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894F57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014C59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Гадалейского сельского поселения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 А С П О Р Я Ж Е Н И Е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C17994" w:rsidRDefault="00875F2A" w:rsidP="000316C0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C7667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316C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сентября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C005B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</w:t>
            </w:r>
            <w:r w:rsidR="00E050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</w:t>
            </w:r>
            <w:r w:rsidR="00C1799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0316C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54А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с.Гадалей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5A21" w:rsidRPr="00584FBB" w:rsidTr="00174565">
        <w:trPr>
          <w:gridAfter w:val="1"/>
          <w:wAfter w:w="2023" w:type="pct"/>
        </w:trPr>
        <w:tc>
          <w:tcPr>
            <w:tcW w:w="2977" w:type="pct"/>
          </w:tcPr>
          <w:p w:rsidR="00035A21" w:rsidRPr="00584FBB" w:rsidRDefault="00035A21" w:rsidP="00C852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rStyle w:val="FontStyle15"/>
                <w:b/>
                <w:i/>
                <w:sz w:val="26"/>
                <w:szCs w:val="26"/>
              </w:rPr>
              <w:t xml:space="preserve">О внесении изменений в 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>план мероприятий на 201</w:t>
            </w:r>
            <w:r w:rsidR="00237524">
              <w:rPr>
                <w:rStyle w:val="FontStyle15"/>
                <w:b/>
                <w:i/>
                <w:sz w:val="26"/>
                <w:szCs w:val="26"/>
              </w:rPr>
              <w:t>9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год по реализации муниципальной программы</w:t>
            </w:r>
            <w:r w:rsidRPr="00584FBB">
              <w:rPr>
                <w:b/>
                <w:i/>
                <w:sz w:val="26"/>
                <w:szCs w:val="26"/>
              </w:rPr>
              <w:t xml:space="preserve"> «Социально-экономическое развитие территории Гадалейского сельского поселения на 2018-2022 гг</w:t>
            </w:r>
            <w:r w:rsidR="0080651A">
              <w:rPr>
                <w:b/>
                <w:i/>
                <w:sz w:val="26"/>
                <w:szCs w:val="26"/>
              </w:rPr>
              <w:t>.</w:t>
            </w:r>
            <w:r w:rsidRPr="00584FBB">
              <w:rPr>
                <w:b/>
                <w:i/>
                <w:sz w:val="26"/>
                <w:szCs w:val="26"/>
              </w:rPr>
              <w:t>»»</w:t>
            </w:r>
            <w:r w:rsidR="00237524">
              <w:rPr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b/>
                <w:i/>
                <w:sz w:val="26"/>
                <w:szCs w:val="26"/>
              </w:rPr>
              <w:t xml:space="preserve"> утвержденный </w:t>
            </w:r>
            <w:r w:rsidR="00C8528D">
              <w:rPr>
                <w:b/>
                <w:i/>
                <w:sz w:val="26"/>
                <w:szCs w:val="26"/>
              </w:rPr>
              <w:t xml:space="preserve">распоряжением </w:t>
            </w:r>
            <w:r w:rsidR="00962AAC">
              <w:rPr>
                <w:b/>
                <w:i/>
                <w:sz w:val="26"/>
                <w:szCs w:val="26"/>
              </w:rPr>
              <w:t>администрации Гадалейского сельского поселения №73 от 25.12.2018г.</w:t>
            </w:r>
            <w:r w:rsidR="00C76675">
              <w:rPr>
                <w:b/>
                <w:i/>
                <w:sz w:val="26"/>
                <w:szCs w:val="26"/>
              </w:rPr>
              <w:t xml:space="preserve"> (с изменениями от 29.03.2019г. №13</w:t>
            </w:r>
            <w:r w:rsidR="000316C0">
              <w:rPr>
                <w:b/>
                <w:i/>
                <w:sz w:val="26"/>
                <w:szCs w:val="26"/>
              </w:rPr>
              <w:t>, от 25.06.2019г №22</w:t>
            </w:r>
            <w:r w:rsidR="00C76675">
              <w:rPr>
                <w:b/>
                <w:i/>
                <w:sz w:val="26"/>
                <w:szCs w:val="26"/>
              </w:rPr>
              <w:t xml:space="preserve">) </w:t>
            </w:r>
          </w:p>
        </w:tc>
      </w:tr>
    </w:tbl>
    <w:p w:rsidR="00035A21" w:rsidRPr="00584FBB" w:rsidRDefault="00035A21" w:rsidP="00035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E1187" w:rsidRPr="001E1187" w:rsidRDefault="00035A21" w:rsidP="001E1187">
      <w:pPr>
        <w:ind w:firstLine="709"/>
        <w:jc w:val="both"/>
      </w:pPr>
      <w:r w:rsidRPr="00584FBB">
        <w:rPr>
          <w:sz w:val="26"/>
          <w:szCs w:val="26"/>
        </w:rPr>
        <w:t xml:space="preserve">В соответствии с Бюджетным </w:t>
      </w:r>
      <w:hyperlink r:id="rId8" w:history="1">
        <w:r w:rsidRPr="00584FBB">
          <w:rPr>
            <w:rStyle w:val="a8"/>
            <w:rFonts w:eastAsia="Calibri"/>
            <w:sz w:val="26"/>
            <w:szCs w:val="26"/>
          </w:rPr>
          <w:t>кодексом</w:t>
        </w:r>
      </w:hyperlink>
      <w:r w:rsidRPr="00584FBB">
        <w:rPr>
          <w:sz w:val="26"/>
          <w:szCs w:val="26"/>
        </w:rPr>
        <w:t xml:space="preserve"> Российской Федерации,   Федеральным </w:t>
      </w:r>
      <w:hyperlink r:id="rId9" w:history="1">
        <w:r w:rsidRPr="00584FBB">
          <w:rPr>
            <w:rStyle w:val="a8"/>
            <w:rFonts w:eastAsia="Calibri"/>
            <w:sz w:val="26"/>
            <w:szCs w:val="26"/>
          </w:rPr>
          <w:t>законом</w:t>
        </w:r>
      </w:hyperlink>
      <w:r w:rsidRPr="00584FBB">
        <w:rPr>
          <w:sz w:val="26"/>
          <w:szCs w:val="26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584FBB">
          <w:rPr>
            <w:rStyle w:val="a8"/>
            <w:rFonts w:eastAsia="Calibri"/>
            <w:sz w:val="26"/>
            <w:szCs w:val="26"/>
          </w:rPr>
          <w:t>Уставом</w:t>
        </w:r>
      </w:hyperlink>
      <w:r w:rsidRPr="00584FBB">
        <w:rPr>
          <w:sz w:val="26"/>
          <w:szCs w:val="26"/>
        </w:rPr>
        <w:t xml:space="preserve"> Гадалейского муниципального образования, руководствуясь постановлением администрации Гадалейского 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 их формирования и реализации»,</w:t>
      </w:r>
      <w:r w:rsidRPr="00584FBB">
        <w:rPr>
          <w:rFonts w:eastAsia="Calibri"/>
          <w:color w:val="FF0000"/>
          <w:sz w:val="26"/>
          <w:szCs w:val="26"/>
        </w:rPr>
        <w:t xml:space="preserve"> </w:t>
      </w:r>
      <w:r w:rsidRPr="00584FBB">
        <w:rPr>
          <w:color w:val="000000"/>
          <w:sz w:val="26"/>
          <w:szCs w:val="26"/>
        </w:rPr>
        <w:t>(с внесенными изменениями постановлением от 28.08.2017 г. № 26</w:t>
      </w:r>
      <w:r w:rsidR="001E1187">
        <w:rPr>
          <w:color w:val="000000"/>
          <w:sz w:val="26"/>
          <w:szCs w:val="26"/>
        </w:rPr>
        <w:t xml:space="preserve">, </w:t>
      </w:r>
      <w:r w:rsidR="001E1187" w:rsidRPr="001E1187">
        <w:rPr>
          <w:color w:val="000000"/>
        </w:rPr>
        <w:t>от 13.11.2018г №44)</w:t>
      </w:r>
      <w:r w:rsidR="001E1187" w:rsidRPr="001E1187">
        <w:t xml:space="preserve">, </w:t>
      </w:r>
    </w:p>
    <w:p w:rsidR="00035A21" w:rsidRPr="00584FBB" w:rsidRDefault="00035A21" w:rsidP="00035A21">
      <w:pPr>
        <w:ind w:firstLine="709"/>
        <w:jc w:val="both"/>
        <w:rPr>
          <w:color w:val="000000"/>
          <w:sz w:val="26"/>
          <w:szCs w:val="26"/>
        </w:rPr>
      </w:pPr>
    </w:p>
    <w:p w:rsidR="00014C59" w:rsidRPr="00584FBB" w:rsidRDefault="00014C59" w:rsidP="005355A0">
      <w:pPr>
        <w:pStyle w:val="Style9"/>
        <w:widowControl/>
        <w:spacing w:line="240" w:lineRule="auto"/>
        <w:ind w:firstLine="0"/>
        <w:rPr>
          <w:sz w:val="26"/>
          <w:szCs w:val="26"/>
        </w:rPr>
      </w:pPr>
    </w:p>
    <w:p w:rsidR="00014C59" w:rsidRPr="00584FBB" w:rsidRDefault="00014C59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>РАСПОРЯЖАЮСЬ:</w:t>
      </w:r>
    </w:p>
    <w:p w:rsidR="005355A0" w:rsidRPr="00584FBB" w:rsidRDefault="00F253FE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 xml:space="preserve">   </w:t>
      </w:r>
    </w:p>
    <w:p w:rsidR="00014C59" w:rsidRPr="00C8528D" w:rsidRDefault="00014C59" w:rsidP="00014C59">
      <w:pPr>
        <w:pStyle w:val="Style9"/>
        <w:widowControl/>
        <w:spacing w:line="240" w:lineRule="auto"/>
        <w:rPr>
          <w:sz w:val="26"/>
          <w:szCs w:val="26"/>
        </w:rPr>
      </w:pPr>
      <w:r w:rsidRPr="00584FBB">
        <w:rPr>
          <w:sz w:val="26"/>
          <w:szCs w:val="26"/>
        </w:rPr>
        <w:t>1</w:t>
      </w:r>
      <w:r w:rsidRPr="00C8528D">
        <w:rPr>
          <w:sz w:val="26"/>
          <w:szCs w:val="26"/>
        </w:rPr>
        <w:t xml:space="preserve">. </w:t>
      </w:r>
      <w:r w:rsidR="00144CE2" w:rsidRPr="00C8528D">
        <w:rPr>
          <w:sz w:val="26"/>
          <w:szCs w:val="26"/>
        </w:rPr>
        <w:t xml:space="preserve">Внести изменения </w:t>
      </w:r>
      <w:r w:rsidR="00144CE2" w:rsidRPr="00C8528D">
        <w:rPr>
          <w:rStyle w:val="FontStyle15"/>
          <w:sz w:val="26"/>
          <w:szCs w:val="26"/>
        </w:rPr>
        <w:t xml:space="preserve">в план мероприятий </w:t>
      </w:r>
      <w:r w:rsidR="00505338" w:rsidRPr="00C8528D">
        <w:rPr>
          <w:sz w:val="26"/>
          <w:szCs w:val="26"/>
        </w:rPr>
        <w:t>на 2019</w:t>
      </w:r>
      <w:r w:rsidRPr="00C8528D">
        <w:rPr>
          <w:sz w:val="26"/>
          <w:szCs w:val="26"/>
        </w:rPr>
        <w:t xml:space="preserve"> год по реализации</w:t>
      </w:r>
      <w:r w:rsidRPr="00C8528D">
        <w:rPr>
          <w:rStyle w:val="FontStyle15"/>
          <w:sz w:val="26"/>
          <w:szCs w:val="26"/>
        </w:rPr>
        <w:t xml:space="preserve"> муниципальной программы</w:t>
      </w:r>
      <w:r w:rsidRPr="00C8528D">
        <w:rPr>
          <w:sz w:val="26"/>
          <w:szCs w:val="26"/>
        </w:rPr>
        <w:t xml:space="preserve"> «Социально-экономическое развитие территории Гадалейского сельск</w:t>
      </w:r>
      <w:r w:rsidR="00C8528D" w:rsidRPr="00C8528D">
        <w:rPr>
          <w:sz w:val="26"/>
          <w:szCs w:val="26"/>
        </w:rPr>
        <w:t>ого поселения на 2018-2022 гг.» утвержденный распоряжением администрации Гадалейского сельско</w:t>
      </w:r>
      <w:r w:rsidR="00C8528D">
        <w:rPr>
          <w:sz w:val="26"/>
          <w:szCs w:val="26"/>
        </w:rPr>
        <w:t>го поселения №73 от 25.12.2018г</w:t>
      </w:r>
      <w:r w:rsidR="00B81FBD">
        <w:rPr>
          <w:sz w:val="26"/>
          <w:szCs w:val="26"/>
        </w:rPr>
        <w:t xml:space="preserve"> (с изменениями от 29.03.2019г №13</w:t>
      </w:r>
      <w:r w:rsidR="000316C0">
        <w:rPr>
          <w:sz w:val="26"/>
          <w:szCs w:val="26"/>
        </w:rPr>
        <w:t>, от 25.06.2019г №22</w:t>
      </w:r>
      <w:r w:rsidR="00B81FBD">
        <w:rPr>
          <w:sz w:val="26"/>
          <w:szCs w:val="26"/>
        </w:rPr>
        <w:t>)</w:t>
      </w:r>
      <w:r w:rsidR="00C8528D">
        <w:rPr>
          <w:sz w:val="26"/>
          <w:szCs w:val="26"/>
        </w:rPr>
        <w:t xml:space="preserve"> </w:t>
      </w:r>
      <w:r w:rsidRPr="00C8528D">
        <w:rPr>
          <w:sz w:val="26"/>
          <w:szCs w:val="26"/>
        </w:rPr>
        <w:t>прилагается.</w:t>
      </w:r>
    </w:p>
    <w:p w:rsidR="00014C59" w:rsidRPr="00584FBB" w:rsidRDefault="00014C59" w:rsidP="0001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>2.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584FBB" w:rsidRDefault="00014C59" w:rsidP="00584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>3. Контроль за исполнением настоящего распоряжения оставляю за собой.</w:t>
      </w:r>
    </w:p>
    <w:p w:rsidR="00886776" w:rsidRDefault="00886776" w:rsidP="00886776">
      <w:pPr>
        <w:jc w:val="both"/>
        <w:rPr>
          <w:sz w:val="28"/>
          <w:szCs w:val="28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 xml:space="preserve">Глава администрации </w:t>
      </w: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>Гадалейского сельского поселения                                      В. А. Сафонов</w:t>
      </w:r>
    </w:p>
    <w:p w:rsidR="00014C59" w:rsidRPr="00AE7836" w:rsidRDefault="00014C59" w:rsidP="0001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C59" w:rsidRPr="00AE7836" w:rsidRDefault="00837683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footerReference w:type="even" r:id="rId11"/>
          <w:footerReference w:type="default" r:id="rId12"/>
          <w:pgSz w:w="11906" w:h="16838"/>
          <w:pgMar w:top="993" w:right="567" w:bottom="426" w:left="1134" w:header="0" w:footer="0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</w:p>
    <w:p w:rsidR="00014C59" w:rsidRPr="00AE7836" w:rsidRDefault="00014C59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lastRenderedPageBreak/>
        <w:t>Приложение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к распоряжению администрации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Гадалейского сельского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 xml:space="preserve">поселения от </w:t>
      </w:r>
      <w:r w:rsidR="00144CE2">
        <w:rPr>
          <w:sz w:val="22"/>
          <w:szCs w:val="22"/>
        </w:rPr>
        <w:t>2</w:t>
      </w:r>
      <w:r w:rsidR="009C512C">
        <w:rPr>
          <w:sz w:val="22"/>
          <w:szCs w:val="22"/>
        </w:rPr>
        <w:t>5</w:t>
      </w:r>
      <w:r w:rsidR="00A516B8">
        <w:rPr>
          <w:sz w:val="22"/>
          <w:szCs w:val="22"/>
        </w:rPr>
        <w:t>.</w:t>
      </w:r>
      <w:r w:rsidR="00144CE2">
        <w:rPr>
          <w:sz w:val="22"/>
          <w:szCs w:val="22"/>
        </w:rPr>
        <w:t>0</w:t>
      </w:r>
      <w:r w:rsidR="00D41637">
        <w:rPr>
          <w:sz w:val="22"/>
          <w:szCs w:val="22"/>
        </w:rPr>
        <w:t>9</w:t>
      </w:r>
      <w:r w:rsidR="00144CE2">
        <w:rPr>
          <w:sz w:val="22"/>
          <w:szCs w:val="22"/>
        </w:rPr>
        <w:t xml:space="preserve">.2019 </w:t>
      </w:r>
      <w:r w:rsidR="00A516B8">
        <w:rPr>
          <w:sz w:val="22"/>
          <w:szCs w:val="22"/>
        </w:rPr>
        <w:t>г №</w:t>
      </w:r>
      <w:r w:rsidR="00E91FE6">
        <w:rPr>
          <w:sz w:val="22"/>
          <w:szCs w:val="22"/>
        </w:rPr>
        <w:t>54А</w:t>
      </w:r>
    </w:p>
    <w:p w:rsidR="00014C59" w:rsidRPr="00F20110" w:rsidRDefault="00014C59" w:rsidP="00014C59">
      <w:pPr>
        <w:widowControl w:val="0"/>
        <w:autoSpaceDE w:val="0"/>
        <w:autoSpaceDN w:val="0"/>
        <w:adjustRightInd w:val="0"/>
        <w:jc w:val="both"/>
      </w:pP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ПЛАН МЕРОПРИЯТИЙ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 xml:space="preserve">ПО РЕАЛИЗАЦИИ МУНИЦИПАЛЬНОЙ ПРОГРАММЫ 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ГАДАЛЕЙСКОГО СЕЛЬСКОГО ПОСЕЛЕНИЯ НА 201</w:t>
      </w:r>
      <w:r w:rsidR="00A516B8">
        <w:rPr>
          <w:b/>
          <w:sz w:val="22"/>
          <w:szCs w:val="22"/>
        </w:rPr>
        <w:t>9</w:t>
      </w:r>
      <w:r w:rsidRPr="00837683">
        <w:rPr>
          <w:b/>
          <w:sz w:val="22"/>
          <w:szCs w:val="22"/>
        </w:rPr>
        <w:t xml:space="preserve"> ГОД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37683">
        <w:rPr>
          <w:sz w:val="22"/>
          <w:szCs w:val="22"/>
        </w:rPr>
        <w:t>(далее – муниципальная программа)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3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068"/>
        <w:gridCol w:w="1763"/>
        <w:gridCol w:w="1007"/>
        <w:gridCol w:w="1029"/>
        <w:gridCol w:w="2601"/>
        <w:gridCol w:w="1348"/>
        <w:gridCol w:w="1517"/>
        <w:gridCol w:w="2220"/>
      </w:tblGrid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№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 (месяц)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по (месяц)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источник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руб.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9</w:t>
            </w:r>
          </w:p>
        </w:tc>
      </w:tr>
      <w:tr w:rsidR="00EF3703" w:rsidRPr="00837683" w:rsidTr="003E4198">
        <w:tc>
          <w:tcPr>
            <w:tcW w:w="1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Муниципальная программа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поселения,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МКУК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D41637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18079,0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3E4198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96498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15232,9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3E4198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3E4198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областного бюджета (далее - ОБ)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96498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2731,0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3E4198">
        <w:trPr>
          <w:trHeight w:val="963"/>
        </w:trPr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3E4198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1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286132" w:rsidRDefault="00D41637" w:rsidP="00D41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6132">
              <w:rPr>
                <w:b/>
                <w:sz w:val="22"/>
                <w:szCs w:val="22"/>
              </w:rPr>
              <w:t>8318,0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Доля исполненных полномочий Администрации </w:t>
            </w:r>
            <w:r w:rsidRPr="00A40BC0">
              <w:rPr>
                <w:rFonts w:cs="Times New Roman"/>
                <w:color w:val="000000"/>
                <w:sz w:val="18"/>
                <w:szCs w:val="18"/>
              </w:rPr>
              <w:t>Гадалейского</w:t>
            </w: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 сельского поселения без нарушений к общему количеству полномочий.</w:t>
            </w:r>
          </w:p>
          <w:p w:rsidR="00EF3703" w:rsidRPr="00A40BC0" w:rsidRDefault="00EF3703" w:rsidP="003E4198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cs="Times New Roman"/>
                <w:sz w:val="18"/>
                <w:szCs w:val="18"/>
              </w:rPr>
              <w:t>Количество муниципальных служащих, прошедших обучение по повышению квалификации.</w:t>
            </w:r>
          </w:p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EF3703" w:rsidRPr="00837683" w:rsidRDefault="00EF3703" w:rsidP="003E4198">
            <w:pPr>
              <w:pStyle w:val="ConsPlusNormal0"/>
              <w:rPr>
                <w:rFonts w:eastAsia="Calibri" w:cs="Times New Roman"/>
                <w:color w:val="000000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>Обеспечение работников администрации техническими и материальными средствами для своевременного выполнения полномочий.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3703" w:rsidRPr="00837683" w:rsidRDefault="00D41637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8202,2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Чел.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rPr>
          <w:trHeight w:val="18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D3558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4814,0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D3558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4698,2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1.2.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6F1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4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EF3703" w:rsidRPr="00637CC6" w:rsidRDefault="00EF3703" w:rsidP="003E4198">
            <w:pPr>
              <w:widowControl w:val="0"/>
              <w:autoSpaceDE w:val="0"/>
              <w:autoSpaceDN w:val="0"/>
              <w:adjustRightInd w:val="0"/>
            </w:pPr>
            <w:r w:rsidRPr="00637CC6">
              <w:t xml:space="preserve"> «Повышение квалификации муниципальных служащих».</w:t>
            </w:r>
          </w:p>
          <w:p w:rsidR="00EF3703" w:rsidRPr="00637CC6" w:rsidRDefault="00EF3703" w:rsidP="003E4198">
            <w:pPr>
              <w:widowControl w:val="0"/>
              <w:autoSpaceDE w:val="0"/>
              <w:autoSpaceDN w:val="0"/>
              <w:adjustRightInd w:val="0"/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</w:t>
            </w:r>
            <w:r>
              <w:rPr>
                <w:sz w:val="22"/>
                <w:szCs w:val="22"/>
                <w:u w:val="single"/>
              </w:rPr>
              <w:t>ное мероприятие 1.5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У</w:t>
            </w:r>
            <w:r w:rsidRPr="00837683">
              <w:rPr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837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F653E8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F370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F653E8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F3703">
              <w:rPr>
                <w:sz w:val="22"/>
                <w:szCs w:val="22"/>
              </w:rPr>
              <w:t>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6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r w:rsidRPr="00837683">
              <w:rPr>
                <w:color w:val="000000"/>
                <w:sz w:val="22"/>
                <w:szCs w:val="22"/>
              </w:rPr>
              <w:lastRenderedPageBreak/>
              <w:t xml:space="preserve">бюджетам муниципальных районов из бюджетов поселений на осуществление части </w:t>
            </w:r>
            <w:r w:rsidRPr="00837683">
              <w:rPr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837683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3000,3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3000,3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rPr>
          <w:trHeight w:val="1168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2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Размер дефицита бюджета Гадалейского муниципального образования. </w:t>
            </w:r>
          </w:p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Прирост поступлений налоговых доходов в местные бюджеты к предыдущему году (в нормативах текущего года.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рублей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"Информационные технологии в управлении"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Услуги в области </w:t>
            </w:r>
            <w:r>
              <w:rPr>
                <w:sz w:val="22"/>
                <w:szCs w:val="22"/>
              </w:rPr>
              <w:lastRenderedPageBreak/>
              <w:t xml:space="preserve">информационных технологий (проверка сайтов).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3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932D14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5916,5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F0A7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703" w:rsidRDefault="00EF3703" w:rsidP="003E4198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F3703" w:rsidRDefault="00EF3703" w:rsidP="003E4198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0BC0">
              <w:rPr>
                <w:bCs/>
                <w:sz w:val="18"/>
                <w:szCs w:val="18"/>
              </w:rPr>
              <w:t>Увеличение доли освещения территории сельского поселения.</w:t>
            </w:r>
          </w:p>
          <w:p w:rsidR="00EF3703" w:rsidRPr="007F0A77" w:rsidRDefault="00EF3703" w:rsidP="003E4198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FA705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FA705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3.1</w:t>
            </w:r>
            <w:r w:rsidRPr="00837683">
              <w:rPr>
                <w:sz w:val="22"/>
                <w:szCs w:val="22"/>
              </w:rPr>
              <w:t>.</w:t>
            </w:r>
          </w:p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«Ремонт и содержание автомобильных дорог»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2644,9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703" w:rsidRPr="00A40BC0" w:rsidRDefault="00EF3703" w:rsidP="003E4198">
            <w:pPr>
              <w:spacing w:line="20" w:lineRule="atLeast"/>
              <w:jc w:val="both"/>
              <w:rPr>
                <w:color w:val="000000"/>
                <w:sz w:val="18"/>
                <w:szCs w:val="18"/>
              </w:rPr>
            </w:pPr>
            <w:r w:rsidRPr="00A40BC0">
              <w:rPr>
                <w:color w:val="000000"/>
                <w:sz w:val="18"/>
                <w:szCs w:val="18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 Ремонт и содержание автомобильных дорог местного значения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F27E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F27E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r>
              <w:rPr>
                <w:sz w:val="22"/>
                <w:szCs w:val="22"/>
              </w:rPr>
              <w:t xml:space="preserve">3.1.2. </w:t>
            </w:r>
            <w:r>
              <w:rPr>
                <w:color w:val="000000"/>
                <w:lang w:eastAsia="en-US"/>
              </w:rPr>
              <w:t xml:space="preserve">Электроосвещение линии дорожной сети </w:t>
            </w:r>
            <w:r>
              <w:rPr>
                <w:lang w:eastAsia="en-US"/>
              </w:rPr>
              <w:t>дорог местного значения.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2F4ED0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713E">
              <w:rPr>
                <w:b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64DE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3.2</w:t>
            </w:r>
            <w:r w:rsidRPr="00837683">
              <w:rPr>
                <w:sz w:val="22"/>
                <w:szCs w:val="22"/>
              </w:rPr>
              <w:t>.</w:t>
            </w:r>
          </w:p>
          <w:p w:rsidR="00EF3703" w:rsidRPr="00C64DE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 Организация благоустройства территории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84741" w:rsidRDefault="0043069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F3703">
              <w:rPr>
                <w:b/>
                <w:sz w:val="22"/>
                <w:szCs w:val="22"/>
              </w:rPr>
              <w:t>01,8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F825B8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5B8">
              <w:rPr>
                <w:bCs/>
                <w:sz w:val="20"/>
                <w:szCs w:val="20"/>
              </w:rPr>
              <w:t>Увеличение доли освещения территории сельского поселения.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84741" w:rsidRDefault="0043069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78737D">
              <w:rPr>
                <w:sz w:val="22"/>
                <w:szCs w:val="22"/>
              </w:rPr>
              <w:t>3.2.1. Устройство ограждения мест захоронения в с. Гадалей.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92,8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3.2.2.Коммунальные услуги </w:t>
            </w:r>
            <w:r>
              <w:rPr>
                <w:sz w:val="22"/>
                <w:szCs w:val="22"/>
              </w:rPr>
              <w:lastRenderedPageBreak/>
              <w:t>(оплата электроэнергии водонапорных башен в с.Гадалей, д. Азей, д. Уталай, д. Харгажин)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43069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43069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sz w:val="22"/>
                <w:szCs w:val="22"/>
                <w:u w:val="single"/>
              </w:rPr>
              <w:t>3</w:t>
            </w:r>
            <w:r w:rsidRPr="00837683">
              <w:rPr>
                <w:sz w:val="22"/>
                <w:szCs w:val="22"/>
              </w:rPr>
              <w:t>.</w:t>
            </w:r>
          </w:p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«Организация водоснабжения населения»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CE5617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2735,8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аварийности на объектах водоснабжения.</w:t>
            </w: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A86A6B" w:rsidP="00A86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A86A6B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</w:t>
            </w:r>
            <w:proofErr w:type="gramStart"/>
            <w:r w:rsidRPr="00C228C1">
              <w:rPr>
                <w:sz w:val="22"/>
                <w:szCs w:val="22"/>
              </w:rPr>
              <w:t>Приобретение глубинных насосов для водонапорных башен расположенных на территории Гадалейского сельского поселения: (с. Гадалей ул. Сорокина, с.Гадалей ул. Угорская, д. Азей ул. Школьная, д. Уталай ул. Центральная, д. Харгажин ул. Верхняя).</w:t>
            </w:r>
            <w:proofErr w:type="gramEnd"/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CE5617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C4161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1613">
              <w:rPr>
                <w:sz w:val="22"/>
                <w:szCs w:val="22"/>
              </w:rPr>
              <w:t>3.3.2</w:t>
            </w:r>
            <w:r>
              <w:rPr>
                <w:sz w:val="22"/>
                <w:szCs w:val="22"/>
              </w:rPr>
              <w:t xml:space="preserve"> . Приобретение материалов (станция управления глубинным насосом)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3B49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372DD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  <w:bookmarkStart w:id="0" w:name="_GoBack"/>
            <w:bookmarkEnd w:id="0"/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CF44F7" w:rsidRDefault="00511A8E" w:rsidP="00206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4F7">
              <w:rPr>
                <w:sz w:val="22"/>
                <w:szCs w:val="22"/>
              </w:rPr>
              <w:t>3.3.</w:t>
            </w:r>
            <w:r w:rsidR="00372DDF">
              <w:rPr>
                <w:sz w:val="22"/>
                <w:szCs w:val="22"/>
              </w:rPr>
              <w:t>3</w:t>
            </w:r>
            <w:r w:rsidRPr="00CF44F7">
              <w:rPr>
                <w:sz w:val="22"/>
                <w:szCs w:val="22"/>
              </w:rPr>
              <w:t>.</w:t>
            </w:r>
            <w:r w:rsidR="00277B00">
              <w:rPr>
                <w:sz w:val="18"/>
                <w:szCs w:val="18"/>
              </w:rPr>
              <w:t xml:space="preserve"> </w:t>
            </w:r>
            <w:r w:rsidR="00277B00" w:rsidRPr="00CC12BA">
              <w:rPr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 w:rsidR="00277B00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Default="00511A8E" w:rsidP="00AB5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2345,8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511A8E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A8E">
              <w:rPr>
                <w:sz w:val="22"/>
                <w:szCs w:val="22"/>
              </w:rPr>
              <w:t>2,3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4E26FB">
        <w:trPr>
          <w:trHeight w:val="59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206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2062FF" w:rsidRDefault="00A97516" w:rsidP="00BD60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sz w:val="18"/>
                <w:szCs w:val="18"/>
              </w:rPr>
              <w:t xml:space="preserve">Основное мероприятие </w:t>
            </w:r>
            <w:r w:rsidRPr="005608D2">
              <w:rPr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2062FF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62FF">
              <w:rPr>
                <w:b/>
                <w:sz w:val="22"/>
                <w:szCs w:val="22"/>
              </w:rPr>
              <w:t>434,0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t>Выявить долю аварийности объектов.</w:t>
            </w: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DC30E1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DC30E1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156C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3.4.1.  </w:t>
            </w:r>
            <w:r w:rsidR="00156CEE">
              <w:rPr>
                <w:sz w:val="22"/>
                <w:szCs w:val="22"/>
              </w:rPr>
              <w:t>Строительно-техническое обследование жилых помещений</w:t>
            </w:r>
            <w:r w:rsidR="006016C6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2062FF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62FF">
              <w:rPr>
                <w:b/>
                <w:sz w:val="22"/>
                <w:szCs w:val="22"/>
              </w:rPr>
              <w:t>434,0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97516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837683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16" w:rsidRPr="00A40BC0" w:rsidRDefault="00A97516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4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lastRenderedPageBreak/>
              <w:t>«</w:t>
            </w:r>
            <w:r w:rsidRPr="00837683">
              <w:rPr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7B2EF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EF370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bCs/>
                <w:color w:val="000000"/>
                <w:sz w:val="18"/>
                <w:szCs w:val="18"/>
              </w:rPr>
              <w:t xml:space="preserve">Доля объектов </w:t>
            </w:r>
            <w:r w:rsidRPr="00A40BC0">
              <w:rPr>
                <w:bCs/>
                <w:color w:val="000000"/>
                <w:sz w:val="18"/>
                <w:szCs w:val="18"/>
              </w:rPr>
              <w:lastRenderedPageBreak/>
              <w:t xml:space="preserve">недвижимости зарегистрированных и поставленных на кадастровый учет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7B2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2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A370A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1D3B8A" w:rsidRDefault="007A370A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3B8A">
              <w:rPr>
                <w:b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A40BC0" w:rsidRDefault="007A370A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7A370A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1D3B8A" w:rsidRDefault="007A370A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D3B8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837683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70A" w:rsidRPr="00A40BC0" w:rsidRDefault="007A370A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B2EFD" w:rsidRPr="00837683" w:rsidTr="004E26FB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37CC6">
              <w:rPr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CE5617" w:rsidRDefault="007B2EF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A40BC0" w:rsidRDefault="007B2EF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7B2EFD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837683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EFD" w:rsidRPr="00A40BC0" w:rsidRDefault="007B2EFD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C6857" w:rsidRDefault="00EF3703" w:rsidP="003E4198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C6857">
              <w:rPr>
                <w:color w:val="000000"/>
                <w:u w:val="single"/>
              </w:rPr>
              <w:t>Подпрограмма 5.</w:t>
            </w:r>
          </w:p>
          <w:p w:rsidR="00EF3703" w:rsidRPr="00637CC6" w:rsidRDefault="00EF3703" w:rsidP="003E4198">
            <w:pPr>
              <w:widowControl w:val="0"/>
              <w:autoSpaceDE w:val="0"/>
              <w:autoSpaceDN w:val="0"/>
              <w:adjustRightInd w:val="0"/>
            </w:pPr>
            <w:r w:rsidRPr="00637CC6">
              <w:rPr>
                <w:color w:val="000000"/>
              </w:rPr>
              <w:t xml:space="preserve">«Обеспечение комплексных мер безопасности на территории Гадалейского сельского поселения на </w:t>
            </w:r>
            <w:r w:rsidRPr="00637CC6">
              <w:rPr>
                <w:color w:val="000000"/>
              </w:rPr>
              <w:lastRenderedPageBreak/>
              <w:t>2018-2022гг.»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9453B3" w:rsidRDefault="006D3EA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355F">
              <w:rPr>
                <w:b/>
                <w:sz w:val="22"/>
                <w:szCs w:val="22"/>
              </w:rPr>
              <w:t>370,9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Повышение уровня защиты населенного пункта и людей от чрезвычайных ситуаций. </w:t>
            </w:r>
          </w:p>
          <w:p w:rsidR="00EF3703" w:rsidRPr="00A40BC0" w:rsidRDefault="00EF3703" w:rsidP="003E4198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количества пожаров.</w:t>
            </w:r>
          </w:p>
          <w:p w:rsidR="00EF3703" w:rsidRPr="00A40BC0" w:rsidRDefault="00EF3703" w:rsidP="003E4198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 </w:t>
            </w:r>
          </w:p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 w:themeColor="text1"/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</w:rPr>
              <w:lastRenderedPageBreak/>
              <w:t>Снижение рецидивной преступности, профилактика алкоголизма и наркомании.</w:t>
            </w:r>
          </w:p>
          <w:p w:rsidR="00EF3703" w:rsidRPr="00A40BC0" w:rsidRDefault="00EF3703" w:rsidP="003E4198">
            <w:pPr>
              <w:rPr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84E8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rPr>
          <w:trHeight w:val="170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C6857" w:rsidRDefault="00EF3703" w:rsidP="003E419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5.1.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CC6"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9453B3" w:rsidRDefault="00E84E8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F3703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84E8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rPr>
          <w:trHeight w:val="23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E67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 </w:t>
            </w:r>
            <w:r w:rsidRPr="002705AD">
              <w:rPr>
                <w:sz w:val="22"/>
                <w:szCs w:val="22"/>
              </w:rPr>
              <w:t>Создание минерализованных противопожарных полос на территории Гадалейского сельского поселения.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9453B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C6857" w:rsidRDefault="00EF3703" w:rsidP="00E84E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85355">
              <w:t>5.1.2. Приобретение</w:t>
            </w:r>
            <w:r>
              <w:rPr>
                <w:u w:val="single"/>
              </w:rPr>
              <w:t xml:space="preserve">  </w:t>
            </w:r>
            <w:r w:rsidR="00E84E83">
              <w:rPr>
                <w:sz w:val="22"/>
                <w:szCs w:val="22"/>
              </w:rPr>
              <w:t>противопожарного оборудования (</w:t>
            </w:r>
            <w:r w:rsidR="00D86FB4">
              <w:rPr>
                <w:sz w:val="22"/>
                <w:szCs w:val="22"/>
              </w:rPr>
              <w:t>ранцы</w:t>
            </w:r>
            <w:r w:rsidR="00E84E8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4B6EE8" w:rsidRDefault="00E84E8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EF3703">
              <w:rPr>
                <w:b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333E6F" w:rsidRPr="00837683" w:rsidTr="004E26FB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CC6857" w:rsidRDefault="00333E6F" w:rsidP="003E419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4B6EE8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3E6F" w:rsidRPr="00837683" w:rsidTr="004E26FB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CC6857" w:rsidRDefault="00333E6F" w:rsidP="003E419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4B6EE8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3E6F" w:rsidRPr="00837683" w:rsidTr="004E26FB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CC6857" w:rsidRDefault="00333E6F" w:rsidP="003E419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4B6EE8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3E6F" w:rsidRPr="00837683" w:rsidTr="00B225D0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CC6857" w:rsidRDefault="00333E6F" w:rsidP="003E419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4B6EE8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3E6F" w:rsidRPr="00837683" w:rsidTr="00B225D0"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CC6857" w:rsidRDefault="00333E6F" w:rsidP="003E419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4B6EE8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E6F" w:rsidRPr="00837683" w:rsidRDefault="00333E6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3703" w:rsidRPr="00837683" w:rsidTr="00333E6F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C6857" w:rsidRDefault="00EF3703" w:rsidP="003E419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5.2.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«</w:t>
            </w:r>
            <w:r w:rsidRPr="00602B6D">
              <w:rPr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02B6D">
              <w:t>».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9453B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6EE8"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5.2.1.Изготовление наглядной агитации по профилактике </w:t>
            </w:r>
            <w:r w:rsidRPr="00602B6D">
              <w:rPr>
                <w:color w:val="000000" w:themeColor="text1"/>
              </w:rPr>
              <w:t>безнадзорности и правонарушений</w:t>
            </w:r>
            <w:r>
              <w:rPr>
                <w:color w:val="000000" w:themeColor="text1"/>
              </w:rPr>
              <w:t>.</w:t>
            </w:r>
            <w:r w:rsidRPr="00602B6D">
              <w:rPr>
                <w:color w:val="000000" w:themeColor="text1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9453B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7E77"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4E26FB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40EFA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40EFA">
              <w:rPr>
                <w:sz w:val="22"/>
                <w:szCs w:val="22"/>
              </w:rPr>
              <w:t xml:space="preserve">5.3. </w:t>
            </w:r>
            <w:r w:rsidRPr="00840EFA">
              <w:rPr>
                <w:sz w:val="22"/>
                <w:szCs w:val="22"/>
                <w:u w:val="single"/>
              </w:rPr>
              <w:t>Основное мероприятие</w:t>
            </w:r>
          </w:p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EFA">
              <w:rPr>
                <w:sz w:val="22"/>
                <w:szCs w:val="22"/>
              </w:rPr>
              <w:t>"Участие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D86FB4" w:rsidRDefault="0007546D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6FB4">
              <w:rPr>
                <w:b/>
                <w:sz w:val="22"/>
                <w:szCs w:val="22"/>
              </w:rPr>
              <w:t>270,5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EC6B77">
        <w:trPr>
          <w:trHeight w:val="42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EC6B7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40EFA" w:rsidRDefault="0007546D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EFA">
              <w:rPr>
                <w:sz w:val="22"/>
                <w:szCs w:val="22"/>
              </w:rPr>
              <w:t>5.3.1</w:t>
            </w:r>
            <w:r>
              <w:rPr>
                <w:sz w:val="22"/>
                <w:szCs w:val="22"/>
              </w:rPr>
              <w:t>.  Строительно-техническое обследование жилых помещений.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D86FB4" w:rsidRDefault="0007546D" w:rsidP="001C19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19D2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Default="006016C6" w:rsidP="001C1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9D2" w:rsidRPr="00837683" w:rsidRDefault="001C19D2" w:rsidP="001C19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6FB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Default="004E26FB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6FB" w:rsidRPr="00837683" w:rsidRDefault="004E26FB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F93D5D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 Приобретение ГСМ.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Default="0007546D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F93D5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Default="0007546D" w:rsidP="0001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F93D5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F93D5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F93D5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546D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B935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Default="0007546D" w:rsidP="00B9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46D" w:rsidRPr="00837683" w:rsidRDefault="0007546D" w:rsidP="00010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A40BC0" w:rsidTr="004E26FB">
        <w:trPr>
          <w:trHeight w:val="67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Подпрограмма 6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25123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кол.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EF3703" w:rsidRPr="00A40BC0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25123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EF3703" w:rsidRPr="00A40BC0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90F24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F24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Количество жителей Гадалейского сельского поселения, систематически занимающихся </w:t>
            </w:r>
            <w:r w:rsidRPr="00A40BC0">
              <w:rPr>
                <w:sz w:val="18"/>
                <w:szCs w:val="18"/>
              </w:rPr>
              <w:lastRenderedPageBreak/>
              <w:t>физической культурой и спортом.</w:t>
            </w:r>
          </w:p>
        </w:tc>
      </w:tr>
      <w:tr w:rsidR="00EF3703" w:rsidRPr="00A40BC0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A40BC0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A40BC0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837683">
              <w:rPr>
                <w:sz w:val="22"/>
                <w:szCs w:val="22"/>
              </w:rPr>
              <w:t>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.1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обслуживания"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4C02C8" w:rsidRDefault="0025123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3369,1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25123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86776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776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.2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E21D3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4E26FB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5A21" w:rsidSect="00403B2E">
      <w:footerReference w:type="even" r:id="rId13"/>
      <w:footerReference w:type="default" r:id="rId14"/>
      <w:pgSz w:w="16838" w:h="11905" w:orient="landscape"/>
      <w:pgMar w:top="70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B8" w:rsidRDefault="007116B8">
      <w:r>
        <w:separator/>
      </w:r>
    </w:p>
  </w:endnote>
  <w:endnote w:type="continuationSeparator" w:id="0">
    <w:p w:rsidR="007116B8" w:rsidRDefault="0071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09A" w:rsidRDefault="0087309A" w:rsidP="001745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Pr="0078311B" w:rsidRDefault="0087309A" w:rsidP="00174565">
    <w:pPr>
      <w:pStyle w:val="a5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09A" w:rsidRDefault="0087309A" w:rsidP="0017456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87309A" w:rsidRPr="0078311B" w:rsidRDefault="0087309A" w:rsidP="00174565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B8" w:rsidRDefault="007116B8">
      <w:r>
        <w:separator/>
      </w:r>
    </w:p>
  </w:footnote>
  <w:footnote w:type="continuationSeparator" w:id="0">
    <w:p w:rsidR="007116B8" w:rsidRDefault="0071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3"/>
    <w:rsid w:val="00003FF7"/>
    <w:rsid w:val="0000753E"/>
    <w:rsid w:val="00010BCF"/>
    <w:rsid w:val="00014C59"/>
    <w:rsid w:val="000316C0"/>
    <w:rsid w:val="00032397"/>
    <w:rsid w:val="00035A21"/>
    <w:rsid w:val="000547BA"/>
    <w:rsid w:val="00071FBD"/>
    <w:rsid w:val="0007546D"/>
    <w:rsid w:val="000778EF"/>
    <w:rsid w:val="0008573A"/>
    <w:rsid w:val="000A0487"/>
    <w:rsid w:val="000A0AC8"/>
    <w:rsid w:val="000A6707"/>
    <w:rsid w:val="000B7603"/>
    <w:rsid w:val="000C5415"/>
    <w:rsid w:val="000C5DA1"/>
    <w:rsid w:val="000E107B"/>
    <w:rsid w:val="000E4089"/>
    <w:rsid w:val="000F46F9"/>
    <w:rsid w:val="000F4F9B"/>
    <w:rsid w:val="00106C39"/>
    <w:rsid w:val="0011644B"/>
    <w:rsid w:val="001168F7"/>
    <w:rsid w:val="001207A4"/>
    <w:rsid w:val="00132E25"/>
    <w:rsid w:val="00141F8F"/>
    <w:rsid w:val="00144CE2"/>
    <w:rsid w:val="001515D5"/>
    <w:rsid w:val="00156CEE"/>
    <w:rsid w:val="00156D48"/>
    <w:rsid w:val="00165075"/>
    <w:rsid w:val="00174565"/>
    <w:rsid w:val="001770FB"/>
    <w:rsid w:val="00177242"/>
    <w:rsid w:val="00183FDC"/>
    <w:rsid w:val="001A3A06"/>
    <w:rsid w:val="001B1CFB"/>
    <w:rsid w:val="001B48DE"/>
    <w:rsid w:val="001B7AA7"/>
    <w:rsid w:val="001C19D2"/>
    <w:rsid w:val="001D12B9"/>
    <w:rsid w:val="001D3B49"/>
    <w:rsid w:val="001D3B8A"/>
    <w:rsid w:val="001E1187"/>
    <w:rsid w:val="001E7C0C"/>
    <w:rsid w:val="001F08AF"/>
    <w:rsid w:val="001F5C95"/>
    <w:rsid w:val="0020460A"/>
    <w:rsid w:val="002062FF"/>
    <w:rsid w:val="0021200B"/>
    <w:rsid w:val="00230902"/>
    <w:rsid w:val="00232018"/>
    <w:rsid w:val="00237524"/>
    <w:rsid w:val="002427C9"/>
    <w:rsid w:val="0024521B"/>
    <w:rsid w:val="00251230"/>
    <w:rsid w:val="002534C2"/>
    <w:rsid w:val="002705AD"/>
    <w:rsid w:val="00271FB7"/>
    <w:rsid w:val="00272D1D"/>
    <w:rsid w:val="00277B00"/>
    <w:rsid w:val="00286132"/>
    <w:rsid w:val="002B7A0E"/>
    <w:rsid w:val="002B7C92"/>
    <w:rsid w:val="002D37B1"/>
    <w:rsid w:val="002F2094"/>
    <w:rsid w:val="002F4ED0"/>
    <w:rsid w:val="002F5509"/>
    <w:rsid w:val="003035FE"/>
    <w:rsid w:val="0030427C"/>
    <w:rsid w:val="00306040"/>
    <w:rsid w:val="00333E6F"/>
    <w:rsid w:val="00334FBC"/>
    <w:rsid w:val="003432A2"/>
    <w:rsid w:val="0035182D"/>
    <w:rsid w:val="00353E5B"/>
    <w:rsid w:val="00372DDF"/>
    <w:rsid w:val="00384E8B"/>
    <w:rsid w:val="00386F15"/>
    <w:rsid w:val="003937B1"/>
    <w:rsid w:val="003B12A6"/>
    <w:rsid w:val="003B5EF2"/>
    <w:rsid w:val="003D1DBB"/>
    <w:rsid w:val="003D4DF7"/>
    <w:rsid w:val="003E68D6"/>
    <w:rsid w:val="00402439"/>
    <w:rsid w:val="00403B2E"/>
    <w:rsid w:val="00420FB5"/>
    <w:rsid w:val="0043069F"/>
    <w:rsid w:val="0043463A"/>
    <w:rsid w:val="00436BF2"/>
    <w:rsid w:val="00437B8C"/>
    <w:rsid w:val="00443DAA"/>
    <w:rsid w:val="004643D2"/>
    <w:rsid w:val="004650A9"/>
    <w:rsid w:val="004674E2"/>
    <w:rsid w:val="0047296D"/>
    <w:rsid w:val="004740A7"/>
    <w:rsid w:val="00475529"/>
    <w:rsid w:val="00477C3A"/>
    <w:rsid w:val="00483DB0"/>
    <w:rsid w:val="00484DB1"/>
    <w:rsid w:val="004A104D"/>
    <w:rsid w:val="004B6EE8"/>
    <w:rsid w:val="004C02C8"/>
    <w:rsid w:val="004C7871"/>
    <w:rsid w:val="004D1F60"/>
    <w:rsid w:val="004D3E1F"/>
    <w:rsid w:val="004E26FB"/>
    <w:rsid w:val="004F0A04"/>
    <w:rsid w:val="004F5B1F"/>
    <w:rsid w:val="00505338"/>
    <w:rsid w:val="00511A8E"/>
    <w:rsid w:val="00526213"/>
    <w:rsid w:val="00531EDE"/>
    <w:rsid w:val="005355A0"/>
    <w:rsid w:val="005615C7"/>
    <w:rsid w:val="00562D69"/>
    <w:rsid w:val="00564421"/>
    <w:rsid w:val="00584FBB"/>
    <w:rsid w:val="00593F9E"/>
    <w:rsid w:val="005948A4"/>
    <w:rsid w:val="00595276"/>
    <w:rsid w:val="00596920"/>
    <w:rsid w:val="005B2DBB"/>
    <w:rsid w:val="005C169E"/>
    <w:rsid w:val="005D4277"/>
    <w:rsid w:val="005D4BEF"/>
    <w:rsid w:val="005E4698"/>
    <w:rsid w:val="005F1533"/>
    <w:rsid w:val="006008F8"/>
    <w:rsid w:val="006016C6"/>
    <w:rsid w:val="00606DE6"/>
    <w:rsid w:val="00622F80"/>
    <w:rsid w:val="00631FA4"/>
    <w:rsid w:val="00644CC5"/>
    <w:rsid w:val="00663DD7"/>
    <w:rsid w:val="0069269E"/>
    <w:rsid w:val="00697D1B"/>
    <w:rsid w:val="006A08EA"/>
    <w:rsid w:val="006A09FB"/>
    <w:rsid w:val="006C337A"/>
    <w:rsid w:val="006C4D1C"/>
    <w:rsid w:val="006D3EAC"/>
    <w:rsid w:val="006E6906"/>
    <w:rsid w:val="00705D48"/>
    <w:rsid w:val="00711573"/>
    <w:rsid w:val="007116B8"/>
    <w:rsid w:val="00711742"/>
    <w:rsid w:val="007160C3"/>
    <w:rsid w:val="0072273E"/>
    <w:rsid w:val="007229E8"/>
    <w:rsid w:val="00730BAA"/>
    <w:rsid w:val="00740DCE"/>
    <w:rsid w:val="00745D42"/>
    <w:rsid w:val="00746475"/>
    <w:rsid w:val="00757862"/>
    <w:rsid w:val="00762CD7"/>
    <w:rsid w:val="007652B0"/>
    <w:rsid w:val="00786C02"/>
    <w:rsid w:val="0078737D"/>
    <w:rsid w:val="00790570"/>
    <w:rsid w:val="00790F24"/>
    <w:rsid w:val="00793324"/>
    <w:rsid w:val="007A370A"/>
    <w:rsid w:val="007A4BD4"/>
    <w:rsid w:val="007B2EFD"/>
    <w:rsid w:val="007C025D"/>
    <w:rsid w:val="007D137D"/>
    <w:rsid w:val="007E3D74"/>
    <w:rsid w:val="007E713E"/>
    <w:rsid w:val="007F0A77"/>
    <w:rsid w:val="00802724"/>
    <w:rsid w:val="00803FC6"/>
    <w:rsid w:val="0080651A"/>
    <w:rsid w:val="008238EA"/>
    <w:rsid w:val="00824EBA"/>
    <w:rsid w:val="0082612B"/>
    <w:rsid w:val="0083617B"/>
    <w:rsid w:val="00836BD2"/>
    <w:rsid w:val="00837683"/>
    <w:rsid w:val="00840EFA"/>
    <w:rsid w:val="00841138"/>
    <w:rsid w:val="00842811"/>
    <w:rsid w:val="0085355F"/>
    <w:rsid w:val="0087309A"/>
    <w:rsid w:val="00875F2A"/>
    <w:rsid w:val="008807E8"/>
    <w:rsid w:val="00883C46"/>
    <w:rsid w:val="00886776"/>
    <w:rsid w:val="00893EC8"/>
    <w:rsid w:val="008947BE"/>
    <w:rsid w:val="00894F57"/>
    <w:rsid w:val="008C2B12"/>
    <w:rsid w:val="008C5D2F"/>
    <w:rsid w:val="008D6974"/>
    <w:rsid w:val="008F3AFB"/>
    <w:rsid w:val="008F7571"/>
    <w:rsid w:val="00907F4B"/>
    <w:rsid w:val="009125CD"/>
    <w:rsid w:val="00916B25"/>
    <w:rsid w:val="00917244"/>
    <w:rsid w:val="00932202"/>
    <w:rsid w:val="00932835"/>
    <w:rsid w:val="00932D14"/>
    <w:rsid w:val="00935671"/>
    <w:rsid w:val="009453B3"/>
    <w:rsid w:val="0094678D"/>
    <w:rsid w:val="00962AAC"/>
    <w:rsid w:val="0096498F"/>
    <w:rsid w:val="0096597D"/>
    <w:rsid w:val="009A5B41"/>
    <w:rsid w:val="009C512C"/>
    <w:rsid w:val="009C67CC"/>
    <w:rsid w:val="009D1491"/>
    <w:rsid w:val="009D7D15"/>
    <w:rsid w:val="009E2D82"/>
    <w:rsid w:val="009E3E93"/>
    <w:rsid w:val="009E4756"/>
    <w:rsid w:val="009E5472"/>
    <w:rsid w:val="009F53AD"/>
    <w:rsid w:val="00A029C6"/>
    <w:rsid w:val="00A11AFE"/>
    <w:rsid w:val="00A40BC0"/>
    <w:rsid w:val="00A44C9A"/>
    <w:rsid w:val="00A516B8"/>
    <w:rsid w:val="00A52FB7"/>
    <w:rsid w:val="00A536A8"/>
    <w:rsid w:val="00A54616"/>
    <w:rsid w:val="00A77F9E"/>
    <w:rsid w:val="00A86A6B"/>
    <w:rsid w:val="00A96DE1"/>
    <w:rsid w:val="00A97516"/>
    <w:rsid w:val="00AB58DD"/>
    <w:rsid w:val="00AC7E77"/>
    <w:rsid w:val="00AD4543"/>
    <w:rsid w:val="00AD73F0"/>
    <w:rsid w:val="00AE5F28"/>
    <w:rsid w:val="00AE7836"/>
    <w:rsid w:val="00AF2031"/>
    <w:rsid w:val="00AF3689"/>
    <w:rsid w:val="00B152A2"/>
    <w:rsid w:val="00B42A5B"/>
    <w:rsid w:val="00B4625B"/>
    <w:rsid w:val="00B51B50"/>
    <w:rsid w:val="00B523CC"/>
    <w:rsid w:val="00B57308"/>
    <w:rsid w:val="00B63419"/>
    <w:rsid w:val="00B67558"/>
    <w:rsid w:val="00B81FBD"/>
    <w:rsid w:val="00B83B5D"/>
    <w:rsid w:val="00B91668"/>
    <w:rsid w:val="00BB4108"/>
    <w:rsid w:val="00BD6010"/>
    <w:rsid w:val="00BE0CB1"/>
    <w:rsid w:val="00C005B3"/>
    <w:rsid w:val="00C018DD"/>
    <w:rsid w:val="00C07D0E"/>
    <w:rsid w:val="00C11E58"/>
    <w:rsid w:val="00C12EAB"/>
    <w:rsid w:val="00C13052"/>
    <w:rsid w:val="00C138C2"/>
    <w:rsid w:val="00C17994"/>
    <w:rsid w:val="00C228C1"/>
    <w:rsid w:val="00C27236"/>
    <w:rsid w:val="00C35A30"/>
    <w:rsid w:val="00C41613"/>
    <w:rsid w:val="00C4611C"/>
    <w:rsid w:val="00C56CAD"/>
    <w:rsid w:val="00C64DEC"/>
    <w:rsid w:val="00C72F92"/>
    <w:rsid w:val="00C76675"/>
    <w:rsid w:val="00C8297E"/>
    <w:rsid w:val="00C83F04"/>
    <w:rsid w:val="00C84741"/>
    <w:rsid w:val="00C8528D"/>
    <w:rsid w:val="00C878CF"/>
    <w:rsid w:val="00C96F8D"/>
    <w:rsid w:val="00CB3B8F"/>
    <w:rsid w:val="00CB52AE"/>
    <w:rsid w:val="00CB7735"/>
    <w:rsid w:val="00CC6857"/>
    <w:rsid w:val="00CC741F"/>
    <w:rsid w:val="00CE159E"/>
    <w:rsid w:val="00CE5617"/>
    <w:rsid w:val="00CF44F7"/>
    <w:rsid w:val="00CF5854"/>
    <w:rsid w:val="00CF7BAD"/>
    <w:rsid w:val="00D01656"/>
    <w:rsid w:val="00D0190E"/>
    <w:rsid w:val="00D13B1F"/>
    <w:rsid w:val="00D156A5"/>
    <w:rsid w:val="00D35583"/>
    <w:rsid w:val="00D41637"/>
    <w:rsid w:val="00D728DA"/>
    <w:rsid w:val="00D72F93"/>
    <w:rsid w:val="00D86FB4"/>
    <w:rsid w:val="00DA6E3A"/>
    <w:rsid w:val="00DC6959"/>
    <w:rsid w:val="00DF0466"/>
    <w:rsid w:val="00E0044E"/>
    <w:rsid w:val="00E02766"/>
    <w:rsid w:val="00E02A3B"/>
    <w:rsid w:val="00E050A5"/>
    <w:rsid w:val="00E21D3E"/>
    <w:rsid w:val="00E35B15"/>
    <w:rsid w:val="00E45641"/>
    <w:rsid w:val="00E5141F"/>
    <w:rsid w:val="00E677BC"/>
    <w:rsid w:val="00E84E83"/>
    <w:rsid w:val="00E91FE6"/>
    <w:rsid w:val="00E92506"/>
    <w:rsid w:val="00EA1D20"/>
    <w:rsid w:val="00EA6A25"/>
    <w:rsid w:val="00EB1665"/>
    <w:rsid w:val="00EB1CFF"/>
    <w:rsid w:val="00EC42AC"/>
    <w:rsid w:val="00EC5DC3"/>
    <w:rsid w:val="00EE2762"/>
    <w:rsid w:val="00EF3703"/>
    <w:rsid w:val="00F253FE"/>
    <w:rsid w:val="00F27E17"/>
    <w:rsid w:val="00F32212"/>
    <w:rsid w:val="00F36FF5"/>
    <w:rsid w:val="00F55F9E"/>
    <w:rsid w:val="00F653E8"/>
    <w:rsid w:val="00F72BC8"/>
    <w:rsid w:val="00F825B8"/>
    <w:rsid w:val="00F85A62"/>
    <w:rsid w:val="00F85B2B"/>
    <w:rsid w:val="00FA01DE"/>
    <w:rsid w:val="00FA0A36"/>
    <w:rsid w:val="00FA0FF4"/>
    <w:rsid w:val="00FA6319"/>
    <w:rsid w:val="00FA705F"/>
    <w:rsid w:val="00FB5359"/>
    <w:rsid w:val="00FB57B5"/>
    <w:rsid w:val="00FD7559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14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1691</cp:revision>
  <cp:lastPrinted>2020-03-20T02:32:00Z</cp:lastPrinted>
  <dcterms:created xsi:type="dcterms:W3CDTF">2018-05-07T05:00:00Z</dcterms:created>
  <dcterms:modified xsi:type="dcterms:W3CDTF">2020-03-20T02:35:00Z</dcterms:modified>
</cp:coreProperties>
</file>