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DC6926">
        <w:trPr>
          <w:trHeight w:val="400"/>
        </w:trPr>
        <w:tc>
          <w:tcPr>
            <w:tcW w:w="11198" w:type="dxa"/>
          </w:tcPr>
          <w:p w:rsidR="00DC6926" w:rsidRDefault="00DC6926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:rsidR="00DC6926" w:rsidRDefault="00DC6926">
      <w:pPr>
        <w:spacing w:line="80" w:lineRule="exact"/>
        <w:rPr>
          <w:sz w:val="20"/>
        </w:rPr>
      </w:pPr>
    </w:p>
    <w:p w:rsidR="00A01306" w:rsidRDefault="00A01306" w:rsidP="00245856">
      <w:pPr>
        <w:spacing w:before="60" w:line="80" w:lineRule="exact"/>
        <w:rPr>
          <w:sz w:val="20"/>
        </w:rPr>
      </w:pPr>
    </w:p>
    <w:tbl>
      <w:tblPr>
        <w:tblW w:w="0" w:type="auto"/>
        <w:tblInd w:w="1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183"/>
      </w:tblGrid>
      <w:tr w:rsidR="00DC6926" w:rsidTr="00B32194">
        <w:tc>
          <w:tcPr>
            <w:tcW w:w="13183" w:type="dxa"/>
            <w:shd w:val="pct5" w:color="auto" w:fill="auto"/>
          </w:tcPr>
          <w:p w:rsidR="00DC6926" w:rsidRPr="008D2719" w:rsidRDefault="00B32194" w:rsidP="00B32194">
            <w:pPr>
              <w:jc w:val="center"/>
              <w:rPr>
                <w:sz w:val="20"/>
              </w:rPr>
            </w:pPr>
            <w:r w:rsidRPr="008D2719"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  <w:r w:rsidRPr="008D2719">
              <w:rPr>
                <w:sz w:val="20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  <w:r w:rsidRPr="00245856">
              <w:rPr>
                <w:sz w:val="20"/>
              </w:rPr>
              <w:br/>
            </w:r>
            <w:r w:rsidRPr="008D2719">
              <w:rPr>
                <w:sz w:val="20"/>
              </w:rPr>
              <w:t>Кодексом Российской Федерации об административных правонарушениях</w:t>
            </w:r>
          </w:p>
        </w:tc>
      </w:tr>
    </w:tbl>
    <w:p w:rsidR="00DC6926" w:rsidRDefault="00DC6926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DC6926">
        <w:tc>
          <w:tcPr>
            <w:tcW w:w="11198" w:type="dxa"/>
          </w:tcPr>
          <w:p w:rsidR="00DC6926" w:rsidRDefault="00DC6926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DC6926" w:rsidRDefault="0047628D">
      <w:pPr>
        <w:rPr>
          <w:sz w:val="20"/>
        </w:rPr>
      </w:pPr>
      <w:r>
        <w:rPr>
          <w:noProof/>
          <w:sz w:val="20"/>
        </w:rPr>
        <w:pict>
          <v:rect id="_x0000_s1050" style="position:absolute;margin-left:7.7pt;margin-top:.95pt;width:727.45pt;height:203.6pt;z-index:-3;mso-position-horizontal-relative:text;mso-position-vertical-relative:text" o:allowincell="f" filled="f" stroked="f">
            <v:textbox inset="1pt,1pt,1pt,1pt">
              <w:txbxContent>
                <w:p w:rsidR="00DC6926" w:rsidRDefault="00DC6926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7"/>
        <w:gridCol w:w="9781"/>
        <w:gridCol w:w="2126"/>
      </w:tblGrid>
      <w:tr w:rsidR="00DC6926" w:rsidTr="008D2719">
        <w:tc>
          <w:tcPr>
            <w:tcW w:w="2407" w:type="dxa"/>
          </w:tcPr>
          <w:p w:rsidR="00DC6926" w:rsidRDefault="00DC6926">
            <w:pPr>
              <w:jc w:val="center"/>
              <w:rPr>
                <w:sz w:val="20"/>
              </w:rPr>
            </w:pP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D2719" w:rsidRDefault="008D2719" w:rsidP="008D27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HEBREW1 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КОЛИЧЕСТВЕ СЕМЕЙ, ПОЛУЧИВШИХ ЖИЛОЕ ПОМЕЩЕНИЕ ПО ДОГОВОРАМ СОЦИАЛЬНОГО НАЙМА</w:t>
            </w:r>
          </w:p>
          <w:p w:rsidR="008D2719" w:rsidRDefault="008D2719" w:rsidP="008D2719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5313AC">
              <w:rPr>
                <w:sz w:val="20"/>
              </w:rPr>
              <w:t xml:space="preserve">январе </w:t>
            </w:r>
            <w:r>
              <w:rPr>
                <w:sz w:val="20"/>
              </w:rPr>
              <w:t>20</w:t>
            </w:r>
            <w:r w:rsidR="005313AC">
              <w:rPr>
                <w:sz w:val="20"/>
              </w:rPr>
              <w:t>21</w:t>
            </w:r>
            <w:r>
              <w:rPr>
                <w:sz w:val="20"/>
              </w:rPr>
              <w:t xml:space="preserve">  г. </w:t>
            </w:r>
            <w:r>
              <w:rPr>
                <w:sz w:val="20"/>
              </w:rPr>
              <w:fldChar w:fldCharType="end"/>
            </w:r>
          </w:p>
          <w:p w:rsidR="00DC6926" w:rsidRDefault="008D2719" w:rsidP="008D271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                                                  </w:t>
            </w:r>
            <w:r w:rsidR="00BE5585">
              <w:rPr>
                <w:sz w:val="20"/>
                <w:lang w:val="en-US"/>
              </w:rPr>
              <w:t xml:space="preserve">                     </w:t>
            </w: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</w:rPr>
              <w:t>(месяц)</w:t>
            </w:r>
          </w:p>
        </w:tc>
        <w:tc>
          <w:tcPr>
            <w:tcW w:w="2126" w:type="dxa"/>
            <w:tcBorders>
              <w:left w:val="nil"/>
            </w:tcBorders>
          </w:tcPr>
          <w:p w:rsidR="00DC6926" w:rsidRDefault="00DC6926">
            <w:pPr>
              <w:jc w:val="center"/>
              <w:rPr>
                <w:sz w:val="20"/>
              </w:rPr>
            </w:pPr>
          </w:p>
        </w:tc>
      </w:tr>
    </w:tbl>
    <w:p w:rsidR="00DC6926" w:rsidRDefault="0047628D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52" style="position:absolute;margin-left:594.55pt;margin-top:24.85pt;width:117.5pt;height:16.55pt;z-index:-1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DC6926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26" w:rsidRDefault="00DC6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26" w:rsidRDefault="00DC6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DC6926" w:rsidRDefault="00DC6926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DC6926" w:rsidRPr="00FD749E" w:rsidRDefault="00FD749E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</w:t>
            </w:r>
            <w:r w:rsidR="008D2719">
              <w:rPr>
                <w:b/>
                <w:sz w:val="20"/>
              </w:rPr>
              <w:t>Форма № 4-соцнайм</w:t>
            </w:r>
          </w:p>
        </w:tc>
      </w:tr>
      <w:tr w:rsidR="00DC6926" w:rsidTr="008D2719">
        <w:trPr>
          <w:trHeight w:val="2106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4D" w:rsidRPr="00C10A4D" w:rsidRDefault="0047628D" w:rsidP="00C10A4D">
            <w:pPr>
              <w:pStyle w:val="a7"/>
              <w:spacing w:before="40"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1" style="position:absolute;margin-left:598.75pt;margin-top:81.95pt;width:115.25pt;height:17.9pt;z-index:-2;mso-position-horizontal-relative:text;mso-position-vertical-relative:text" o:allowincell="f" fillcolor="#f2f2f2" strokeweight="1.25pt">
                  <v:fill color2="fuchsia"/>
                </v:rect>
              </w:pict>
            </w:r>
            <w:r w:rsidR="00C10A4D" w:rsidRPr="00C10A4D">
              <w:rPr>
                <w:rFonts w:ascii="Times New Roman" w:hAnsi="Times New Roman"/>
              </w:rPr>
              <w:t xml:space="preserve">органы исполнительной власти субъекта Российской Федерации, </w:t>
            </w:r>
            <w:r w:rsidR="00C10A4D" w:rsidRPr="00C10A4D">
              <w:rPr>
                <w:rFonts w:ascii="Times New Roman" w:hAnsi="Times New Roman"/>
              </w:rPr>
              <w:br/>
              <w:t>органы местного самоуправления:</w:t>
            </w:r>
          </w:p>
          <w:p w:rsidR="00C10A4D" w:rsidRDefault="00C10A4D" w:rsidP="00C10A4D">
            <w:pPr>
              <w:spacing w:after="40" w:line="200" w:lineRule="exact"/>
              <w:ind w:left="284"/>
              <w:rPr>
                <w:sz w:val="20"/>
              </w:rPr>
            </w:pPr>
            <w:r w:rsidRPr="00C10A4D">
              <w:rPr>
                <w:sz w:val="20"/>
              </w:rPr>
              <w:sym w:font="Symbol" w:char="F02D"/>
            </w:r>
            <w:r w:rsidRPr="00C10A4D">
              <w:rPr>
                <w:sz w:val="20"/>
              </w:rPr>
              <w:t xml:space="preserve"> территориальному органу Росстата в субъекте Российской Федерации </w:t>
            </w:r>
            <w:r w:rsidRPr="00C10A4D">
              <w:rPr>
                <w:sz w:val="20"/>
              </w:rPr>
              <w:br/>
              <w:t xml:space="preserve">   по установленному  им адресу</w:t>
            </w:r>
          </w:p>
          <w:p w:rsidR="00DC6926" w:rsidRDefault="00DC6926" w:rsidP="007C2986">
            <w:pPr>
              <w:spacing w:line="20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26" w:rsidRDefault="008D2719" w:rsidP="007C2986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числа </w:t>
            </w:r>
            <w:r>
              <w:rPr>
                <w:sz w:val="20"/>
              </w:rPr>
              <w:br/>
              <w:t>после отчетного месяца</w:t>
            </w:r>
          </w:p>
        </w:tc>
        <w:tc>
          <w:tcPr>
            <w:tcW w:w="202" w:type="dxa"/>
            <w:tcBorders>
              <w:left w:val="nil"/>
            </w:tcBorders>
          </w:tcPr>
          <w:p w:rsidR="00DC6926" w:rsidRDefault="00DC6926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DC6926" w:rsidRPr="003641C6" w:rsidRDefault="00DC6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</w:t>
            </w:r>
            <w:r w:rsidR="003641C6">
              <w:rPr>
                <w:sz w:val="20"/>
              </w:rPr>
              <w:t xml:space="preserve">ении формы </w:t>
            </w:r>
            <w:r w:rsidR="003641C6">
              <w:rPr>
                <w:sz w:val="20"/>
              </w:rPr>
              <w:br/>
              <w:t xml:space="preserve">от  </w:t>
            </w:r>
            <w:r w:rsidR="003641C6" w:rsidRPr="003641C6">
              <w:rPr>
                <w:sz w:val="20"/>
              </w:rPr>
              <w:t>27.11.</w:t>
            </w:r>
            <w:r w:rsidR="003641C6" w:rsidRPr="005313AC">
              <w:rPr>
                <w:sz w:val="20"/>
              </w:rPr>
              <w:t>2020</w:t>
            </w:r>
            <w:r w:rsidR="003641C6">
              <w:rPr>
                <w:sz w:val="20"/>
              </w:rPr>
              <w:t xml:space="preserve"> № </w:t>
            </w:r>
            <w:r w:rsidR="003641C6" w:rsidRPr="003641C6">
              <w:rPr>
                <w:sz w:val="20"/>
              </w:rPr>
              <w:t>735</w:t>
            </w:r>
          </w:p>
          <w:p w:rsidR="00DC6926" w:rsidRDefault="00DC6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DC6926" w:rsidRDefault="00DC6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DC6926" w:rsidRDefault="00DC6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DC6926" w:rsidRDefault="00DC692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</w:t>
            </w:r>
          </w:p>
          <w:p w:rsidR="00DC6926" w:rsidRDefault="007C2986" w:rsidP="007C298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8D2719">
              <w:rPr>
                <w:sz w:val="20"/>
              </w:rPr>
              <w:t>Месячная</w:t>
            </w:r>
            <w:r w:rsidR="00DC6926">
              <w:rPr>
                <w:sz w:val="20"/>
              </w:rPr>
              <w:t xml:space="preserve"> </w:t>
            </w:r>
            <w:r w:rsidR="00DC6926">
              <w:rPr>
                <w:sz w:val="20"/>
                <w:lang w:val="en-US"/>
              </w:rPr>
              <w:fldChar w:fldCharType="end"/>
            </w:r>
          </w:p>
        </w:tc>
      </w:tr>
    </w:tbl>
    <w:p w:rsidR="00DC6926" w:rsidRDefault="00DC6926">
      <w:pPr>
        <w:rPr>
          <w:sz w:val="20"/>
        </w:rPr>
      </w:pPr>
    </w:p>
    <w:p w:rsidR="00DC6926" w:rsidRDefault="00DC6926">
      <w:pPr>
        <w:rPr>
          <w:sz w:val="20"/>
        </w:rPr>
      </w:pPr>
    </w:p>
    <w:p w:rsidR="008D2719" w:rsidRDefault="008D2719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300"/>
        <w:gridCol w:w="4300"/>
      </w:tblGrid>
      <w:tr w:rsidR="00DC6926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26" w:rsidRDefault="00DC6926" w:rsidP="005313AC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5313AC">
              <w:rPr>
                <w:sz w:val="20"/>
              </w:rPr>
              <w:t>Администрация Гадалейского сельского поселения</w:t>
            </w:r>
          </w:p>
        </w:tc>
      </w:tr>
      <w:tr w:rsidR="00DC6926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26" w:rsidRDefault="00DC6926" w:rsidP="005313AC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5313AC">
              <w:rPr>
                <w:sz w:val="20"/>
              </w:rPr>
              <w:t>665218, Иркутская область, Тулунский район, с. Гадалей, ул. 40 лет Победы,2/1</w:t>
            </w:r>
          </w:p>
        </w:tc>
      </w:tr>
      <w:tr w:rsidR="00DC6926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DC6926" w:rsidRDefault="00DC6926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C6926" w:rsidRDefault="00DC6926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DC6926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26" w:rsidRDefault="00DC692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DC6926" w:rsidRDefault="00DC692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26" w:rsidRDefault="00DC692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DC6926" w:rsidRDefault="00DC692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26" w:rsidRDefault="00DC692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926" w:rsidRDefault="00DC692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DC6926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926" w:rsidRDefault="00DC6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926" w:rsidRDefault="00DC6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926" w:rsidRDefault="00DC6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926" w:rsidRDefault="00DC6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C6926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26" w:rsidRDefault="008D2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0609224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26" w:rsidRDefault="005313A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4148030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26" w:rsidRDefault="00DC6926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26" w:rsidRDefault="00DC6926">
            <w:pPr>
              <w:rPr>
                <w:sz w:val="20"/>
              </w:rPr>
            </w:pPr>
          </w:p>
        </w:tc>
      </w:tr>
    </w:tbl>
    <w:p w:rsidR="00DC6926" w:rsidRPr="005313AC" w:rsidRDefault="00DC6926">
      <w:pPr>
        <w:pStyle w:val="10"/>
        <w:ind w:firstLine="720"/>
        <w:jc w:val="center"/>
        <w:rPr>
          <w:rFonts w:ascii="Times New Roman" w:hAnsi="Times New Roman"/>
          <w:b/>
        </w:rPr>
      </w:pPr>
    </w:p>
    <w:p w:rsidR="008D2719" w:rsidRPr="005313AC" w:rsidRDefault="008D2719">
      <w:pPr>
        <w:pStyle w:val="10"/>
        <w:ind w:firstLine="720"/>
        <w:jc w:val="center"/>
        <w:rPr>
          <w:rFonts w:ascii="Times New Roman" w:hAnsi="Times New Roman"/>
          <w:b/>
        </w:rPr>
      </w:pPr>
    </w:p>
    <w:p w:rsidR="008D2719" w:rsidRPr="005313AC" w:rsidRDefault="008D2719">
      <w:pPr>
        <w:pStyle w:val="10"/>
        <w:ind w:firstLine="720"/>
        <w:jc w:val="center"/>
        <w:rPr>
          <w:rFonts w:ascii="Times New Roman" w:hAnsi="Times New Roman"/>
          <w:b/>
        </w:rPr>
      </w:pPr>
    </w:p>
    <w:tbl>
      <w:tblPr>
        <w:tblW w:w="0" w:type="auto"/>
        <w:tblInd w:w="1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79"/>
        <w:gridCol w:w="1418"/>
        <w:gridCol w:w="4252"/>
      </w:tblGrid>
      <w:tr w:rsidR="008D2719" w:rsidTr="006009F0">
        <w:trPr>
          <w:cantSplit/>
          <w:trHeight w:val="42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719" w:rsidRDefault="008D27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2719" w:rsidRDefault="008D2719" w:rsidP="006009F0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2719" w:rsidRDefault="008D2719" w:rsidP="006009F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8D2719" w:rsidTr="008D2719">
        <w:trPr>
          <w:cantSplit/>
          <w:trHeight w:val="235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2719" w:rsidRDefault="008D2719">
            <w:pPr>
              <w:rPr>
                <w:noProof/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2719" w:rsidRDefault="008D2719">
            <w:pPr>
              <w:rPr>
                <w:sz w:val="20"/>
              </w:rPr>
            </w:pPr>
          </w:p>
        </w:tc>
      </w:tr>
      <w:tr w:rsidR="008D2719" w:rsidTr="008D2719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719" w:rsidRDefault="008D27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719" w:rsidRDefault="008D27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719" w:rsidRDefault="008D27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D2719" w:rsidTr="008D2719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719" w:rsidRDefault="008D2719" w:rsidP="008D271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Количество семей, получивших жилое помещение по договорам социального найма, состоявших и не состоявших на учете в качестве нуждающихся в жилых помещениях,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719" w:rsidRDefault="008D2719" w:rsidP="008D2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719" w:rsidRDefault="005313AC" w:rsidP="008D2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D2719" w:rsidRDefault="008D2719">
      <w:pPr>
        <w:pStyle w:val="10"/>
        <w:ind w:firstLine="720"/>
        <w:jc w:val="center"/>
        <w:rPr>
          <w:rFonts w:ascii="Times New Roman" w:hAnsi="Times New Roman"/>
          <w:b/>
          <w:lang w:val="en-US"/>
        </w:rPr>
      </w:pPr>
    </w:p>
    <w:p w:rsidR="008D2719" w:rsidRDefault="008D2719">
      <w:pPr>
        <w:pStyle w:val="10"/>
        <w:ind w:firstLine="720"/>
        <w:jc w:val="center"/>
        <w:rPr>
          <w:rFonts w:ascii="Times New Roman" w:hAnsi="Times New Roman"/>
          <w:b/>
          <w:lang w:val="en-US"/>
        </w:rPr>
      </w:pPr>
    </w:p>
    <w:p w:rsidR="008D2719" w:rsidRDefault="008D2719">
      <w:pPr>
        <w:pStyle w:val="10"/>
        <w:ind w:firstLine="720"/>
        <w:jc w:val="center"/>
        <w:rPr>
          <w:rFonts w:ascii="Times New Roman" w:hAnsi="Times New Roman"/>
          <w:b/>
          <w:lang w:val="en-US"/>
        </w:rPr>
      </w:pPr>
    </w:p>
    <w:p w:rsidR="008D2719" w:rsidRDefault="008D2719">
      <w:pPr>
        <w:pStyle w:val="10"/>
        <w:ind w:firstLine="720"/>
        <w:jc w:val="center"/>
        <w:rPr>
          <w:rFonts w:ascii="Times New Roman" w:hAnsi="Times New Roman"/>
          <w:b/>
          <w:lang w:val="en-US"/>
        </w:rPr>
      </w:pPr>
    </w:p>
    <w:p w:rsidR="008D2719" w:rsidRDefault="008D2719">
      <w:pPr>
        <w:pStyle w:val="10"/>
        <w:ind w:firstLine="720"/>
        <w:jc w:val="center"/>
        <w:rPr>
          <w:rFonts w:ascii="Times New Roman" w:hAnsi="Times New Roman"/>
          <w:b/>
          <w:lang w:val="en-US"/>
        </w:rPr>
      </w:pPr>
    </w:p>
    <w:p w:rsidR="008D2719" w:rsidRDefault="008D2719">
      <w:pPr>
        <w:pStyle w:val="10"/>
        <w:ind w:firstLine="720"/>
        <w:jc w:val="center"/>
        <w:rPr>
          <w:rFonts w:ascii="Times New Roman" w:hAnsi="Times New Roman"/>
          <w:b/>
          <w:lang w:val="en-US"/>
        </w:rPr>
      </w:pPr>
    </w:p>
    <w:p w:rsidR="008D2719" w:rsidRDefault="008D2719">
      <w:pPr>
        <w:pStyle w:val="10"/>
        <w:ind w:firstLine="720"/>
        <w:jc w:val="center"/>
        <w:rPr>
          <w:rFonts w:ascii="Times New Roman" w:hAnsi="Times New Roman"/>
          <w:b/>
          <w:lang w:val="en-US"/>
        </w:rPr>
      </w:pPr>
    </w:p>
    <w:p w:rsidR="00DC6926" w:rsidRDefault="00DC6926">
      <w:pPr>
        <w:rPr>
          <w:sz w:val="20"/>
          <w:lang w:val="en-US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584"/>
      </w:tblGrid>
      <w:tr w:rsidR="00DC6926">
        <w:trPr>
          <w:tblHeader/>
        </w:trPr>
        <w:tc>
          <w:tcPr>
            <w:tcW w:w="4111" w:type="dxa"/>
          </w:tcPr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DC6926" w:rsidRDefault="00DC6926">
            <w:pPr>
              <w:pStyle w:val="a6"/>
              <w:spacing w:after="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</w:t>
            </w:r>
            <w:r w:rsidR="00050C3D" w:rsidRPr="00050C3D">
              <w:rPr>
                <w:rFonts w:ascii="Times New Roman" w:hAnsi="Times New Roman"/>
              </w:rPr>
              <w:t>первичны</w:t>
            </w:r>
            <w:r w:rsidR="00050C3D">
              <w:rPr>
                <w:rFonts w:ascii="Times New Roman" w:hAnsi="Times New Roman"/>
              </w:rPr>
              <w:t>х</w:t>
            </w:r>
            <w:r w:rsidR="00050C3D" w:rsidRPr="00050C3D">
              <w:rPr>
                <w:rFonts w:ascii="Times New Roman" w:hAnsi="Times New Roman"/>
              </w:rPr>
              <w:t xml:space="preserve"> статистически</w:t>
            </w:r>
            <w:r w:rsidR="00050C3D">
              <w:rPr>
                <w:rFonts w:ascii="Times New Roman" w:hAnsi="Times New Roman"/>
              </w:rPr>
              <w:t xml:space="preserve">х данных </w:t>
            </w:r>
            <w:r>
              <w:rPr>
                <w:rFonts w:ascii="Times New Roman" w:hAnsi="Times New Roman"/>
              </w:rPr>
              <w:t xml:space="preserve">(лицо, уполномоченное предоставлять </w:t>
            </w:r>
            <w:r w:rsidR="00050C3D" w:rsidRPr="00050C3D">
              <w:rPr>
                <w:rFonts w:ascii="Times New Roman" w:hAnsi="Times New Roman"/>
              </w:rPr>
              <w:t>первичные статистические данные</w:t>
            </w:r>
            <w:r w:rsidR="00050C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имени юридического лица)</w:t>
            </w:r>
          </w:p>
        </w:tc>
        <w:tc>
          <w:tcPr>
            <w:tcW w:w="5387" w:type="dxa"/>
            <w:gridSpan w:val="3"/>
          </w:tcPr>
          <w:p w:rsidR="00DC6926" w:rsidRDefault="005313AC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5313AC" w:rsidRDefault="005313AC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Гадалейского муниципального </w:t>
            </w:r>
          </w:p>
          <w:p w:rsidR="005313AC" w:rsidRDefault="005313AC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</w:t>
            </w:r>
          </w:p>
          <w:p w:rsidR="005313AC" w:rsidRPr="005313AC" w:rsidRDefault="005313AC" w:rsidP="005313AC">
            <w:pPr>
              <w:jc w:val="center"/>
            </w:pPr>
            <w:r>
              <w:t xml:space="preserve">                                  Сафонов В.А.</w:t>
            </w:r>
          </w:p>
        </w:tc>
        <w:tc>
          <w:tcPr>
            <w:tcW w:w="2867" w:type="dxa"/>
            <w:gridSpan w:val="2"/>
          </w:tcPr>
          <w:p w:rsidR="00DC6926" w:rsidRDefault="00DC6926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C6926">
        <w:trPr>
          <w:tblHeader/>
        </w:trPr>
        <w:tc>
          <w:tcPr>
            <w:tcW w:w="4111" w:type="dxa"/>
          </w:tcPr>
          <w:p w:rsidR="00DC6926" w:rsidRDefault="00DC6926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DC6926" w:rsidRDefault="00DC6926">
            <w:pPr>
              <w:pStyle w:val="a6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DC6926" w:rsidRDefault="00DC6926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DC6926">
        <w:trPr>
          <w:trHeight w:val="235"/>
          <w:tblHeader/>
        </w:trPr>
        <w:tc>
          <w:tcPr>
            <w:tcW w:w="4111" w:type="dxa"/>
          </w:tcPr>
          <w:p w:rsidR="00DC6926" w:rsidRDefault="00DC6926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6926" w:rsidRDefault="005313AC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8(39530)32-2-33</w:t>
            </w:r>
          </w:p>
        </w:tc>
        <w:tc>
          <w:tcPr>
            <w:tcW w:w="283" w:type="dxa"/>
          </w:tcPr>
          <w:p w:rsidR="00DC6926" w:rsidRDefault="00DC6926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C6926" w:rsidRPr="005313AC" w:rsidRDefault="00DC6926">
            <w:pPr>
              <w:pStyle w:val="a6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5313AC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5313AC">
              <w:rPr>
                <w:rFonts w:ascii="Times New Roman" w:hAnsi="Times New Roman"/>
                <w:lang w:val="en-US"/>
              </w:rPr>
              <w:t xml:space="preserve">: </w:t>
            </w:r>
            <w:r w:rsidR="005313AC">
              <w:rPr>
                <w:rFonts w:ascii="Times New Roman" w:hAnsi="Times New Roman"/>
                <w:lang w:val="en-US"/>
              </w:rPr>
              <w:t>admgadaley2011@yandex.ru</w:t>
            </w:r>
          </w:p>
        </w:tc>
        <w:tc>
          <w:tcPr>
            <w:tcW w:w="283" w:type="dxa"/>
          </w:tcPr>
          <w:p w:rsidR="00DC6926" w:rsidRPr="005313AC" w:rsidRDefault="00DC6926">
            <w:pPr>
              <w:pStyle w:val="a6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4" w:type="dxa"/>
          </w:tcPr>
          <w:p w:rsidR="00DC6926" w:rsidRDefault="00DC6926" w:rsidP="00FC1FD7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313A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» </w:t>
            </w:r>
            <w:r w:rsidR="005313AC">
              <w:rPr>
                <w:rFonts w:ascii="Times New Roman" w:hAnsi="Times New Roman"/>
              </w:rPr>
              <w:t>февраля</w:t>
            </w:r>
            <w:r w:rsidR="00FC1FD7">
              <w:rPr>
                <w:rFonts w:ascii="Times New Roman" w:hAnsi="Times New Roman"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20</w:t>
            </w:r>
            <w:r w:rsidR="005313A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DC6926">
        <w:trPr>
          <w:tblHeader/>
        </w:trPr>
        <w:tc>
          <w:tcPr>
            <w:tcW w:w="4111" w:type="dxa"/>
          </w:tcPr>
          <w:p w:rsidR="00DC6926" w:rsidRDefault="00DC6926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C6926" w:rsidRDefault="00DC6926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DC6926" w:rsidRDefault="00DC6926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</w:tr>
    </w:tbl>
    <w:p w:rsidR="00DC6926" w:rsidRDefault="00DC6926">
      <w:pPr>
        <w:rPr>
          <w:sz w:val="20"/>
        </w:rPr>
      </w:pPr>
    </w:p>
    <w:p w:rsidR="00DC6926" w:rsidRDefault="00DC6926">
      <w:pPr>
        <w:rPr>
          <w:sz w:val="20"/>
        </w:rPr>
      </w:pPr>
    </w:p>
    <w:p w:rsidR="00DC6926" w:rsidRDefault="00DC6926">
      <w:pPr>
        <w:pStyle w:val="10"/>
        <w:ind w:firstLine="720"/>
        <w:jc w:val="center"/>
        <w:rPr>
          <w:rFonts w:ascii="Times New Roman" w:hAnsi="Times New Roman"/>
          <w:b/>
        </w:rPr>
      </w:pPr>
    </w:p>
    <w:p w:rsidR="00DC6926" w:rsidRDefault="00DC6926">
      <w:pPr>
        <w:pStyle w:val="10"/>
        <w:ind w:firstLine="720"/>
        <w:jc w:val="center"/>
        <w:rPr>
          <w:rFonts w:ascii="Times New Roman" w:hAnsi="Times New Roman"/>
          <w:b/>
        </w:rPr>
      </w:pPr>
    </w:p>
    <w:p w:rsidR="00DC6926" w:rsidRDefault="00DC6926">
      <w:pPr>
        <w:pStyle w:val="10"/>
        <w:ind w:firstLine="720"/>
        <w:jc w:val="center"/>
        <w:rPr>
          <w:rFonts w:ascii="Times New Roman" w:hAnsi="Times New Roman"/>
          <w:b/>
        </w:rPr>
      </w:pPr>
    </w:p>
    <w:p w:rsidR="00DC6926" w:rsidRDefault="00DC6926">
      <w:pPr>
        <w:pStyle w:val="10"/>
        <w:ind w:firstLine="720"/>
        <w:jc w:val="center"/>
        <w:rPr>
          <w:rFonts w:ascii="Times New Roman" w:hAnsi="Times New Roman"/>
          <w:b/>
        </w:rPr>
      </w:pPr>
    </w:p>
    <w:p w:rsidR="00DC6926" w:rsidRDefault="00DC6926">
      <w:pPr>
        <w:pStyle w:val="10"/>
        <w:ind w:firstLine="720"/>
        <w:jc w:val="center"/>
        <w:rPr>
          <w:rFonts w:ascii="Times New Roman" w:hAnsi="Times New Roman"/>
          <w:b/>
          <w:lang w:val="en-US"/>
        </w:rPr>
      </w:pPr>
    </w:p>
    <w:p w:rsidR="00DC6926" w:rsidRDefault="00DC6926">
      <w:pPr>
        <w:pStyle w:val="10"/>
        <w:ind w:firstLine="720"/>
        <w:jc w:val="center"/>
        <w:rPr>
          <w:rFonts w:ascii="Times New Roman" w:hAnsi="Times New Roman"/>
          <w:b/>
        </w:rPr>
      </w:pPr>
    </w:p>
    <w:p w:rsidR="00DC6926" w:rsidRDefault="00DC6926">
      <w:pPr>
        <w:pStyle w:val="10"/>
        <w:ind w:firstLine="720"/>
        <w:jc w:val="center"/>
        <w:rPr>
          <w:rFonts w:ascii="Times New Roman" w:hAnsi="Times New Roman"/>
          <w:b/>
        </w:rPr>
      </w:pPr>
    </w:p>
    <w:p w:rsidR="00DC6926" w:rsidRDefault="00DC6926">
      <w:pPr>
        <w:pStyle w:val="10"/>
        <w:ind w:firstLine="720"/>
        <w:jc w:val="center"/>
        <w:rPr>
          <w:rFonts w:ascii="Times New Roman" w:hAnsi="Times New Roman"/>
          <w:b/>
        </w:rPr>
      </w:pPr>
    </w:p>
    <w:p w:rsidR="005E181A" w:rsidRDefault="005E181A">
      <w:pPr>
        <w:pStyle w:val="10"/>
        <w:ind w:firstLine="720"/>
        <w:jc w:val="center"/>
        <w:rPr>
          <w:rFonts w:ascii="Times New Roman" w:hAnsi="Times New Roman"/>
          <w:b/>
          <w:sz w:val="26"/>
        </w:rPr>
      </w:pPr>
    </w:p>
    <w:p w:rsidR="005E181A" w:rsidRDefault="005E181A">
      <w:pPr>
        <w:pStyle w:val="10"/>
        <w:ind w:firstLine="720"/>
        <w:jc w:val="center"/>
        <w:rPr>
          <w:rFonts w:ascii="Times New Roman" w:hAnsi="Times New Roman"/>
          <w:b/>
          <w:sz w:val="26"/>
        </w:rPr>
      </w:pPr>
    </w:p>
    <w:p w:rsidR="005E181A" w:rsidRDefault="005E181A">
      <w:pPr>
        <w:pStyle w:val="10"/>
        <w:ind w:firstLine="720"/>
        <w:jc w:val="center"/>
        <w:rPr>
          <w:rFonts w:ascii="Times New Roman" w:hAnsi="Times New Roman"/>
          <w:b/>
          <w:sz w:val="26"/>
        </w:rPr>
      </w:pPr>
    </w:p>
    <w:p w:rsidR="005E181A" w:rsidRDefault="005E181A">
      <w:pPr>
        <w:pStyle w:val="10"/>
        <w:ind w:firstLine="720"/>
        <w:jc w:val="center"/>
        <w:rPr>
          <w:rFonts w:ascii="Times New Roman" w:hAnsi="Times New Roman"/>
          <w:b/>
          <w:sz w:val="26"/>
        </w:rPr>
      </w:pPr>
    </w:p>
    <w:p w:rsidR="00245856" w:rsidRDefault="00245856">
      <w:pPr>
        <w:pStyle w:val="10"/>
        <w:ind w:firstLine="720"/>
        <w:jc w:val="center"/>
        <w:rPr>
          <w:rFonts w:ascii="Times New Roman" w:hAnsi="Times New Roman"/>
          <w:b/>
          <w:sz w:val="26"/>
        </w:rPr>
      </w:pPr>
    </w:p>
    <w:p w:rsidR="005E181A" w:rsidRDefault="005E181A">
      <w:pPr>
        <w:pStyle w:val="10"/>
        <w:ind w:firstLine="720"/>
        <w:jc w:val="center"/>
        <w:rPr>
          <w:rFonts w:ascii="Times New Roman" w:hAnsi="Times New Roman"/>
          <w:b/>
          <w:sz w:val="26"/>
        </w:rPr>
      </w:pPr>
    </w:p>
    <w:p w:rsidR="009454DA" w:rsidRDefault="009454DA" w:rsidP="009454DA">
      <w:pPr>
        <w:jc w:val="center"/>
        <w:rPr>
          <w:b/>
          <w:sz w:val="26"/>
        </w:rPr>
      </w:pPr>
      <w:r>
        <w:rPr>
          <w:b/>
          <w:sz w:val="26"/>
        </w:rPr>
        <w:t>Указания по заполнению формы федерального статистического наблюдения</w:t>
      </w:r>
    </w:p>
    <w:p w:rsidR="009454DA" w:rsidRDefault="009454DA" w:rsidP="009454DA">
      <w:pPr>
        <w:jc w:val="center"/>
        <w:rPr>
          <w:sz w:val="26"/>
        </w:rPr>
      </w:pPr>
    </w:p>
    <w:p w:rsidR="005B7B21" w:rsidRPr="005B7B21" w:rsidRDefault="005B7B21" w:rsidP="005B7B21">
      <w:pPr>
        <w:spacing w:line="264" w:lineRule="auto"/>
        <w:ind w:firstLine="709"/>
        <w:jc w:val="both"/>
      </w:pPr>
      <w:r w:rsidRPr="005B7B21">
        <w:t xml:space="preserve">Форма федерального статистического наблюдения № 4-соцнайм «Сведения о количестве семей, получивших жилое помещение </w:t>
      </w:r>
      <w:r w:rsidRPr="005B7B21">
        <w:br/>
        <w:t>по договорам социального найма» (далее – форма) предоставляется органами исполнительной власти субъекта Российской Федерации, органами местного самоуправления в соответствии с частью 2 статьи 6 и частью 1 статьи 8 Федерального закона от 29 ноября 2007 г.</w:t>
      </w:r>
      <w:r w:rsidRPr="005B7B21">
        <w:br/>
        <w:t xml:space="preserve">№ 282-ФЗ «Об официальном статистическом учете и системе государственной статистики в Российской Федерации». </w:t>
      </w:r>
    </w:p>
    <w:p w:rsidR="005B7B21" w:rsidRDefault="005B7B21" w:rsidP="005B7B21">
      <w:pPr>
        <w:spacing w:line="264" w:lineRule="auto"/>
        <w:ind w:firstLine="709"/>
        <w:jc w:val="both"/>
      </w:pPr>
      <w:r w:rsidRPr="005B7B21">
        <w:t>Сведения по форме предоставляются ежемесячно 5 числа после отчетного</w:t>
      </w:r>
      <w:r>
        <w:t xml:space="preserve"> месяца.</w:t>
      </w:r>
    </w:p>
    <w:p w:rsidR="009454DA" w:rsidRDefault="009454DA" w:rsidP="009454DA">
      <w:pPr>
        <w:spacing w:line="264" w:lineRule="auto"/>
        <w:ind w:firstLine="709"/>
        <w:jc w:val="both"/>
      </w:pPr>
      <w:r>
        <w:t>Форма разработана в целях обеспечения оперативного анализа целевого показателя «Улучшение жилищных условий не менее</w:t>
      </w:r>
      <w:r>
        <w:br/>
        <w:t xml:space="preserve">5 млн. семей ежегодно и увеличение объема жилищного строительства не менее чем до 120 млн. кв. метров в год», используемого </w:t>
      </w:r>
      <w:r>
        <w:br/>
        <w:t>для мониторинга достижения национальной цели развития Российской Федерации «Комфортная и безопасная среда для жизни», установленной Указом Президента Российской Федерации от 21 июля 2020 г. № 474 «О национальных целях развития Российской Федерации на период</w:t>
      </w:r>
      <w:r>
        <w:br/>
        <w:t>до 2030 года».</w:t>
      </w:r>
    </w:p>
    <w:p w:rsidR="005B7B21" w:rsidRDefault="005B7B21" w:rsidP="005B7B21">
      <w:pPr>
        <w:spacing w:line="264" w:lineRule="auto"/>
        <w:ind w:firstLine="709"/>
        <w:jc w:val="both"/>
      </w:pPr>
      <w:r w:rsidRPr="005B7B21">
        <w:t>Форма предоставляется в территориальные органы государственной статистики только при наличии наблюдаемого события,</w:t>
      </w:r>
      <w:r w:rsidRPr="005B7B21">
        <w:br/>
        <w:t>а именно – фактов получения семьями в отчетном периоде жилых помещений по договорам социального найма. В случае отсутствия события отчет по форме в территориальные органы статистики не предоставляется. Информация предоставляется в целом по муниципальному</w:t>
      </w:r>
      <w:r>
        <w:t xml:space="preserve"> образованию.</w:t>
      </w:r>
    </w:p>
    <w:p w:rsidR="009454DA" w:rsidRDefault="009454DA" w:rsidP="009454DA">
      <w:pPr>
        <w:spacing w:line="264" w:lineRule="auto"/>
        <w:ind w:firstLine="709"/>
        <w:jc w:val="both"/>
      </w:pPr>
      <w:r>
        <w:t>При заполнении формы должна быть обеспечена полнота заполнения и достоверность содержащихся в ней первичных статистических данных.</w:t>
      </w:r>
    </w:p>
    <w:p w:rsidR="005B7B21" w:rsidRDefault="005B7B21" w:rsidP="005B7B21">
      <w:pPr>
        <w:spacing w:line="264" w:lineRule="auto"/>
        <w:ind w:firstLine="709"/>
        <w:jc w:val="both"/>
      </w:pPr>
      <w:r w:rsidRPr="005B7B21">
        <w:t>В адресной части указывается полное наименование отчитывающейся организации в соответствии с учредительными документами, а затем в скобках – краткое наименование.</w:t>
      </w:r>
    </w:p>
    <w:p w:rsidR="009454DA" w:rsidRDefault="009454DA" w:rsidP="009454DA">
      <w:pPr>
        <w:spacing w:line="264" w:lineRule="auto"/>
        <w:ind w:firstLine="709"/>
        <w:jc w:val="both"/>
      </w:pPr>
      <w:r>
        <w:t xml:space="preserve">По строке «Почтовый адрес» указывается наименование субъекта Российской Федерации, юридический адрес с почтовым индексом; </w:t>
      </w:r>
      <w:r>
        <w:br/>
        <w:t xml:space="preserve">если фактический адрес не совпадает с юридическим, то </w:t>
      </w:r>
      <w:r w:rsidR="005B7B21">
        <w:t xml:space="preserve">дополнительно </w:t>
      </w:r>
      <w:r>
        <w:t>указывается фактическое местоположение респондента (почтовый адрес).</w:t>
      </w:r>
    </w:p>
    <w:p w:rsidR="005B7B21" w:rsidRPr="005B7B21" w:rsidRDefault="005B7B21" w:rsidP="005B7B21">
      <w:pPr>
        <w:spacing w:line="264" w:lineRule="auto"/>
        <w:ind w:firstLine="708"/>
        <w:jc w:val="both"/>
      </w:pPr>
      <w:r>
        <w:t xml:space="preserve">При заполнении в кодовой части формы титульного листа отчитывающиеся юридические лица </w:t>
      </w:r>
      <w:r w:rsidRPr="005B7B21">
        <w:t xml:space="preserve">проставляют код Общероссийского классификатора предприятий и организаций (ОКПО) на основании Уведомления о присвоении кода ОКПО, размещенного на сайте системы сбора отчетности Росстата в информационно-телекоммуникационной сети «Интернет» по адресу: </w:t>
      </w:r>
      <w:hyperlink r:id="rId7" w:anchor="!/gs/statistic-codes" w:history="1">
        <w:r w:rsidRPr="005B7B21">
          <w:rPr>
            <w:rStyle w:val="ab"/>
            <w:color w:val="auto"/>
            <w:u w:val="none"/>
            <w:lang w:val="en-US"/>
          </w:rPr>
          <w:t>http</w:t>
        </w:r>
        <w:r w:rsidRPr="005B7B21">
          <w:rPr>
            <w:rStyle w:val="ab"/>
            <w:color w:val="auto"/>
            <w:u w:val="none"/>
          </w:rPr>
          <w:t>: //</w:t>
        </w:r>
        <w:r w:rsidRPr="005B7B21">
          <w:rPr>
            <w:rStyle w:val="ab"/>
            <w:color w:val="auto"/>
            <w:u w:val="none"/>
            <w:lang w:val="en-US"/>
          </w:rPr>
          <w:t>websbor</w:t>
        </w:r>
        <w:r w:rsidRPr="005B7B21">
          <w:rPr>
            <w:rStyle w:val="ab"/>
            <w:color w:val="auto"/>
            <w:u w:val="none"/>
          </w:rPr>
          <w:t>.</w:t>
        </w:r>
        <w:r w:rsidRPr="005B7B21">
          <w:rPr>
            <w:rStyle w:val="ab"/>
            <w:color w:val="auto"/>
            <w:u w:val="none"/>
            <w:lang w:val="en-US"/>
          </w:rPr>
          <w:t>gks</w:t>
        </w:r>
        <w:r w:rsidRPr="005B7B21">
          <w:rPr>
            <w:rStyle w:val="ab"/>
            <w:color w:val="auto"/>
            <w:u w:val="none"/>
          </w:rPr>
          <w:t>.</w:t>
        </w:r>
        <w:r w:rsidRPr="005B7B21">
          <w:rPr>
            <w:rStyle w:val="ab"/>
            <w:color w:val="auto"/>
            <w:u w:val="none"/>
            <w:lang w:val="en-US"/>
          </w:rPr>
          <w:t>ru</w:t>
        </w:r>
        <w:r w:rsidRPr="005B7B21">
          <w:rPr>
            <w:rStyle w:val="ab"/>
            <w:color w:val="auto"/>
            <w:u w:val="none"/>
          </w:rPr>
          <w:t>/</w:t>
        </w:r>
        <w:r w:rsidRPr="005B7B21">
          <w:rPr>
            <w:rStyle w:val="ab"/>
            <w:color w:val="auto"/>
            <w:u w:val="none"/>
            <w:lang w:val="en-US"/>
          </w:rPr>
          <w:t>online</w:t>
        </w:r>
        <w:r w:rsidRPr="005B7B21">
          <w:rPr>
            <w:rStyle w:val="ab"/>
            <w:color w:val="auto"/>
            <w:u w:val="none"/>
          </w:rPr>
          <w:t>/#!/</w:t>
        </w:r>
        <w:r w:rsidRPr="005B7B21">
          <w:rPr>
            <w:rStyle w:val="ab"/>
            <w:color w:val="auto"/>
            <w:u w:val="none"/>
            <w:lang w:val="en-US"/>
          </w:rPr>
          <w:t>gs</w:t>
        </w:r>
        <w:r w:rsidRPr="005B7B21">
          <w:rPr>
            <w:rStyle w:val="ab"/>
            <w:color w:val="auto"/>
            <w:u w:val="none"/>
          </w:rPr>
          <w:t>/</w:t>
        </w:r>
        <w:r w:rsidRPr="005B7B21">
          <w:rPr>
            <w:rStyle w:val="ab"/>
            <w:color w:val="auto"/>
            <w:u w:val="none"/>
            <w:lang w:val="en-US"/>
          </w:rPr>
          <w:t>statistic</w:t>
        </w:r>
        <w:r w:rsidRPr="005B7B21">
          <w:rPr>
            <w:rStyle w:val="ab"/>
            <w:color w:val="auto"/>
            <w:u w:val="none"/>
          </w:rPr>
          <w:t>-</w:t>
        </w:r>
        <w:r w:rsidRPr="005B7B21">
          <w:rPr>
            <w:rStyle w:val="ab"/>
            <w:color w:val="auto"/>
            <w:u w:val="none"/>
            <w:lang w:val="en-US"/>
          </w:rPr>
          <w:t>codes</w:t>
        </w:r>
      </w:hyperlink>
      <w:r w:rsidRPr="005B7B21">
        <w:t>.</w:t>
      </w:r>
    </w:p>
    <w:p w:rsidR="005E181A" w:rsidRPr="005313AC" w:rsidRDefault="00DA36AD" w:rsidP="005313AC">
      <w:pPr>
        <w:spacing w:line="264" w:lineRule="auto"/>
        <w:ind w:firstLine="709"/>
        <w:jc w:val="both"/>
      </w:pPr>
      <w:r>
        <w:t xml:space="preserve">По строке 01 в графе 3 приводятся данные о числе семей, получивших жилое помещение и улучшивших жилищные условия </w:t>
      </w:r>
      <w:r>
        <w:br/>
        <w:t xml:space="preserve">по договорам социального найма в отчетном месяце, состоявших на учете в качестве нуждающихся в </w:t>
      </w:r>
      <w:r w:rsidRPr="00DA36AD">
        <w:t>жилых помещениях и не состоявших</w:t>
      </w:r>
      <w:r>
        <w:t xml:space="preserve"> </w:t>
      </w:r>
      <w:r>
        <w:br/>
        <w:t xml:space="preserve">на учете в качестве нуждающихся (например, семьи, утратившие жилье в результате стихийных бедствий, пожаров и получившие жилые помещения по договорам социального найма). </w:t>
      </w:r>
    </w:p>
    <w:sectPr w:rsidR="005E181A" w:rsidRPr="005313AC">
      <w:headerReference w:type="even" r:id="rId8"/>
      <w:headerReference w:type="default" r:id="rId9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8D" w:rsidRDefault="0047628D">
      <w:r>
        <w:separator/>
      </w:r>
    </w:p>
  </w:endnote>
  <w:endnote w:type="continuationSeparator" w:id="0">
    <w:p w:rsidR="0047628D" w:rsidRDefault="0047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8D" w:rsidRDefault="0047628D">
      <w:r>
        <w:separator/>
      </w:r>
    </w:p>
  </w:footnote>
  <w:footnote w:type="continuationSeparator" w:id="0">
    <w:p w:rsidR="0047628D" w:rsidRDefault="0047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26" w:rsidRDefault="00DC69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926" w:rsidRDefault="00DC692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19" w:rsidRDefault="00DE4D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1FD7">
      <w:rPr>
        <w:noProof/>
      </w:rPr>
      <w:t>2</w:t>
    </w:r>
    <w:r>
      <w:rPr>
        <w:noProof/>
      </w:rPr>
      <w:fldChar w:fldCharType="end"/>
    </w:r>
  </w:p>
  <w:p w:rsidR="00DC6926" w:rsidRDefault="00DC69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7E6A6EA4"/>
    <w:multiLevelType w:val="hybridMultilevel"/>
    <w:tmpl w:val="3584547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A40"/>
    <w:rsid w:val="00050C3D"/>
    <w:rsid w:val="00245856"/>
    <w:rsid w:val="00284AF8"/>
    <w:rsid w:val="003641C6"/>
    <w:rsid w:val="00447570"/>
    <w:rsid w:val="0047628D"/>
    <w:rsid w:val="004902FD"/>
    <w:rsid w:val="004B564F"/>
    <w:rsid w:val="005313AC"/>
    <w:rsid w:val="0056602B"/>
    <w:rsid w:val="005B7B21"/>
    <w:rsid w:val="005E181A"/>
    <w:rsid w:val="006009F0"/>
    <w:rsid w:val="00756F18"/>
    <w:rsid w:val="00761F0F"/>
    <w:rsid w:val="007C2986"/>
    <w:rsid w:val="008165C7"/>
    <w:rsid w:val="008D2719"/>
    <w:rsid w:val="009454DA"/>
    <w:rsid w:val="009862F2"/>
    <w:rsid w:val="009A5812"/>
    <w:rsid w:val="00A01306"/>
    <w:rsid w:val="00A02CEA"/>
    <w:rsid w:val="00A9154E"/>
    <w:rsid w:val="00B32194"/>
    <w:rsid w:val="00BE5585"/>
    <w:rsid w:val="00C10A4D"/>
    <w:rsid w:val="00C6689F"/>
    <w:rsid w:val="00CA74A1"/>
    <w:rsid w:val="00D12FFF"/>
    <w:rsid w:val="00D664F8"/>
    <w:rsid w:val="00DA36AD"/>
    <w:rsid w:val="00DC6926"/>
    <w:rsid w:val="00DE4D67"/>
    <w:rsid w:val="00E03796"/>
    <w:rsid w:val="00E42502"/>
    <w:rsid w:val="00E80A40"/>
    <w:rsid w:val="00F20ADA"/>
    <w:rsid w:val="00F652CE"/>
    <w:rsid w:val="00F847F7"/>
    <w:rsid w:val="00FC1FD7"/>
    <w:rsid w:val="00FC61CB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4:docId w14:val="3D4E20AC"/>
  <w15:docId w15:val="{841DFCC3-9968-4FC1-AE14-EE048357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link w:val="a8"/>
    <w:semiHidden/>
    <w:rPr>
      <w:rFonts w:ascii="Courier New" w:hAnsi="Courier New"/>
      <w:sz w:val="20"/>
    </w:rPr>
  </w:style>
  <w:style w:type="paragraph" w:customStyle="1" w:styleId="10">
    <w:name w:val="Обычный1"/>
    <w:rPr>
      <w:rFonts w:ascii="Arial" w:hAnsi="Arial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semiHidden/>
    <w:pPr>
      <w:spacing w:before="60" w:line="180" w:lineRule="exact"/>
      <w:ind w:left="284"/>
    </w:pPr>
    <w:rPr>
      <w:sz w:val="20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jc w:val="center"/>
    </w:pPr>
    <w:rPr>
      <w:sz w:val="20"/>
    </w:rPr>
  </w:style>
  <w:style w:type="paragraph" w:styleId="21">
    <w:name w:val="envelope return"/>
    <w:basedOn w:val="a"/>
    <w:semiHidden/>
    <w:rPr>
      <w:rFonts w:ascii="Arial" w:hAnsi="Arial"/>
      <w:sz w:val="20"/>
    </w:rPr>
  </w:style>
  <w:style w:type="character" w:customStyle="1" w:styleId="a4">
    <w:name w:val="Верхний колонтитул Знак"/>
    <w:link w:val="a3"/>
    <w:uiPriority w:val="99"/>
    <w:rsid w:val="008D2719"/>
    <w:rPr>
      <w:sz w:val="24"/>
    </w:rPr>
  </w:style>
  <w:style w:type="character" w:styleId="ab">
    <w:name w:val="Hyperlink"/>
    <w:uiPriority w:val="99"/>
    <w:semiHidden/>
    <w:unhideWhenUsed/>
    <w:rsid w:val="009454DA"/>
    <w:rPr>
      <w:color w:val="0000FF"/>
      <w:u w:val="single"/>
    </w:rPr>
  </w:style>
  <w:style w:type="character" w:customStyle="1" w:styleId="a8">
    <w:name w:val="Текст Знак"/>
    <w:link w:val="a7"/>
    <w:semiHidden/>
    <w:rsid w:val="00C10A4D"/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313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3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sbor.gks.ru/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5110</CharactersWithSpaces>
  <SharedDoc>false</SharedDoc>
  <HLinks>
    <vt:vector size="6" baseType="variant"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Элемент</cp:lastModifiedBy>
  <cp:revision>6</cp:revision>
  <cp:lastPrinted>2021-02-01T01:39:00Z</cp:lastPrinted>
  <dcterms:created xsi:type="dcterms:W3CDTF">2021-01-27T03:42:00Z</dcterms:created>
  <dcterms:modified xsi:type="dcterms:W3CDTF">2021-02-01T02:14:00Z</dcterms:modified>
</cp:coreProperties>
</file>