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2" w:rsidRPr="00EF2E22" w:rsidRDefault="00EF2E22" w:rsidP="00EF2E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F2E22">
        <w:rPr>
          <w:rFonts w:ascii="Arial" w:hAnsi="Arial" w:cs="Arial"/>
          <w:b/>
          <w:bCs/>
          <w:color w:val="000000"/>
          <w:sz w:val="32"/>
          <w:szCs w:val="32"/>
        </w:rPr>
        <w:t xml:space="preserve">25.11.2021Г. </w:t>
      </w:r>
      <w:r w:rsidRPr="00EF2E22">
        <w:rPr>
          <w:rFonts w:ascii="Arial" w:hAnsi="Arial" w:cs="Arial"/>
          <w:b/>
          <w:color w:val="000000"/>
          <w:sz w:val="32"/>
          <w:szCs w:val="32"/>
        </w:rPr>
        <w:t>№48А</w:t>
      </w:r>
    </w:p>
    <w:p w:rsidR="00EF2E22" w:rsidRPr="00EF2E22" w:rsidRDefault="00EF2E22" w:rsidP="00EF2E22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EF2E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E22" w:rsidRPr="00EF2E22" w:rsidRDefault="00EF2E22" w:rsidP="00EF2E22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EF2E22">
        <w:rPr>
          <w:rFonts w:ascii="Arial" w:hAnsi="Arial" w:cs="Arial"/>
          <w:b/>
          <w:sz w:val="32"/>
          <w:szCs w:val="32"/>
        </w:rPr>
        <w:t>ИРКУТСКАЯ ОБЛАСТЬ</w:t>
      </w:r>
    </w:p>
    <w:p w:rsidR="00EF2E22" w:rsidRPr="00EF2E22" w:rsidRDefault="00EF2E22" w:rsidP="00EF2E22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F2E2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2E22" w:rsidRPr="00EF2E22" w:rsidRDefault="00EF2E22" w:rsidP="00EF2E2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F2E22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EF2E22" w:rsidRPr="00EF2E22" w:rsidRDefault="00EF2E22" w:rsidP="00EF2E22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F2E22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EF2E2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2E22" w:rsidRPr="00EF2E22" w:rsidRDefault="00EF2E22" w:rsidP="00EF2E2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F2E2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F2E22" w:rsidRPr="00EF2E22" w:rsidRDefault="00EF2E22" w:rsidP="00EF2E22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F2E22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EF2E22" w:rsidRPr="00EF2E22" w:rsidRDefault="00EF2E22" w:rsidP="00EF2E22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42CC6" w:rsidRPr="00EF2E22" w:rsidRDefault="00EF2E22" w:rsidP="00EF2E2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F2E22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EF2E22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2021-2025 ГГ.» УТВЕРЖДЕННОЙ</w:t>
      </w:r>
      <w:r w:rsidR="00886571">
        <w:rPr>
          <w:rFonts w:ascii="Arial" w:hAnsi="Arial" w:cs="Arial"/>
          <w:b/>
          <w:sz w:val="32"/>
          <w:szCs w:val="32"/>
        </w:rPr>
        <w:t xml:space="preserve"> </w:t>
      </w:r>
      <w:r w:rsidRPr="00EF2E22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EF2E22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№6, ОТ 12.03.2021Г №8, ОТ 19.04.2021Г №13А, ОТ 28.06.2021Г №20, ОТ 24.08.2021Г №32, ОТ 24.09.2021Г №34А, ОТ</w:t>
      </w:r>
      <w:proofErr w:type="gramEnd"/>
      <w:r w:rsidRPr="00EF2E22">
        <w:rPr>
          <w:rFonts w:ascii="Arial" w:hAnsi="Arial" w:cs="Arial"/>
          <w:b/>
          <w:sz w:val="32"/>
          <w:szCs w:val="32"/>
        </w:rPr>
        <w:t xml:space="preserve"> 11.10.2021Г №37, ОТ 28.10.2021Г №41, </w:t>
      </w:r>
    </w:p>
    <w:p w:rsidR="005A22E2" w:rsidRPr="00EF2E22" w:rsidRDefault="00EF2E22" w:rsidP="00EF2E2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EF2E22">
        <w:rPr>
          <w:rFonts w:ascii="Arial" w:hAnsi="Arial" w:cs="Arial"/>
          <w:b/>
          <w:sz w:val="32"/>
          <w:szCs w:val="32"/>
        </w:rPr>
        <w:t>ОТ 25.11.2021Г №48А).</w:t>
      </w:r>
      <w:proofErr w:type="gramEnd"/>
    </w:p>
    <w:p w:rsidR="005C757E" w:rsidRPr="00EF2E22" w:rsidRDefault="005C757E" w:rsidP="00EF2E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EF2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E22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EF2E22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EF2E2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EF2E22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EF2E22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EF2E22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EF2E22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EF2E22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EF2E22">
        <w:rPr>
          <w:rFonts w:ascii="Arial" w:hAnsi="Arial" w:cs="Arial"/>
          <w:sz w:val="24"/>
          <w:szCs w:val="24"/>
        </w:rPr>
        <w:t>ции Гадалейского</w:t>
      </w:r>
      <w:r w:rsidR="009D0188" w:rsidRPr="00EF2E22">
        <w:rPr>
          <w:rFonts w:ascii="Arial" w:hAnsi="Arial" w:cs="Arial"/>
          <w:sz w:val="24"/>
          <w:szCs w:val="24"/>
        </w:rPr>
        <w:t xml:space="preserve"> </w:t>
      </w:r>
      <w:r w:rsidRPr="00EF2E22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EF2E22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EF2E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F2E22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EF2E22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EF2E22">
        <w:rPr>
          <w:rFonts w:ascii="Arial" w:hAnsi="Arial" w:cs="Arial"/>
          <w:color w:val="000000"/>
          <w:sz w:val="24"/>
          <w:szCs w:val="24"/>
        </w:rPr>
        <w:t>)</w:t>
      </w:r>
      <w:r w:rsidRPr="00EF2E22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467108" w:rsidRDefault="00467108" w:rsidP="0046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467108" w:rsidRDefault="005C757E" w:rsidP="00EF2E2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6710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46710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467108" w:rsidRPr="00467108" w:rsidRDefault="00467108" w:rsidP="0046710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EF2E22" w:rsidRDefault="007D7F78" w:rsidP="00EF2E2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F2E22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5A22E2" w:rsidRPr="00EF2E22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EF2E22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EF2E22">
        <w:rPr>
          <w:rFonts w:ascii="Arial" w:hAnsi="Arial" w:cs="Arial"/>
          <w:sz w:val="24"/>
          <w:szCs w:val="24"/>
        </w:rPr>
        <w:t>21</w:t>
      </w:r>
      <w:r w:rsidR="005A22E2" w:rsidRPr="00EF2E22">
        <w:rPr>
          <w:rFonts w:ascii="Arial" w:hAnsi="Arial" w:cs="Arial"/>
          <w:sz w:val="24"/>
          <w:szCs w:val="24"/>
        </w:rPr>
        <w:t>-202</w:t>
      </w:r>
      <w:r w:rsidR="005325B0" w:rsidRPr="00EF2E22">
        <w:rPr>
          <w:rFonts w:ascii="Arial" w:hAnsi="Arial" w:cs="Arial"/>
          <w:sz w:val="24"/>
          <w:szCs w:val="24"/>
        </w:rPr>
        <w:t>5</w:t>
      </w:r>
      <w:r w:rsidR="005A22E2" w:rsidRPr="00EF2E22">
        <w:rPr>
          <w:rFonts w:ascii="Arial" w:hAnsi="Arial" w:cs="Arial"/>
          <w:sz w:val="24"/>
          <w:szCs w:val="24"/>
        </w:rPr>
        <w:t xml:space="preserve"> гг.», утвержденн</w:t>
      </w:r>
      <w:r w:rsidR="007F35BF" w:rsidRPr="00EF2E22">
        <w:rPr>
          <w:rFonts w:ascii="Arial" w:hAnsi="Arial" w:cs="Arial"/>
          <w:sz w:val="24"/>
          <w:szCs w:val="24"/>
        </w:rPr>
        <w:t>ой</w:t>
      </w:r>
      <w:r w:rsidR="0083192D" w:rsidRPr="00EF2E22">
        <w:rPr>
          <w:rFonts w:ascii="Arial" w:hAnsi="Arial" w:cs="Arial"/>
          <w:sz w:val="24"/>
          <w:szCs w:val="24"/>
        </w:rPr>
        <w:t xml:space="preserve"> </w:t>
      </w:r>
      <w:r w:rsidR="005A22E2" w:rsidRPr="00EF2E22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EF2E22">
        <w:rPr>
          <w:rFonts w:ascii="Arial" w:hAnsi="Arial" w:cs="Arial"/>
          <w:sz w:val="24"/>
          <w:szCs w:val="24"/>
        </w:rPr>
        <w:t>а</w:t>
      </w:r>
      <w:r w:rsidR="005A22E2" w:rsidRPr="00EF2E22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EF2E22">
        <w:rPr>
          <w:rFonts w:ascii="Arial" w:hAnsi="Arial" w:cs="Arial"/>
          <w:sz w:val="24"/>
          <w:szCs w:val="24"/>
        </w:rPr>
        <w:t>10</w:t>
      </w:r>
      <w:r w:rsidR="005A22E2" w:rsidRPr="00EF2E22">
        <w:rPr>
          <w:rFonts w:ascii="Arial" w:hAnsi="Arial" w:cs="Arial"/>
          <w:sz w:val="24"/>
          <w:szCs w:val="24"/>
        </w:rPr>
        <w:t>.11.20</w:t>
      </w:r>
      <w:r w:rsidR="005325B0" w:rsidRPr="00EF2E22">
        <w:rPr>
          <w:rFonts w:ascii="Arial" w:hAnsi="Arial" w:cs="Arial"/>
          <w:sz w:val="24"/>
          <w:szCs w:val="24"/>
        </w:rPr>
        <w:t>20</w:t>
      </w:r>
      <w:r w:rsidR="005A22E2" w:rsidRPr="00EF2E22">
        <w:rPr>
          <w:rFonts w:ascii="Arial" w:hAnsi="Arial" w:cs="Arial"/>
          <w:sz w:val="24"/>
          <w:szCs w:val="24"/>
        </w:rPr>
        <w:t xml:space="preserve"> </w:t>
      </w:r>
      <w:r w:rsidR="005A22E2" w:rsidRPr="00EF2E22">
        <w:rPr>
          <w:rFonts w:ascii="Arial" w:hAnsi="Arial" w:cs="Arial"/>
          <w:sz w:val="24"/>
          <w:szCs w:val="24"/>
        </w:rPr>
        <w:lastRenderedPageBreak/>
        <w:t xml:space="preserve">г. № </w:t>
      </w:r>
      <w:r w:rsidR="005325B0" w:rsidRPr="00EF2E22">
        <w:rPr>
          <w:rFonts w:ascii="Arial" w:hAnsi="Arial" w:cs="Arial"/>
          <w:sz w:val="24"/>
          <w:szCs w:val="24"/>
        </w:rPr>
        <w:t>5</w:t>
      </w:r>
      <w:r w:rsidR="005A22E2" w:rsidRPr="00EF2E22">
        <w:rPr>
          <w:rFonts w:ascii="Arial" w:hAnsi="Arial" w:cs="Arial"/>
          <w:sz w:val="24"/>
          <w:szCs w:val="24"/>
        </w:rPr>
        <w:t xml:space="preserve">7 </w:t>
      </w:r>
      <w:r w:rsidR="00CA5808" w:rsidRPr="00EF2E22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EF2E22">
        <w:rPr>
          <w:rFonts w:ascii="Arial" w:hAnsi="Arial" w:cs="Arial"/>
          <w:sz w:val="24"/>
          <w:szCs w:val="24"/>
        </w:rPr>
        <w:t>24</w:t>
      </w:r>
      <w:r w:rsidR="00CA5808" w:rsidRPr="00EF2E22">
        <w:rPr>
          <w:rFonts w:ascii="Arial" w:hAnsi="Arial" w:cs="Arial"/>
          <w:sz w:val="24"/>
          <w:szCs w:val="24"/>
        </w:rPr>
        <w:t>.12.20</w:t>
      </w:r>
      <w:r w:rsidR="00F37E85" w:rsidRPr="00EF2E22">
        <w:rPr>
          <w:rFonts w:ascii="Arial" w:hAnsi="Arial" w:cs="Arial"/>
          <w:sz w:val="24"/>
          <w:szCs w:val="24"/>
        </w:rPr>
        <w:t>20</w:t>
      </w:r>
      <w:r w:rsidR="00CA5808" w:rsidRPr="00EF2E22">
        <w:rPr>
          <w:rFonts w:ascii="Arial" w:hAnsi="Arial" w:cs="Arial"/>
          <w:sz w:val="24"/>
          <w:szCs w:val="24"/>
        </w:rPr>
        <w:t xml:space="preserve">г № </w:t>
      </w:r>
      <w:r w:rsidR="00F37E85" w:rsidRPr="00EF2E22">
        <w:rPr>
          <w:rFonts w:ascii="Arial" w:hAnsi="Arial" w:cs="Arial"/>
          <w:sz w:val="24"/>
          <w:szCs w:val="24"/>
        </w:rPr>
        <w:t>64</w:t>
      </w:r>
      <w:r w:rsidR="0083192D" w:rsidRPr="00EF2E22">
        <w:rPr>
          <w:rFonts w:ascii="Arial" w:hAnsi="Arial" w:cs="Arial"/>
          <w:sz w:val="24"/>
          <w:szCs w:val="24"/>
        </w:rPr>
        <w:t>, от 11.01.2021г №2А</w:t>
      </w:r>
      <w:r w:rsidR="00827EA9" w:rsidRPr="00EF2E22">
        <w:rPr>
          <w:rFonts w:ascii="Arial" w:hAnsi="Arial" w:cs="Arial"/>
          <w:sz w:val="24"/>
          <w:szCs w:val="24"/>
        </w:rPr>
        <w:t>, от 22.01.2021г №6</w:t>
      </w:r>
      <w:r w:rsidR="00442C9D" w:rsidRPr="00EF2E22">
        <w:rPr>
          <w:rFonts w:ascii="Arial" w:hAnsi="Arial" w:cs="Arial"/>
          <w:sz w:val="24"/>
          <w:szCs w:val="24"/>
        </w:rPr>
        <w:t>, от 12.03.2021г №8</w:t>
      </w:r>
      <w:r w:rsidR="00B7419E" w:rsidRPr="00EF2E22">
        <w:rPr>
          <w:rFonts w:ascii="Arial" w:hAnsi="Arial" w:cs="Arial"/>
          <w:sz w:val="24"/>
          <w:szCs w:val="24"/>
        </w:rPr>
        <w:t>, от 19.04.2021г №13А</w:t>
      </w:r>
      <w:r w:rsidR="00932759" w:rsidRPr="00EF2E22">
        <w:rPr>
          <w:rFonts w:ascii="Arial" w:hAnsi="Arial" w:cs="Arial"/>
          <w:sz w:val="24"/>
          <w:szCs w:val="24"/>
        </w:rPr>
        <w:t>, от 28.06.2021г №20</w:t>
      </w:r>
      <w:r w:rsidR="00F96797" w:rsidRPr="00EF2E22">
        <w:rPr>
          <w:rFonts w:ascii="Arial" w:hAnsi="Arial" w:cs="Arial"/>
          <w:sz w:val="24"/>
          <w:szCs w:val="24"/>
        </w:rPr>
        <w:t>, от 24.08.2021г №32</w:t>
      </w:r>
      <w:r w:rsidR="00672380" w:rsidRPr="00EF2E22">
        <w:rPr>
          <w:rFonts w:ascii="Arial" w:hAnsi="Arial" w:cs="Arial"/>
          <w:sz w:val="24"/>
          <w:szCs w:val="24"/>
        </w:rPr>
        <w:t>, от 24.09.2021г №34А</w:t>
      </w:r>
      <w:r w:rsidR="00ED72A8" w:rsidRPr="00EF2E22">
        <w:rPr>
          <w:rFonts w:ascii="Arial" w:hAnsi="Arial" w:cs="Arial"/>
          <w:sz w:val="24"/>
          <w:szCs w:val="24"/>
        </w:rPr>
        <w:t xml:space="preserve">, </w:t>
      </w:r>
      <w:r w:rsidR="00864FB8" w:rsidRPr="00EF2E22">
        <w:rPr>
          <w:rFonts w:ascii="Arial" w:hAnsi="Arial" w:cs="Arial"/>
          <w:sz w:val="24"/>
          <w:szCs w:val="24"/>
        </w:rPr>
        <w:t>от 11.10.2021г</w:t>
      </w:r>
      <w:proofErr w:type="gramEnd"/>
      <w:r w:rsidR="00864FB8" w:rsidRPr="00EF2E22">
        <w:rPr>
          <w:rFonts w:ascii="Arial" w:hAnsi="Arial" w:cs="Arial"/>
          <w:sz w:val="24"/>
          <w:szCs w:val="24"/>
        </w:rPr>
        <w:t xml:space="preserve"> №</w:t>
      </w:r>
      <w:proofErr w:type="gramStart"/>
      <w:r w:rsidR="00864FB8" w:rsidRPr="00EF2E22">
        <w:rPr>
          <w:rFonts w:ascii="Arial" w:hAnsi="Arial" w:cs="Arial"/>
          <w:sz w:val="24"/>
          <w:szCs w:val="24"/>
        </w:rPr>
        <w:t>37,</w:t>
      </w:r>
      <w:r w:rsidR="00864FB8" w:rsidRPr="00EF2E22">
        <w:rPr>
          <w:rFonts w:ascii="Arial" w:hAnsi="Arial" w:cs="Arial"/>
          <w:b/>
          <w:i/>
          <w:sz w:val="24"/>
          <w:szCs w:val="24"/>
        </w:rPr>
        <w:t xml:space="preserve"> </w:t>
      </w:r>
      <w:r w:rsidR="00ED72A8" w:rsidRPr="00EF2E22">
        <w:rPr>
          <w:rFonts w:ascii="Arial" w:hAnsi="Arial" w:cs="Arial"/>
          <w:sz w:val="24"/>
          <w:szCs w:val="24"/>
        </w:rPr>
        <w:t>от 28.10.2021г №41</w:t>
      </w:r>
      <w:r w:rsidR="006052EA" w:rsidRPr="00EF2E22">
        <w:rPr>
          <w:rFonts w:ascii="Arial" w:hAnsi="Arial" w:cs="Arial"/>
          <w:sz w:val="24"/>
          <w:szCs w:val="24"/>
        </w:rPr>
        <w:t>, от 25.11.2021г №48А</w:t>
      </w:r>
      <w:r w:rsidR="00F37E85" w:rsidRPr="00EF2E22">
        <w:rPr>
          <w:rFonts w:ascii="Arial" w:hAnsi="Arial" w:cs="Arial"/>
          <w:sz w:val="24"/>
          <w:szCs w:val="24"/>
        </w:rPr>
        <w:t>),</w:t>
      </w:r>
      <w:r w:rsidR="005A22E2" w:rsidRPr="00EF2E22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467108" w:rsidRDefault="007D7F78" w:rsidP="00EF2E22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EF2E22">
        <w:rPr>
          <w:rFonts w:ascii="Arial" w:hAnsi="Arial" w:cs="Arial"/>
          <w:szCs w:val="24"/>
        </w:rPr>
        <w:t xml:space="preserve">1.1. </w:t>
      </w:r>
      <w:r w:rsidR="0021622C" w:rsidRPr="00EF2E22">
        <w:rPr>
          <w:rFonts w:ascii="Arial" w:hAnsi="Arial" w:cs="Arial"/>
          <w:szCs w:val="24"/>
        </w:rPr>
        <w:t>Приложени</w:t>
      </w:r>
      <w:r w:rsidR="00EB08DB" w:rsidRPr="00EF2E22">
        <w:rPr>
          <w:rFonts w:ascii="Arial" w:hAnsi="Arial" w:cs="Arial"/>
          <w:szCs w:val="24"/>
        </w:rPr>
        <w:t>е</w:t>
      </w:r>
      <w:r w:rsidR="00E0654F" w:rsidRPr="00EF2E22">
        <w:rPr>
          <w:rFonts w:ascii="Arial" w:hAnsi="Arial" w:cs="Arial"/>
          <w:szCs w:val="24"/>
        </w:rPr>
        <w:t xml:space="preserve"> </w:t>
      </w:r>
      <w:r w:rsidRPr="00EF2E22">
        <w:rPr>
          <w:rFonts w:ascii="Arial" w:hAnsi="Arial" w:cs="Arial"/>
          <w:szCs w:val="24"/>
        </w:rPr>
        <w:t>№</w:t>
      </w:r>
      <w:r w:rsidR="00AB6113" w:rsidRPr="00EF2E22">
        <w:rPr>
          <w:rFonts w:ascii="Arial" w:hAnsi="Arial" w:cs="Arial"/>
          <w:szCs w:val="24"/>
        </w:rPr>
        <w:t>3</w:t>
      </w:r>
      <w:r w:rsidR="00A06C9E">
        <w:rPr>
          <w:rFonts w:ascii="Arial" w:hAnsi="Arial" w:cs="Arial"/>
          <w:szCs w:val="24"/>
        </w:rPr>
        <w:t>,</w:t>
      </w:r>
      <w:r w:rsidR="00AB6113" w:rsidRPr="00EF2E22">
        <w:rPr>
          <w:rFonts w:ascii="Arial" w:hAnsi="Arial" w:cs="Arial"/>
          <w:szCs w:val="24"/>
        </w:rPr>
        <w:t>№4</w:t>
      </w:r>
      <w:r w:rsidR="0021622C" w:rsidRPr="00EF2E22">
        <w:rPr>
          <w:rFonts w:ascii="Arial" w:hAnsi="Arial" w:cs="Arial"/>
          <w:szCs w:val="24"/>
        </w:rPr>
        <w:t xml:space="preserve">, </w:t>
      </w:r>
      <w:r w:rsidRPr="00EF2E22">
        <w:rPr>
          <w:rFonts w:ascii="Arial" w:hAnsi="Arial" w:cs="Arial"/>
          <w:szCs w:val="24"/>
        </w:rPr>
        <w:t>к муниципальной программе изл</w:t>
      </w:r>
      <w:r w:rsidR="00896D37" w:rsidRPr="00EF2E22">
        <w:rPr>
          <w:rFonts w:ascii="Arial" w:hAnsi="Arial" w:cs="Arial"/>
          <w:szCs w:val="24"/>
        </w:rPr>
        <w:t>ожить в новой редакции (прилага</w:t>
      </w:r>
      <w:r w:rsidR="000856AB" w:rsidRPr="00EF2E22">
        <w:rPr>
          <w:rFonts w:ascii="Arial" w:hAnsi="Arial" w:cs="Arial"/>
          <w:szCs w:val="24"/>
        </w:rPr>
        <w:t>е</w:t>
      </w:r>
      <w:r w:rsidRPr="00EF2E22">
        <w:rPr>
          <w:rFonts w:ascii="Arial" w:hAnsi="Arial" w:cs="Arial"/>
          <w:szCs w:val="24"/>
        </w:rPr>
        <w:t>тся).</w:t>
      </w:r>
    </w:p>
    <w:p w:rsidR="00B66A29" w:rsidRPr="00EF2E22" w:rsidRDefault="002D1541" w:rsidP="00EF2E22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EF2E22">
        <w:rPr>
          <w:rFonts w:ascii="Arial" w:hAnsi="Arial" w:cs="Arial"/>
          <w:szCs w:val="24"/>
        </w:rPr>
        <w:t>1.</w:t>
      </w:r>
      <w:r w:rsidR="00F20ECE" w:rsidRPr="00EF2E22">
        <w:rPr>
          <w:rFonts w:ascii="Arial" w:hAnsi="Arial" w:cs="Arial"/>
          <w:szCs w:val="24"/>
        </w:rPr>
        <w:t>2</w:t>
      </w:r>
      <w:r w:rsidR="0005461B" w:rsidRPr="00EF2E22">
        <w:rPr>
          <w:rFonts w:ascii="Arial" w:hAnsi="Arial" w:cs="Arial"/>
          <w:szCs w:val="24"/>
        </w:rPr>
        <w:t>. Строку «Р</w:t>
      </w:r>
      <w:r w:rsidR="007D7F78" w:rsidRPr="00EF2E22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EF2E22">
        <w:rPr>
          <w:rFonts w:ascii="Arial" w:hAnsi="Arial" w:cs="Arial"/>
          <w:szCs w:val="24"/>
        </w:rPr>
        <w:t>21</w:t>
      </w:r>
      <w:r w:rsidR="007D7F78" w:rsidRPr="00EF2E22">
        <w:rPr>
          <w:rFonts w:ascii="Arial" w:hAnsi="Arial" w:cs="Arial"/>
          <w:szCs w:val="24"/>
        </w:rPr>
        <w:t>-202</w:t>
      </w:r>
      <w:r w:rsidR="00F37E85" w:rsidRPr="00EF2E22">
        <w:rPr>
          <w:rFonts w:ascii="Arial" w:hAnsi="Arial" w:cs="Arial"/>
          <w:szCs w:val="24"/>
        </w:rPr>
        <w:t>5</w:t>
      </w:r>
      <w:r w:rsidR="007D7F78" w:rsidRPr="00EF2E22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10131"/>
      </w:tblGrid>
      <w:tr w:rsidR="00DB0C59" w:rsidRPr="00A06C9E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A06C9E" w:rsidRDefault="006426C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FC43FD" w:rsidRPr="00A06C9E">
              <w:rPr>
                <w:rFonts w:ascii="Courier New" w:hAnsi="Courier New" w:cs="Courier New"/>
                <w:color w:val="000000" w:themeColor="text1"/>
              </w:rPr>
              <w:t xml:space="preserve">153675,9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21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FC43FD" w:rsidRPr="00A06C9E">
              <w:rPr>
                <w:rFonts w:ascii="Courier New" w:hAnsi="Courier New" w:cs="Courier New"/>
                <w:color w:val="000000" w:themeColor="text1"/>
              </w:rPr>
              <w:t>23218,4</w:t>
            </w:r>
            <w:r w:rsidR="003F1D35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22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4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5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A06C9E">
              <w:rPr>
                <w:rFonts w:ascii="Courier New" w:hAnsi="Courier New" w:cs="Courier New"/>
                <w:color w:val="000000" w:themeColor="text1"/>
              </w:rPr>
              <w:t>142</w:t>
            </w:r>
            <w:r w:rsidR="00FC43FD" w:rsidRPr="00A06C9E">
              <w:rPr>
                <w:rFonts w:ascii="Courier New" w:hAnsi="Courier New" w:cs="Courier New"/>
                <w:color w:val="000000" w:themeColor="text1"/>
              </w:rPr>
              <w:t>497,9</w:t>
            </w:r>
            <w:r w:rsidR="003F1D35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FC43FD" w:rsidRPr="00A06C9E">
              <w:rPr>
                <w:rFonts w:ascii="Courier New" w:hAnsi="Courier New" w:cs="Courier New"/>
                <w:color w:val="000000" w:themeColor="text1"/>
              </w:rPr>
              <w:t>18233,1</w:t>
            </w:r>
            <w:r w:rsidR="005C42DB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A06C9E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A06C9E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A06C9E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A06C9E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районного бюджета составляет </w:t>
            </w:r>
            <w:r w:rsidR="00FC43FD" w:rsidRPr="00A06C9E">
              <w:rPr>
                <w:rFonts w:ascii="Courier New" w:hAnsi="Courier New" w:cs="Courier New"/>
                <w:color w:val="000000" w:themeColor="text1"/>
              </w:rPr>
              <w:t>1189,8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A06C9E">
              <w:rPr>
                <w:rFonts w:ascii="Courier New" w:hAnsi="Courier New" w:cs="Courier New"/>
                <w:color w:val="000000" w:themeColor="text1"/>
              </w:rPr>
              <w:t>21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1189,8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A06C9E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B67865" w:rsidRPr="00A06C9E">
              <w:rPr>
                <w:rFonts w:ascii="Courier New" w:hAnsi="Courier New" w:cs="Courier New"/>
                <w:color w:val="000000" w:themeColor="text1"/>
              </w:rPr>
              <w:t>9</w:t>
            </w:r>
            <w:r w:rsidR="00BD7930" w:rsidRPr="00A06C9E">
              <w:rPr>
                <w:rFonts w:ascii="Courier New" w:hAnsi="Courier New" w:cs="Courier New"/>
                <w:color w:val="000000" w:themeColor="text1"/>
              </w:rPr>
              <w:t>232,6</w:t>
            </w:r>
            <w:r w:rsidR="00B67865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D7930" w:rsidRPr="00A06C9E">
              <w:rPr>
                <w:rFonts w:ascii="Courier New" w:hAnsi="Courier New" w:cs="Courier New"/>
                <w:color w:val="000000" w:themeColor="text1"/>
              </w:rPr>
              <w:t xml:space="preserve">3658,2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A06C9E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A06C9E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A06C9E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A06C9E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A06C9E" w:rsidRDefault="006426CC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2022 год – 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A06C9E" w:rsidRDefault="005C177D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A06C9E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A06C9E" w:rsidRDefault="006426C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EF2E22" w:rsidRDefault="006426CC" w:rsidP="00EF2E22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EF2E22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EF2E22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EF2E22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EF2E22">
        <w:rPr>
          <w:rFonts w:ascii="Arial" w:hAnsi="Arial" w:cs="Arial"/>
          <w:szCs w:val="24"/>
        </w:rPr>
        <w:t>21</w:t>
      </w:r>
      <w:r w:rsidR="00405A0E" w:rsidRPr="00EF2E22">
        <w:rPr>
          <w:rFonts w:ascii="Arial" w:hAnsi="Arial" w:cs="Arial"/>
          <w:szCs w:val="24"/>
        </w:rPr>
        <w:t>-202</w:t>
      </w:r>
      <w:r w:rsidR="006453DE" w:rsidRPr="00EF2E22">
        <w:rPr>
          <w:rFonts w:ascii="Arial" w:hAnsi="Arial" w:cs="Arial"/>
          <w:szCs w:val="24"/>
        </w:rPr>
        <w:t>5</w:t>
      </w:r>
      <w:r w:rsidR="00F373E7" w:rsidRPr="00EF2E22">
        <w:rPr>
          <w:rFonts w:ascii="Arial" w:hAnsi="Arial" w:cs="Arial"/>
          <w:szCs w:val="24"/>
        </w:rPr>
        <w:t xml:space="preserve"> </w:t>
      </w:r>
      <w:r w:rsidR="00405A0E" w:rsidRPr="00EF2E22">
        <w:rPr>
          <w:rFonts w:ascii="Arial" w:hAnsi="Arial" w:cs="Arial"/>
          <w:szCs w:val="24"/>
        </w:rPr>
        <w:t>гг</w:t>
      </w:r>
      <w:r w:rsidR="00F373E7" w:rsidRPr="00EF2E22">
        <w:rPr>
          <w:rFonts w:ascii="Arial" w:hAnsi="Arial" w:cs="Arial"/>
          <w:szCs w:val="24"/>
        </w:rPr>
        <w:t>.</w:t>
      </w:r>
      <w:r w:rsidR="00405A0E" w:rsidRPr="00EF2E22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9443"/>
      </w:tblGrid>
      <w:tr w:rsidR="00405A0E" w:rsidRPr="00A06C9E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A06C9E" w:rsidRDefault="00405A0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A06C9E" w:rsidRDefault="00405A0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C9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>798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41,6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>1148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8,6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>7797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5,9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A4FDD" w:rsidRPr="00A06C9E">
              <w:rPr>
                <w:rFonts w:ascii="Courier New" w:hAnsi="Courier New" w:cs="Courier New"/>
                <w:color w:val="000000" w:themeColor="text1"/>
              </w:rPr>
              <w:t>10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>24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4</w:t>
            </w:r>
            <w:r w:rsidR="000563C8" w:rsidRPr="00A06C9E">
              <w:rPr>
                <w:rFonts w:ascii="Courier New" w:hAnsi="Courier New" w:cs="Courier New"/>
                <w:color w:val="000000" w:themeColor="text1"/>
              </w:rPr>
              <w:t>,</w:t>
            </w:r>
            <w:r w:rsidR="00646637" w:rsidRPr="00A06C9E">
              <w:rPr>
                <w:rFonts w:ascii="Courier New" w:hAnsi="Courier New" w:cs="Courier New"/>
                <w:color w:val="000000" w:themeColor="text1"/>
              </w:rPr>
              <w:t>0</w:t>
            </w:r>
            <w:r w:rsidR="00BA4FDD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районного бюджета составляет </w:t>
            </w:r>
            <w:r w:rsidR="006F6441" w:rsidRPr="00A06C9E">
              <w:rPr>
                <w:rFonts w:ascii="Courier New" w:hAnsi="Courier New" w:cs="Courier New"/>
                <w:color w:val="000000" w:themeColor="text1"/>
              </w:rPr>
              <w:t>1106,6</w:t>
            </w:r>
            <w:r w:rsidR="0088657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6F6441" w:rsidRPr="00A06C9E">
              <w:rPr>
                <w:rFonts w:ascii="Courier New" w:hAnsi="Courier New" w:cs="Courier New"/>
                <w:color w:val="000000" w:themeColor="text1"/>
              </w:rPr>
              <w:t>1106,6</w:t>
            </w:r>
            <w:r w:rsidR="0088657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A06C9E">
              <w:rPr>
                <w:rFonts w:ascii="Courier New" w:hAnsi="Courier New" w:cs="Courier New"/>
                <w:color w:val="000000" w:themeColor="text1"/>
              </w:rPr>
              <w:t>3,5</w:t>
            </w:r>
            <w:r w:rsidR="0088657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A06C9E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A06C9E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A06C9E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lastRenderedPageBreak/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A06C9E" w:rsidRDefault="00F373E7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A06C9E" w:rsidRDefault="00405A0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263C0" w:rsidRPr="00EF2E22" w:rsidRDefault="007C68E9" w:rsidP="00EF2E22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EF2E22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5E03D6" w:rsidRPr="00EF2E22">
        <w:rPr>
          <w:rFonts w:ascii="Arial" w:hAnsi="Arial" w:cs="Arial"/>
          <w:color w:val="000000" w:themeColor="text1"/>
          <w:szCs w:val="24"/>
        </w:rPr>
        <w:t xml:space="preserve"> </w:t>
      </w:r>
      <w:r w:rsidR="004263C0" w:rsidRPr="00EF2E22">
        <w:rPr>
          <w:rFonts w:ascii="Arial" w:hAnsi="Arial" w:cs="Arial"/>
          <w:color w:val="000000" w:themeColor="text1"/>
          <w:szCs w:val="24"/>
        </w:rPr>
        <w:t>Строку «Ресурсное</w:t>
      </w:r>
      <w:r w:rsidR="004263C0" w:rsidRPr="00EF2E22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646637" w:rsidRPr="00EF2E22">
        <w:rPr>
          <w:rFonts w:ascii="Arial" w:hAnsi="Arial" w:cs="Arial"/>
          <w:szCs w:val="24"/>
        </w:rPr>
        <w:t>Энергосбережение</w:t>
      </w:r>
      <w:r w:rsidR="00886571">
        <w:rPr>
          <w:rFonts w:ascii="Arial" w:hAnsi="Arial" w:cs="Arial"/>
          <w:szCs w:val="24"/>
        </w:rPr>
        <w:t xml:space="preserve"> </w:t>
      </w:r>
      <w:r w:rsidR="00646637" w:rsidRPr="00EF2E22">
        <w:rPr>
          <w:rFonts w:ascii="Arial" w:hAnsi="Arial" w:cs="Arial"/>
          <w:szCs w:val="24"/>
        </w:rPr>
        <w:t xml:space="preserve">и повышение энергетической эффективности </w:t>
      </w:r>
      <w:r w:rsidR="004263C0" w:rsidRPr="00EF2E22">
        <w:rPr>
          <w:rFonts w:ascii="Arial" w:hAnsi="Arial" w:cs="Arial"/>
          <w:szCs w:val="24"/>
        </w:rPr>
        <w:t>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4263C0" w:rsidRPr="00A06C9E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A06C9E" w:rsidRDefault="004263C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C9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 xml:space="preserve">67,2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7,2</w:t>
            </w:r>
            <w:r w:rsidR="006C58B3" w:rsidRPr="00A06C9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</w:t>
            </w:r>
            <w:r w:rsidR="008E7189"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10,0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10,0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20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,0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20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,0 тыс. руб.</w:t>
            </w:r>
          </w:p>
          <w:p w:rsidR="003A35C9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составляет 67,2 тыс. руб., в том числе:</w:t>
            </w:r>
          </w:p>
          <w:p w:rsidR="003A35C9" w:rsidRPr="00A06C9E" w:rsidRDefault="003A35C9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–7,2 тыс. руб.;</w:t>
            </w:r>
          </w:p>
          <w:p w:rsidR="003A35C9" w:rsidRPr="00A06C9E" w:rsidRDefault="003A35C9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</w:t>
            </w:r>
            <w:r w:rsidR="008E7189"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>10,0 тыс. руб.;</w:t>
            </w:r>
          </w:p>
          <w:p w:rsidR="003A35C9" w:rsidRPr="00A06C9E" w:rsidRDefault="003A35C9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3A35C9" w:rsidRPr="00A06C9E" w:rsidRDefault="003A35C9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–20,0 тыс. руб.;</w:t>
            </w:r>
          </w:p>
          <w:p w:rsidR="003A35C9" w:rsidRPr="00A06C9E" w:rsidRDefault="003A35C9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–20,0 тыс. руб.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районного бюджета составляет 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</w:t>
            </w:r>
            <w:r w:rsidR="006C58B3" w:rsidRPr="00A06C9E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0,0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A35C9" w:rsidRPr="00A06C9E">
              <w:rPr>
                <w:rFonts w:ascii="Courier New" w:hAnsi="Courier New" w:cs="Courier New"/>
                <w:color w:val="000000" w:themeColor="text1"/>
              </w:rPr>
              <w:t>0</w:t>
            </w:r>
            <w:r w:rsidRPr="00A06C9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lastRenderedPageBreak/>
              <w:t>2023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4263C0" w:rsidRPr="00A06C9E" w:rsidRDefault="004263C0" w:rsidP="00EF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6C9E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EF2E22" w:rsidRDefault="007D7F78" w:rsidP="00EF2E22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EF2E22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EF2E22">
        <w:rPr>
          <w:rFonts w:ascii="Arial" w:hAnsi="Arial" w:cs="Arial"/>
          <w:szCs w:val="24"/>
        </w:rPr>
        <w:t>муниципальной программы</w:t>
      </w:r>
      <w:r w:rsidRPr="00EF2E22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EF2E22" w:rsidRDefault="00517FBD" w:rsidP="00EF2E22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EF2E22">
        <w:rPr>
          <w:rFonts w:ascii="Arial" w:hAnsi="Arial" w:cs="Arial"/>
          <w:color w:val="000000"/>
          <w:szCs w:val="24"/>
        </w:rPr>
        <w:t xml:space="preserve">3. </w:t>
      </w:r>
      <w:r w:rsidRPr="00EF2E22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EF2E22" w:rsidRDefault="00517FBD" w:rsidP="00EF2E22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E2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F2E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2E2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06C9E" w:rsidRDefault="00A06C9E" w:rsidP="00EF2E2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06C9E" w:rsidRDefault="00A06C9E" w:rsidP="00EF2E2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8334D" w:rsidRPr="00EF2E22" w:rsidRDefault="00A06C9E" w:rsidP="00A06C9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A06C9E" w:rsidRDefault="00A06C9E" w:rsidP="00A06C9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A306D9" w:rsidRDefault="00D8334D" w:rsidP="00A06C9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F2E22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A06C9E" w:rsidRPr="00EF2E22" w:rsidRDefault="00A06C9E" w:rsidP="00EF2E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A06C9E" w:rsidRDefault="007D7F78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C9E">
        <w:rPr>
          <w:rFonts w:ascii="Courier New" w:hAnsi="Courier New" w:cs="Courier New"/>
        </w:rPr>
        <w:t>Приложение №3</w:t>
      </w:r>
    </w:p>
    <w:p w:rsidR="007D7F78" w:rsidRPr="00A06C9E" w:rsidRDefault="00B66A29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C9E">
        <w:rPr>
          <w:rFonts w:ascii="Courier New" w:hAnsi="Courier New" w:cs="Courier New"/>
        </w:rPr>
        <w:t xml:space="preserve"> к муниципальной программе</w:t>
      </w:r>
    </w:p>
    <w:p w:rsidR="007D7F78" w:rsidRPr="00A06C9E" w:rsidRDefault="007D7F78" w:rsidP="00EF2E22">
      <w:pPr>
        <w:pStyle w:val="ConsPlusNonformat"/>
        <w:ind w:firstLine="709"/>
        <w:jc w:val="right"/>
        <w:rPr>
          <w:sz w:val="22"/>
          <w:szCs w:val="22"/>
        </w:rPr>
      </w:pPr>
      <w:r w:rsidRPr="00A06C9E">
        <w:rPr>
          <w:sz w:val="22"/>
          <w:szCs w:val="22"/>
        </w:rPr>
        <w:t>«С</w:t>
      </w:r>
      <w:r w:rsidR="00B66A29" w:rsidRPr="00A06C9E">
        <w:rPr>
          <w:sz w:val="22"/>
          <w:szCs w:val="22"/>
        </w:rPr>
        <w:t>оциально-экономическое развитие</w:t>
      </w:r>
    </w:p>
    <w:p w:rsidR="007D7F78" w:rsidRPr="00A06C9E" w:rsidRDefault="007D7F78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C9E">
        <w:rPr>
          <w:rFonts w:ascii="Courier New" w:hAnsi="Courier New" w:cs="Courier New"/>
        </w:rPr>
        <w:t>территории Гадалейского сельского поселения на 20</w:t>
      </w:r>
      <w:r w:rsidR="00933A82" w:rsidRPr="00A06C9E">
        <w:rPr>
          <w:rFonts w:ascii="Courier New" w:hAnsi="Courier New" w:cs="Courier New"/>
        </w:rPr>
        <w:t>21</w:t>
      </w:r>
      <w:r w:rsidRPr="00A06C9E">
        <w:rPr>
          <w:rFonts w:ascii="Courier New" w:hAnsi="Courier New" w:cs="Courier New"/>
        </w:rPr>
        <w:t>-202</w:t>
      </w:r>
      <w:r w:rsidR="00933A82" w:rsidRPr="00A06C9E">
        <w:rPr>
          <w:rFonts w:ascii="Courier New" w:hAnsi="Courier New" w:cs="Courier New"/>
        </w:rPr>
        <w:t>5</w:t>
      </w:r>
      <w:r w:rsidR="00886571">
        <w:rPr>
          <w:rFonts w:ascii="Courier New" w:hAnsi="Courier New" w:cs="Courier New"/>
        </w:rPr>
        <w:t xml:space="preserve"> </w:t>
      </w:r>
      <w:r w:rsidRPr="00A06C9E">
        <w:rPr>
          <w:rFonts w:ascii="Courier New" w:hAnsi="Courier New" w:cs="Courier New"/>
        </w:rPr>
        <w:t>гг</w:t>
      </w:r>
      <w:r w:rsidR="00933A82" w:rsidRPr="00A06C9E">
        <w:rPr>
          <w:rFonts w:ascii="Courier New" w:hAnsi="Courier New" w:cs="Courier New"/>
        </w:rPr>
        <w:t>.</w:t>
      </w:r>
      <w:r w:rsidRPr="00A06C9E">
        <w:rPr>
          <w:rFonts w:ascii="Courier New" w:hAnsi="Courier New" w:cs="Courier New"/>
        </w:rPr>
        <w:t>»</w:t>
      </w:r>
    </w:p>
    <w:p w:rsidR="008D319F" w:rsidRPr="00EF2E22" w:rsidRDefault="008D319F" w:rsidP="00EF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A06C9E" w:rsidRDefault="00AC6242" w:rsidP="00EF2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06C9E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A06C9E" w:rsidRDefault="00AC6242" w:rsidP="00EF2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06C9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A06C9E" w:rsidRDefault="00AC6242" w:rsidP="00EF2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06C9E">
        <w:rPr>
          <w:rFonts w:ascii="Arial" w:hAnsi="Arial" w:cs="Arial"/>
          <w:b/>
          <w:sz w:val="30"/>
          <w:szCs w:val="30"/>
        </w:rPr>
        <w:t>ГАДАЛЕЙСКОГО СЕЛЬСКОГО ПОСЕЛЕНИЯ НА 20</w:t>
      </w:r>
      <w:r w:rsidR="006453DE" w:rsidRPr="00A06C9E">
        <w:rPr>
          <w:rFonts w:ascii="Arial" w:hAnsi="Arial" w:cs="Arial"/>
          <w:b/>
          <w:sz w:val="30"/>
          <w:szCs w:val="30"/>
        </w:rPr>
        <w:t>21</w:t>
      </w:r>
      <w:r w:rsidRPr="00A06C9E">
        <w:rPr>
          <w:rFonts w:ascii="Arial" w:hAnsi="Arial" w:cs="Arial"/>
          <w:b/>
          <w:sz w:val="30"/>
          <w:szCs w:val="30"/>
        </w:rPr>
        <w:t>-202</w:t>
      </w:r>
      <w:r w:rsidR="006453DE" w:rsidRPr="00A06C9E">
        <w:rPr>
          <w:rFonts w:ascii="Arial" w:hAnsi="Arial" w:cs="Arial"/>
          <w:b/>
          <w:sz w:val="30"/>
          <w:szCs w:val="30"/>
        </w:rPr>
        <w:t>5</w:t>
      </w:r>
      <w:r w:rsidRPr="00A06C9E">
        <w:rPr>
          <w:rFonts w:ascii="Arial" w:hAnsi="Arial" w:cs="Arial"/>
          <w:b/>
          <w:sz w:val="30"/>
          <w:szCs w:val="30"/>
        </w:rPr>
        <w:t xml:space="preserve"> </w:t>
      </w:r>
      <w:r w:rsidR="008A72FF" w:rsidRPr="00A06C9E">
        <w:rPr>
          <w:rFonts w:ascii="Arial" w:hAnsi="Arial" w:cs="Arial"/>
          <w:b/>
          <w:sz w:val="30"/>
          <w:szCs w:val="30"/>
        </w:rPr>
        <w:t>гг.</w:t>
      </w:r>
      <w:r w:rsidRPr="00A06C9E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A06C9E" w:rsidRDefault="00AC6242" w:rsidP="00EF2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06C9E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A06C9E" w:rsidRDefault="003D7F56" w:rsidP="00A06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1848"/>
        <w:gridCol w:w="3401"/>
        <w:gridCol w:w="1137"/>
        <w:gridCol w:w="1129"/>
        <w:gridCol w:w="992"/>
        <w:gridCol w:w="1135"/>
        <w:gridCol w:w="992"/>
        <w:gridCol w:w="1140"/>
      </w:tblGrid>
      <w:tr w:rsidR="00B27EA9" w:rsidRPr="001D52B9" w:rsidTr="001D52B9">
        <w:trPr>
          <w:trHeight w:val="101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7EA9" w:rsidRPr="001D52B9" w:rsidTr="001D52B9">
        <w:trPr>
          <w:trHeight w:val="299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1D52B9" w:rsidTr="001D52B9">
        <w:trPr>
          <w:trHeight w:val="16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Программа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1D52B9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МКУК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23218,4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B250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B250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153 675,9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18233,1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066ED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066ED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142 497,9</w:t>
            </w:r>
          </w:p>
        </w:tc>
      </w:tr>
      <w:tr w:rsidR="00B27EA9" w:rsidRPr="001D52B9" w:rsidTr="001D52B9">
        <w:trPr>
          <w:trHeight w:val="337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1189,8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C260C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</w:rPr>
              <w:t>1 189,8</w:t>
            </w:r>
          </w:p>
        </w:tc>
      </w:tr>
      <w:tr w:rsidR="00B27EA9" w:rsidRPr="001D52B9" w:rsidTr="001D52B9">
        <w:trPr>
          <w:trHeight w:val="316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D52B9">
              <w:rPr>
                <w:rFonts w:ascii="Courier New" w:hAnsi="Courier New" w:cs="Courier New"/>
              </w:rPr>
              <w:t>ОБ</w:t>
            </w:r>
            <w:proofErr w:type="gramEnd"/>
            <w:r w:rsidRPr="001D52B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712AE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066ED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066ED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712AE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9</w:t>
            </w:r>
            <w:r w:rsidR="00DC260C" w:rsidRPr="001D52B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1D52B9">
              <w:rPr>
                <w:rFonts w:ascii="Courier New" w:hAnsi="Courier New" w:cs="Courier New"/>
                <w:color w:val="000000" w:themeColor="text1"/>
              </w:rPr>
              <w:t>232,6</w:t>
            </w:r>
          </w:p>
        </w:tc>
      </w:tr>
      <w:tr w:rsidR="00B27EA9" w:rsidRPr="001D52B9" w:rsidTr="001D52B9">
        <w:trPr>
          <w:trHeight w:val="255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3861F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066ED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755,6</w:t>
            </w:r>
          </w:p>
        </w:tc>
      </w:tr>
      <w:tr w:rsidR="00B27EA9" w:rsidRPr="001D52B9" w:rsidTr="001D52B9">
        <w:trPr>
          <w:trHeight w:val="334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1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D52B9">
              <w:rPr>
                <w:rFonts w:ascii="Courier New" w:hAnsi="Courier New" w:cs="Courier New"/>
              </w:rPr>
              <w:t xml:space="preserve">Обеспечение деятельности главы Гадалейского сельского </w:t>
            </w:r>
            <w:r w:rsidRPr="001D52B9">
              <w:rPr>
                <w:rFonts w:ascii="Courier New" w:hAnsi="Courier New" w:cs="Courier New"/>
              </w:rPr>
              <w:lastRenderedPageBreak/>
              <w:t>поселения и администрации Гадалейского сельского поселения на 2021-2025 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A795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1148</w:t>
            </w:r>
            <w:r w:rsidR="00804001" w:rsidRPr="001D52B9">
              <w:rPr>
                <w:rFonts w:ascii="Courier New" w:hAnsi="Courier New" w:cs="Courier New"/>
                <w:color w:val="000000" w:themeColor="text1"/>
              </w:rPr>
              <w:t>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046D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7443,5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046D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7081,1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25632,7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28195,7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79841,6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10244,0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9140A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9140A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77975,9</w:t>
            </w:r>
          </w:p>
        </w:tc>
      </w:tr>
      <w:tr w:rsidR="00B27EA9" w:rsidRPr="001D52B9" w:rsidTr="001D52B9">
        <w:trPr>
          <w:trHeight w:val="120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A795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A795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</w:tr>
      <w:tr w:rsidR="00B27EA9" w:rsidRPr="001D52B9" w:rsidTr="001D52B9">
        <w:trPr>
          <w:trHeight w:val="321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9140A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1D52B9" w:rsidTr="001D52B9">
        <w:trPr>
          <w:trHeight w:val="259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9140A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1D52B9" w:rsidTr="001D52B9">
        <w:trPr>
          <w:trHeight w:val="55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7155,6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736415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3810,5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046D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54750,7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5911,0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61C87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3671,0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54FC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04001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52885,0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A795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A795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</w:tr>
      <w:tr w:rsidR="00B27EA9" w:rsidRPr="001D52B9" w:rsidTr="001D52B9">
        <w:trPr>
          <w:trHeight w:val="315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1D52B9" w:rsidTr="001D52B9">
        <w:trPr>
          <w:trHeight w:val="264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1B250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1D52B9" w:rsidRDefault="00FA74BB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19393A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7375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7375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«Пенсионное обеспечение граждан, </w:t>
            </w:r>
            <w:r w:rsidRPr="001D52B9">
              <w:rPr>
                <w:rFonts w:ascii="Courier New" w:hAnsi="Courier New" w:cs="Courier New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1D52B9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C6101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647,6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C6101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3373,0</w:t>
            </w:r>
          </w:p>
        </w:tc>
      </w:tr>
      <w:tr w:rsidR="0019393A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4C6101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647,6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19393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D52B9" w:rsidRDefault="004C6101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3373,0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47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35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ED177F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CE02F5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85,0</w:t>
            </w:r>
          </w:p>
        </w:tc>
      </w:tr>
      <w:tr w:rsidR="00ED177F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ED17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1D52B9" w:rsidRDefault="00CE02F5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E55A7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61019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15522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  <w:r w:rsidR="00BE55A7"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15522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  <w:r w:rsidR="00BE55A7"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BE55A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BE55A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61019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3268,0</w:t>
            </w:r>
          </w:p>
        </w:tc>
      </w:tr>
      <w:tr w:rsidR="00BE55A7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1D52B9" w:rsidRDefault="00BE55A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61019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15522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  <w:r w:rsidR="00BE55A7"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15522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  <w:r w:rsidR="00BE55A7"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BE55A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BE55A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1D52B9" w:rsidRDefault="0061019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3268,0</w:t>
            </w:r>
          </w:p>
        </w:tc>
      </w:tr>
      <w:tr w:rsidR="00B27EA9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EA5F1E" w:rsidRPr="001D52B9" w:rsidTr="001D52B9">
        <w:trPr>
          <w:trHeight w:val="17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1D52B9">
              <w:rPr>
                <w:rFonts w:ascii="Courier New" w:hAnsi="Courier New" w:cs="Courier New"/>
                <w:color w:val="000000"/>
              </w:rPr>
              <w:t xml:space="preserve">из бюджетов поселений </w:t>
            </w:r>
            <w:r w:rsidRPr="001D52B9">
              <w:rPr>
                <w:rFonts w:ascii="Courier New" w:hAnsi="Courier New" w:cs="Courier New"/>
                <w:color w:val="000000"/>
              </w:rPr>
              <w:lastRenderedPageBreak/>
              <w:t xml:space="preserve">на осуществление части </w:t>
            </w:r>
            <w:r w:rsidRPr="001D52B9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1D52B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4249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3510,4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4249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18346,8</w:t>
            </w:r>
          </w:p>
        </w:tc>
      </w:tr>
      <w:tr w:rsidR="00EA5F1E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4249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3510,4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EA5F1E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D52B9" w:rsidRDefault="004249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18346,8</w:t>
            </w:r>
          </w:p>
        </w:tc>
      </w:tr>
      <w:tr w:rsidR="00B27EA9" w:rsidRPr="001D52B9" w:rsidTr="001D52B9">
        <w:trPr>
          <w:trHeight w:val="197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350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456A7F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2</w:t>
            </w:r>
          </w:p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1D52B9">
              <w:rPr>
                <w:rFonts w:ascii="Courier New" w:hAnsi="Courier New" w:cs="Courier New"/>
              </w:rPr>
              <w:t xml:space="preserve">на </w:t>
            </w:r>
            <w:r w:rsidRPr="001D52B9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921CD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456A7F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1D52B9" w:rsidRDefault="00921CD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921CD2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2.1</w:t>
            </w:r>
          </w:p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921CD2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1D52B9" w:rsidRDefault="00921CD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3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</w:t>
            </w:r>
            <w:r w:rsidR="00F70DD9" w:rsidRPr="001D52B9">
              <w:rPr>
                <w:rFonts w:ascii="Courier New" w:hAnsi="Courier New" w:cs="Courier New"/>
              </w:rPr>
              <w:t xml:space="preserve">на </w:t>
            </w:r>
            <w:r w:rsidRPr="001D52B9">
              <w:rPr>
                <w:rFonts w:ascii="Courier New" w:hAnsi="Courier New" w:cs="Courier New"/>
              </w:rPr>
              <w:t xml:space="preserve">2021-2025 </w:t>
            </w:r>
            <w:r w:rsidRPr="001D52B9">
              <w:rPr>
                <w:rFonts w:ascii="Courier New" w:hAnsi="Courier New" w:cs="Courier New"/>
              </w:rPr>
              <w:lastRenderedPageBreak/>
              <w:t>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B7B1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B7B1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40329,4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B7B1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221D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221D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B7B1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31956,1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F221D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42B1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30115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D42B1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8373,3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91D6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C83DF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91D6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456A7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C83DF7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3D0A2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  <w:r w:rsidR="00CB4361" w:rsidRPr="001D52B9">
              <w:rPr>
                <w:rFonts w:ascii="Courier New" w:hAnsi="Courier New" w:cs="Courier New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6198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</w:t>
            </w:r>
            <w:r w:rsidR="003D0A27" w:rsidRPr="001D52B9">
              <w:rPr>
                <w:rFonts w:ascii="Courier New" w:hAnsi="Courier New" w:cs="Courier New"/>
              </w:rPr>
              <w:t>0</w:t>
            </w:r>
            <w:r w:rsidRPr="001D52B9">
              <w:rPr>
                <w:rFonts w:ascii="Courier New" w:hAnsi="Courier New" w:cs="Courier New"/>
              </w:rPr>
              <w:t>0,8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CB4361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  <w:r w:rsidR="00A61988" w:rsidRPr="001D52B9">
              <w:rPr>
                <w:rFonts w:ascii="Courier New" w:hAnsi="Courier New" w:cs="Courier New"/>
              </w:rPr>
              <w:t>15</w:t>
            </w:r>
            <w:r w:rsidRPr="001D52B9">
              <w:rPr>
                <w:rFonts w:ascii="Courier New" w:hAnsi="Courier New" w:cs="Courier New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6198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</w:t>
            </w:r>
            <w:r w:rsidR="003D0A27" w:rsidRPr="001D52B9">
              <w:rPr>
                <w:rFonts w:ascii="Courier New" w:hAnsi="Courier New" w:cs="Courier New"/>
              </w:rPr>
              <w:t>1</w:t>
            </w:r>
            <w:r w:rsidRPr="001D52B9">
              <w:rPr>
                <w:rFonts w:ascii="Courier New" w:hAnsi="Courier New" w:cs="Courier New"/>
              </w:rPr>
              <w:t>5,0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6198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20856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2085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20856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120856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62348A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A404E8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1D52B9">
              <w:rPr>
                <w:rFonts w:ascii="Courier New" w:hAnsi="Courier New" w:cs="Courier New"/>
              </w:rPr>
              <w:t xml:space="preserve">3.5. </w:t>
            </w:r>
            <w:r w:rsidRPr="001D52B9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3359D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3359D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8350,0</w:t>
            </w:r>
          </w:p>
        </w:tc>
      </w:tr>
      <w:tr w:rsidR="00A404E8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3359D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29</w:t>
            </w:r>
            <w:r w:rsidR="009937D5" w:rsidRPr="001D52B9">
              <w:rPr>
                <w:rFonts w:ascii="Courier New" w:hAnsi="Courier New" w:cs="Courier New"/>
              </w:rPr>
              <w:t>7,6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3359D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79</w:t>
            </w:r>
            <w:r w:rsidR="009937D5" w:rsidRPr="001D52B9">
              <w:rPr>
                <w:rFonts w:ascii="Courier New" w:hAnsi="Courier New" w:cs="Courier New"/>
              </w:rPr>
              <w:t>7,6</w:t>
            </w:r>
          </w:p>
        </w:tc>
      </w:tr>
      <w:tr w:rsidR="00A404E8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E97F0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A404E8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1D52B9" w:rsidRDefault="00A404E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BB607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A404E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1D52B9" w:rsidRDefault="00BB607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7552,4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1D52B9">
              <w:rPr>
                <w:rFonts w:ascii="Courier New" w:hAnsi="Courier New" w:cs="Courier New"/>
              </w:rPr>
              <w:t xml:space="preserve">3.6. </w:t>
            </w:r>
            <w:r w:rsidRPr="001D52B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FA48B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FA48B5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116A8B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</w:t>
            </w:r>
            <w:r w:rsidR="00886571">
              <w:rPr>
                <w:rFonts w:ascii="Courier New" w:hAnsi="Courier New" w:cs="Courier New"/>
              </w:rPr>
              <w:t xml:space="preserve"> </w:t>
            </w:r>
            <w:r w:rsidR="00F70DD9" w:rsidRPr="001D52B9">
              <w:rPr>
                <w:rFonts w:ascii="Courier New" w:hAnsi="Courier New" w:cs="Courier New"/>
              </w:rPr>
              <w:lastRenderedPageBreak/>
              <w:t xml:space="preserve">3.7. </w:t>
            </w:r>
            <w:r w:rsidRPr="001D52B9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1D52B9" w:rsidRDefault="00116A8B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116A8B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62BC6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249,7</w:t>
            </w:r>
          </w:p>
        </w:tc>
      </w:tr>
      <w:tr w:rsidR="00B62BC6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0,4</w:t>
            </w:r>
          </w:p>
        </w:tc>
      </w:tr>
      <w:tr w:rsidR="00B62BC6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62BC6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D52B9" w:rsidRDefault="00B62BC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249,3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4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1D52B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D52B9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 w:rsidRPr="001D52B9">
              <w:rPr>
                <w:rFonts w:ascii="Courier New" w:hAnsi="Courier New" w:cs="Courier New"/>
              </w:rPr>
              <w:t xml:space="preserve"> на</w:t>
            </w:r>
            <w:r w:rsidR="00886571">
              <w:rPr>
                <w:rFonts w:ascii="Courier New" w:hAnsi="Courier New" w:cs="Courier New"/>
              </w:rPr>
              <w:t xml:space="preserve"> </w:t>
            </w:r>
            <w:r w:rsidRPr="001D52B9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0175BD" w:rsidRPr="001D52B9" w:rsidTr="001D52B9">
        <w:trPr>
          <w:trHeight w:val="123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7028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1D52B9" w:rsidTr="001D52B9">
        <w:trPr>
          <w:trHeight w:val="129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33213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«Проведение топографических, </w:t>
            </w:r>
            <w:r w:rsidRPr="001D52B9">
              <w:rPr>
                <w:rFonts w:ascii="Courier New" w:hAnsi="Courier New" w:cs="Courier New"/>
              </w:rPr>
              <w:lastRenderedPageBreak/>
              <w:t>геодезических, картографических и кадастровых работ».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153,8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1363,8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153,8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1363,8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54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75BD" w:rsidRPr="001D52B9" w:rsidTr="001D52B9">
        <w:trPr>
          <w:trHeight w:val="6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612,5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3422,5</w:t>
            </w:r>
          </w:p>
        </w:tc>
      </w:tr>
      <w:tr w:rsidR="000175BD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0175BD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1D52B9" w:rsidRDefault="00547912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2852,5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109B7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AE0F0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AE0F0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1D52B9">
              <w:rPr>
                <w:rFonts w:ascii="Courier New" w:hAnsi="Courier New" w:cs="Courier New"/>
                <w:color w:val="000000"/>
              </w:rPr>
              <w:t>21</w:t>
            </w:r>
            <w:r w:rsidRPr="001D52B9">
              <w:rPr>
                <w:rFonts w:ascii="Courier New" w:hAnsi="Courier New" w:cs="Courier New"/>
                <w:color w:val="000000"/>
              </w:rPr>
              <w:t>-202</w:t>
            </w:r>
            <w:r w:rsidR="00F70DD9" w:rsidRPr="001D52B9">
              <w:rPr>
                <w:rFonts w:ascii="Courier New" w:hAnsi="Courier New" w:cs="Courier New"/>
                <w:color w:val="000000"/>
              </w:rPr>
              <w:t xml:space="preserve">5 </w:t>
            </w:r>
            <w:r w:rsidRPr="001D52B9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05626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05626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5.1.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05626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05626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5.2. «</w:t>
            </w:r>
            <w:r w:rsidRPr="001D52B9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1D52B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790C5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8,5</w:t>
            </w:r>
          </w:p>
        </w:tc>
      </w:tr>
      <w:tr w:rsidR="008A7A50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8A7A50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D52B9" w:rsidRDefault="00790C5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8,5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58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98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011767" w:rsidRPr="001D52B9" w:rsidTr="001D52B9">
        <w:trPr>
          <w:trHeight w:val="209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2B01F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1D52B9" w:rsidTr="001D52B9">
        <w:trPr>
          <w:trHeight w:val="209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01176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D52B9" w:rsidRDefault="002B01F4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1D52B9" w:rsidTr="001D52B9">
        <w:trPr>
          <w:trHeight w:val="209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9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9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9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6.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1D52B9">
              <w:rPr>
                <w:rFonts w:ascii="Courier New" w:hAnsi="Courier New" w:cs="Courier New"/>
              </w:rPr>
              <w:t>на 2021</w:t>
            </w:r>
            <w:r w:rsidRPr="001D52B9">
              <w:rPr>
                <w:rFonts w:ascii="Courier New" w:hAnsi="Courier New" w:cs="Courier New"/>
              </w:rPr>
              <w:t>-202</w:t>
            </w:r>
            <w:r w:rsidR="003721E0" w:rsidRPr="001D52B9">
              <w:rPr>
                <w:rFonts w:ascii="Courier New" w:hAnsi="Courier New" w:cs="Courier New"/>
              </w:rPr>
              <w:t>5</w:t>
            </w:r>
            <w:r w:rsidRPr="001D52B9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МКУК КДЦ с.Гадалей</w:t>
            </w:r>
          </w:p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3546,8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5B20D7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5B20D7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26282,8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3463,6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2B01F4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2B01F4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25913,8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51046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Основное мероприятие 6.1</w:t>
            </w:r>
          </w:p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3394A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3536,8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5B20D7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5B20D7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24102,0</w:t>
            </w:r>
          </w:p>
        </w:tc>
      </w:tr>
      <w:tr w:rsidR="00851046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3394A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3453,6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27038E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27038E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51046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24018,8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83394A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5B20D7" w:rsidRPr="001D52B9" w:rsidTr="001D52B9">
        <w:trPr>
          <w:trHeight w:val="1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2654F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2654F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5B20D7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1D52B9" w:rsidRDefault="002654FF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2654FF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</w:t>
            </w:r>
            <w:r w:rsidR="00B27EA9" w:rsidRPr="001D52B9">
              <w:rPr>
                <w:rFonts w:ascii="Courier New" w:hAnsi="Courier New" w:cs="Courier New"/>
              </w:rPr>
              <w:t>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1D52B9" w:rsidTr="001D52B9">
        <w:trPr>
          <w:trHeight w:val="12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7.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</w:t>
            </w:r>
            <w:r w:rsidRPr="001D52B9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88657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D52B9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1D52B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67,2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67,2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</w:t>
            </w:r>
            <w:r w:rsidRPr="001D52B9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7.2.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47,2</w:t>
            </w:r>
          </w:p>
        </w:tc>
      </w:tr>
      <w:tr w:rsidR="003E75BC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3E75BC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1D52B9" w:rsidRDefault="008F7B38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47,2</w:t>
            </w:r>
          </w:p>
        </w:tc>
      </w:tr>
      <w:tr w:rsidR="00B27EA9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B27EA9" w:rsidRPr="001D52B9" w:rsidTr="001D52B9">
        <w:trPr>
          <w:trHeight w:val="20"/>
        </w:trPr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D52B9" w:rsidRDefault="00B27EA9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1D52B9" w:rsidRDefault="00B27EA9" w:rsidP="001D52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B27EA9" w:rsidRPr="001D52B9" w:rsidRDefault="00B27EA9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D52B9">
        <w:rPr>
          <w:rFonts w:ascii="Courier New" w:hAnsi="Courier New" w:cs="Courier New"/>
          <w:color w:val="000000"/>
        </w:rPr>
        <w:t>Приложение №4</w:t>
      </w:r>
    </w:p>
    <w:p w:rsidR="00B27EA9" w:rsidRPr="001D52B9" w:rsidRDefault="001D52B9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D52B9">
        <w:rPr>
          <w:rFonts w:ascii="Courier New" w:hAnsi="Courier New" w:cs="Courier New"/>
          <w:color w:val="000000"/>
        </w:rPr>
        <w:t xml:space="preserve"> к муниципальной программе</w:t>
      </w:r>
    </w:p>
    <w:p w:rsidR="00B27EA9" w:rsidRPr="001D52B9" w:rsidRDefault="00B27EA9" w:rsidP="00EF2E22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1D52B9">
        <w:rPr>
          <w:b/>
          <w:color w:val="000000"/>
          <w:sz w:val="22"/>
          <w:szCs w:val="22"/>
        </w:rPr>
        <w:t>«</w:t>
      </w:r>
      <w:r w:rsidRPr="001D52B9">
        <w:rPr>
          <w:color w:val="000000"/>
          <w:sz w:val="22"/>
          <w:szCs w:val="22"/>
        </w:rPr>
        <w:t>С</w:t>
      </w:r>
      <w:r w:rsidR="001D52B9" w:rsidRPr="001D52B9">
        <w:rPr>
          <w:color w:val="000000"/>
          <w:sz w:val="22"/>
          <w:szCs w:val="22"/>
        </w:rPr>
        <w:t>оциально-экономическое развитие</w:t>
      </w:r>
    </w:p>
    <w:p w:rsidR="00B27EA9" w:rsidRPr="001D52B9" w:rsidRDefault="00B27EA9" w:rsidP="00EF2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D52B9">
        <w:rPr>
          <w:rFonts w:ascii="Courier New" w:hAnsi="Courier New" w:cs="Courier New"/>
          <w:color w:val="000000"/>
        </w:rPr>
        <w:t>территории Гадалейского</w:t>
      </w:r>
      <w:r w:rsidR="00886571">
        <w:rPr>
          <w:rFonts w:ascii="Courier New" w:hAnsi="Courier New" w:cs="Courier New"/>
          <w:color w:val="000000"/>
        </w:rPr>
        <w:t xml:space="preserve"> </w:t>
      </w:r>
      <w:r w:rsidRPr="001D52B9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1D52B9" w:rsidRDefault="00B27EA9" w:rsidP="001D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1D52B9" w:rsidRDefault="001D52B9" w:rsidP="00E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2B9">
        <w:rPr>
          <w:rFonts w:ascii="Arial" w:hAnsi="Arial" w:cs="Arial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1D52B9" w:rsidRDefault="001D52B9" w:rsidP="00E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1D52B9">
        <w:rPr>
          <w:rFonts w:ascii="Arial" w:hAnsi="Arial" w:cs="Arial"/>
          <w:b/>
          <w:color w:val="000000"/>
          <w:sz w:val="24"/>
          <w:szCs w:val="24"/>
        </w:rPr>
        <w:t>МУНИЦИПАЛЬНОЙ ПРОГРАММЫ «СОЦИАЛЬНО-ЭКОНОМИЧЕСКОЕ РАЗВИТИЕ ТЕРРИТОРИИ ГАДАЛЕЙСКОГО СЕЛЬСКОГО ПОСЕЛЕНИЯ НА 2021-2025 ГГ.»</w:t>
      </w:r>
    </w:p>
    <w:p w:rsidR="00B27EA9" w:rsidRPr="001D52B9" w:rsidRDefault="001D52B9" w:rsidP="00E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52B9">
        <w:rPr>
          <w:rFonts w:ascii="Arial" w:hAnsi="Arial" w:cs="Arial"/>
          <w:b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Pr="00EF2E22" w:rsidRDefault="00B27EA9" w:rsidP="00EF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830703" w:rsidRPr="001D52B9" w:rsidTr="001D52B9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Наименование программы, подпрограммы, основного мероприятия, </w:t>
            </w:r>
            <w:r w:rsidRPr="001D52B9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30703" w:rsidRPr="001D52B9" w:rsidTr="001D52B9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</w:tr>
      <w:tr w:rsidR="00830703" w:rsidRPr="001D52B9" w:rsidTr="001D52B9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Программа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МКУК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23218,4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153 675,9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18233,1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142 497,9</w:t>
            </w:r>
          </w:p>
        </w:tc>
      </w:tr>
      <w:tr w:rsidR="00830703" w:rsidRPr="001D52B9" w:rsidTr="001D52B9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1189,8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</w:rPr>
              <w:t>1 189,8</w:t>
            </w:r>
          </w:p>
        </w:tc>
      </w:tr>
      <w:tr w:rsidR="00830703" w:rsidRPr="001D52B9" w:rsidTr="001D52B9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D52B9">
              <w:rPr>
                <w:rFonts w:ascii="Courier New" w:hAnsi="Courier New" w:cs="Courier New"/>
              </w:rPr>
              <w:t>ОБ</w:t>
            </w:r>
            <w:proofErr w:type="gramEnd"/>
            <w:r w:rsidRPr="001D52B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9 232,6</w:t>
            </w:r>
          </w:p>
        </w:tc>
      </w:tr>
      <w:tr w:rsidR="00830703" w:rsidRPr="001D52B9" w:rsidTr="001D52B9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755,6</w:t>
            </w:r>
          </w:p>
        </w:tc>
      </w:tr>
      <w:tr w:rsidR="00830703" w:rsidRPr="001D52B9" w:rsidTr="001D52B9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1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D52B9">
              <w:rPr>
                <w:rFonts w:ascii="Courier New" w:hAnsi="Courier New" w:cs="Courier New"/>
              </w:rPr>
              <w:t xml:space="preserve">Обеспечение деятельности главы Гадалейского сельского поселения и администрации </w:t>
            </w:r>
            <w:r w:rsidRPr="001D52B9">
              <w:rPr>
                <w:rFonts w:ascii="Courier New" w:hAnsi="Courier New" w:cs="Courier New"/>
              </w:rPr>
              <w:lastRenderedPageBreak/>
              <w:t>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11488,6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79841,6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10244,0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77975,9</w:t>
            </w:r>
          </w:p>
        </w:tc>
      </w:tr>
      <w:tr w:rsidR="00830703" w:rsidRPr="001D52B9" w:rsidTr="001D52B9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</w:tr>
      <w:tr w:rsidR="00830703" w:rsidRPr="001D52B9" w:rsidTr="001D52B9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830703" w:rsidRPr="001D52B9" w:rsidTr="001D52B9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755,6</w:t>
            </w:r>
          </w:p>
        </w:tc>
      </w:tr>
      <w:tr w:rsidR="00830703" w:rsidRPr="001D52B9" w:rsidTr="001D52B9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1.1.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7155,6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3810,5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54750,7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5911,0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3671,0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52885,0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1106,6</w:t>
            </w:r>
          </w:p>
        </w:tc>
      </w:tr>
      <w:tr w:rsidR="00830703" w:rsidRPr="001D52B9" w:rsidTr="001D52B9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830703" w:rsidRPr="001D52B9" w:rsidTr="001D52B9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755,6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1.2.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1.3.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</w:t>
            </w:r>
            <w:r w:rsidRPr="001D52B9">
              <w:rPr>
                <w:rFonts w:ascii="Courier New" w:hAnsi="Courier New" w:cs="Courier New"/>
              </w:rPr>
              <w:lastRenderedPageBreak/>
              <w:t>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3373,0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3373,0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1.4.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1.5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3268,0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3268,0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1.6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1D52B9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1D52B9">
              <w:rPr>
                <w:rFonts w:ascii="Courier New" w:hAnsi="Courier New" w:cs="Courier New"/>
              </w:rPr>
              <w:t xml:space="preserve">полномочий по решению </w:t>
            </w:r>
            <w:r w:rsidRPr="001D52B9"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  <w:r w:rsidRPr="001D52B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3510,4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18346,8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3510,4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18346,8</w:t>
            </w:r>
          </w:p>
        </w:tc>
      </w:tr>
      <w:tr w:rsidR="00830703" w:rsidRPr="001D52B9" w:rsidTr="001D52B9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2.1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3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40329,4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31956,1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8373,3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3.1.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18141,6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18141,6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3.2.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6700,8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6415,0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3.3.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3.4.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8350,0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297,6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797,6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7552,4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</w:t>
            </w:r>
            <w:r w:rsidR="00886571">
              <w:rPr>
                <w:rFonts w:ascii="Courier New" w:hAnsi="Courier New" w:cs="Courier New"/>
              </w:rPr>
              <w:t xml:space="preserve"> </w:t>
            </w:r>
            <w:r w:rsidRPr="001D52B9">
              <w:rPr>
                <w:rFonts w:ascii="Courier New" w:hAnsi="Courier New" w:cs="Courier New"/>
              </w:rPr>
              <w:lastRenderedPageBreak/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249,7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0,4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249,3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4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1D52B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D52B9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</w:t>
            </w:r>
            <w:r w:rsidR="00886571">
              <w:rPr>
                <w:rFonts w:ascii="Courier New" w:hAnsi="Courier New" w:cs="Courier New"/>
              </w:rPr>
              <w:t xml:space="preserve"> </w:t>
            </w:r>
            <w:r w:rsidRPr="001D52B9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830703" w:rsidRPr="001D52B9" w:rsidTr="001D52B9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30703" w:rsidRPr="001D52B9" w:rsidTr="001D52B9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4.1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«Проведение топографических, </w:t>
            </w:r>
            <w:r w:rsidRPr="001D52B9">
              <w:rPr>
                <w:rFonts w:ascii="Courier New" w:hAnsi="Courier New" w:cs="Courier New"/>
              </w:rPr>
              <w:lastRenderedPageBreak/>
              <w:t>геодезических, картографических и кадастровых работ».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153,8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1363,8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153,8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1363,8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4.2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612,5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3422,5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2852,5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52B9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5.1.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1110,0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1110,0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5.2. «</w:t>
            </w:r>
            <w:r w:rsidRPr="001D52B9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1D52B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8,5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1200,0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6.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МКУК КДЦ с.Гадалей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3546,8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26282,8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3463,6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25913,8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Основное мероприятие 6.1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3536,8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24102,0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3453,6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24018,8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83,2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6.2.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МКУК КДЦ с.Гадалей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2180,8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1895,0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285,8</w:t>
            </w:r>
          </w:p>
        </w:tc>
      </w:tr>
      <w:tr w:rsidR="00830703" w:rsidRPr="001D52B9" w:rsidTr="001D52B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Подпрограмма 7.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«</w:t>
            </w:r>
            <w:r w:rsidRPr="001D52B9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88657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1D52B9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1D52B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67,2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67,2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Основное мероприятие </w:t>
            </w:r>
            <w:r w:rsidRPr="001D52B9">
              <w:rPr>
                <w:rFonts w:ascii="Courier New" w:hAnsi="Courier New" w:cs="Courier New"/>
              </w:rPr>
              <w:lastRenderedPageBreak/>
              <w:t xml:space="preserve">7.1.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20,0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Основное мероприятие 7.2.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Администрация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47,2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47,2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tr w:rsidR="00830703" w:rsidRPr="001D52B9" w:rsidTr="001D52B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703" w:rsidRPr="001D52B9" w:rsidRDefault="00830703" w:rsidP="00EF2E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52B9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FF44A6" w:rsidRPr="00EF2E22" w:rsidRDefault="00FF44A6" w:rsidP="001D52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4A6" w:rsidRPr="00EF2E22" w:rsidSect="00A904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E" w:rsidRDefault="00F36F7E">
      <w:pPr>
        <w:spacing w:after="0" w:line="240" w:lineRule="auto"/>
      </w:pPr>
      <w:r>
        <w:separator/>
      </w:r>
    </w:p>
  </w:endnote>
  <w:endnote w:type="continuationSeparator" w:id="0">
    <w:p w:rsidR="00F36F7E" w:rsidRDefault="00F3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E" w:rsidRDefault="00F36F7E">
      <w:pPr>
        <w:spacing w:after="0" w:line="240" w:lineRule="auto"/>
      </w:pPr>
      <w:r>
        <w:separator/>
      </w:r>
    </w:p>
  </w:footnote>
  <w:footnote w:type="continuationSeparator" w:id="0">
    <w:p w:rsidR="00F36F7E" w:rsidRDefault="00F3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D0BC2"/>
    <w:rsid w:val="000D1A06"/>
    <w:rsid w:val="000D21BE"/>
    <w:rsid w:val="000D28DE"/>
    <w:rsid w:val="000D2A03"/>
    <w:rsid w:val="000D51F3"/>
    <w:rsid w:val="000D7691"/>
    <w:rsid w:val="000D7F32"/>
    <w:rsid w:val="000E0674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2B9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35C9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4D09"/>
    <w:rsid w:val="004153C9"/>
    <w:rsid w:val="0041709E"/>
    <w:rsid w:val="00420CCE"/>
    <w:rsid w:val="00421273"/>
    <w:rsid w:val="00421635"/>
    <w:rsid w:val="00422698"/>
    <w:rsid w:val="00423973"/>
    <w:rsid w:val="004249D7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108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46E8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6C7B"/>
    <w:rsid w:val="005F7ED6"/>
    <w:rsid w:val="00600C4D"/>
    <w:rsid w:val="00602B6D"/>
    <w:rsid w:val="00602BB6"/>
    <w:rsid w:val="00603177"/>
    <w:rsid w:val="006052EA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637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C02C3"/>
    <w:rsid w:val="006C1CA9"/>
    <w:rsid w:val="006C2289"/>
    <w:rsid w:val="006C238F"/>
    <w:rsid w:val="006C27F8"/>
    <w:rsid w:val="006C2B19"/>
    <w:rsid w:val="006C58B3"/>
    <w:rsid w:val="006C5ABF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4E48"/>
    <w:rsid w:val="006E61C5"/>
    <w:rsid w:val="006F178D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001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0703"/>
    <w:rsid w:val="0083192D"/>
    <w:rsid w:val="008329FF"/>
    <w:rsid w:val="0083394A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86571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E7189"/>
    <w:rsid w:val="008F13EB"/>
    <w:rsid w:val="008F3333"/>
    <w:rsid w:val="008F394F"/>
    <w:rsid w:val="008F4814"/>
    <w:rsid w:val="008F4A34"/>
    <w:rsid w:val="008F6CB6"/>
    <w:rsid w:val="008F702F"/>
    <w:rsid w:val="008F7B38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0071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C9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4F81"/>
    <w:rsid w:val="00A44F8C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04A4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4FDD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2CC6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260C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2A8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2E22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6F7E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3830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6562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BF63-6CA3-4D33-AABD-14CB634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27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9379</cp:revision>
  <cp:lastPrinted>2021-11-10T04:29:00Z</cp:lastPrinted>
  <dcterms:created xsi:type="dcterms:W3CDTF">2018-05-10T01:50:00Z</dcterms:created>
  <dcterms:modified xsi:type="dcterms:W3CDTF">2021-12-08T02:48:00Z</dcterms:modified>
</cp:coreProperties>
</file>