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3206A6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3206A6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>ГАДАЛЕЙСКОГО</w:t>
      </w:r>
      <w:r w:rsidR="00FF5792">
        <w:rPr>
          <w:rStyle w:val="a6"/>
          <w:sz w:val="28"/>
          <w:szCs w:val="28"/>
        </w:rPr>
        <w:t xml:space="preserve">  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proofErr w:type="gramStart"/>
      <w:r w:rsidRPr="005E76BD">
        <w:rPr>
          <w:rStyle w:val="a6"/>
          <w:sz w:val="36"/>
          <w:szCs w:val="36"/>
        </w:rPr>
        <w:t>П</w:t>
      </w:r>
      <w:proofErr w:type="gramEnd"/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«____» _______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№_____</w:t>
      </w:r>
    </w:p>
    <w:p w:rsidR="00FF5792" w:rsidRDefault="003206A6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с. Гадалей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proofErr w:type="gramStart"/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3206A6">
        <w:rPr>
          <w:sz w:val="28"/>
          <w:szCs w:val="28"/>
        </w:rPr>
        <w:t>Гадалейского</w:t>
      </w:r>
      <w:r w:rsidR="00792D13">
        <w:rPr>
          <w:sz w:val="28"/>
          <w:szCs w:val="28"/>
        </w:rPr>
        <w:t xml:space="preserve"> сельского поселения от </w:t>
      </w:r>
      <w:r w:rsidR="003206A6">
        <w:rPr>
          <w:sz w:val="28"/>
          <w:szCs w:val="28"/>
        </w:rPr>
        <w:t>15.11.</w:t>
      </w:r>
      <w:r w:rsidR="00792D13">
        <w:rPr>
          <w:sz w:val="28"/>
          <w:szCs w:val="28"/>
        </w:rPr>
        <w:t xml:space="preserve"> 2021 года</w:t>
      </w:r>
      <w:proofErr w:type="gramEnd"/>
      <w:r w:rsidR="00792D13">
        <w:rPr>
          <w:sz w:val="28"/>
          <w:szCs w:val="28"/>
        </w:rPr>
        <w:t xml:space="preserve"> №</w:t>
      </w:r>
      <w:r w:rsidR="003206A6">
        <w:rPr>
          <w:sz w:val="28"/>
          <w:szCs w:val="28"/>
        </w:rPr>
        <w:t>123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3206A6">
        <w:rPr>
          <w:sz w:val="28"/>
          <w:szCs w:val="28"/>
        </w:rPr>
        <w:t>Гадалейского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3206A6">
        <w:rPr>
          <w:sz w:val="28"/>
          <w:szCs w:val="28"/>
        </w:rPr>
        <w:t xml:space="preserve">Гадалейского </w:t>
      </w:r>
      <w:r w:rsidR="000072E2">
        <w:rPr>
          <w:sz w:val="28"/>
          <w:szCs w:val="28"/>
        </w:rPr>
        <w:t xml:space="preserve">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3206A6">
        <w:rPr>
          <w:sz w:val="28"/>
          <w:szCs w:val="28"/>
        </w:rPr>
        <w:t>Гадалейского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3206A6">
        <w:rPr>
          <w:sz w:val="28"/>
          <w:szCs w:val="28"/>
        </w:rPr>
        <w:t>Информационный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3206A6">
        <w:rPr>
          <w:sz w:val="28"/>
          <w:szCs w:val="28"/>
        </w:rPr>
        <w:t>Гадалейского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3206A6">
        <w:rPr>
          <w:sz w:val="28"/>
          <w:szCs w:val="28"/>
        </w:rPr>
        <w:t>Гадалейского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</w:t>
      </w:r>
      <w:r w:rsidR="003206A6">
        <w:rPr>
          <w:sz w:val="28"/>
          <w:szCs w:val="28"/>
        </w:rPr>
        <w:t xml:space="preserve">  А.Н. Иванов</w:t>
      </w:r>
      <w:r w:rsidR="00960D12" w:rsidRPr="00960D12">
        <w:rPr>
          <w:sz w:val="28"/>
          <w:szCs w:val="28"/>
        </w:rPr>
        <w:t xml:space="preserve">        </w:t>
      </w:r>
      <w:r w:rsidR="002A2227">
        <w:rPr>
          <w:sz w:val="28"/>
          <w:szCs w:val="28"/>
        </w:rPr>
        <w:t xml:space="preserve">                     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206A6">
        <w:rPr>
          <w:sz w:val="28"/>
          <w:szCs w:val="28"/>
        </w:rPr>
        <w:t xml:space="preserve">Гадалейского 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3206A6">
        <w:rPr>
          <w:sz w:val="28"/>
          <w:szCs w:val="28"/>
        </w:rPr>
        <w:t>Гадалейского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3206A6">
        <w:rPr>
          <w:sz w:val="28"/>
          <w:szCs w:val="28"/>
        </w:rPr>
        <w:t>Гадалейского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>2.1</w:t>
      </w:r>
      <w:proofErr w:type="gramStart"/>
      <w:r w:rsidR="006734E7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В</w:t>
      </w:r>
      <w:proofErr w:type="gramEnd"/>
      <w:r w:rsidR="00E36A96">
        <w:rPr>
          <w:sz w:val="28"/>
          <w:szCs w:val="28"/>
        </w:rPr>
        <w:t xml:space="preserve">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3206A6">
        <w:rPr>
          <w:sz w:val="28"/>
          <w:szCs w:val="28"/>
        </w:rPr>
        <w:t xml:space="preserve">Гадалейского </w:t>
      </w:r>
      <w:r w:rsidR="00507A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hyperlink r:id="rId8" w:history="1">
        <w:r w:rsidR="004E7E5D" w:rsidRPr="00997B43">
          <w:rPr>
            <w:rStyle w:val="a7"/>
            <w:sz w:val="28"/>
            <w:szCs w:val="28"/>
            <w:lang w:val="en-US"/>
          </w:rPr>
          <w:t>http</w:t>
        </w:r>
        <w:r w:rsidR="004E7E5D" w:rsidRPr="00997B43">
          <w:rPr>
            <w:rStyle w:val="a7"/>
            <w:sz w:val="28"/>
            <w:szCs w:val="28"/>
          </w:rPr>
          <w:t>://</w:t>
        </w:r>
        <w:r w:rsidR="004E7E5D" w:rsidRPr="00997B43">
          <w:rPr>
            <w:rStyle w:val="a7"/>
            <w:sz w:val="28"/>
            <w:szCs w:val="28"/>
            <w:lang w:val="en-US"/>
          </w:rPr>
          <w:t>gadaley</w:t>
        </w:r>
        <w:r w:rsidR="004E7E5D" w:rsidRPr="00997B43">
          <w:rPr>
            <w:rStyle w:val="a7"/>
            <w:sz w:val="28"/>
            <w:szCs w:val="28"/>
          </w:rPr>
          <w:t>.</w:t>
        </w:r>
        <w:r w:rsidR="004E7E5D" w:rsidRPr="00997B43">
          <w:rPr>
            <w:rStyle w:val="a7"/>
            <w:sz w:val="28"/>
            <w:szCs w:val="28"/>
            <w:lang w:val="en-US"/>
          </w:rPr>
          <w:t>mo</w:t>
        </w:r>
        <w:r w:rsidR="004E7E5D" w:rsidRPr="00997B43">
          <w:rPr>
            <w:rStyle w:val="a7"/>
            <w:sz w:val="28"/>
            <w:szCs w:val="28"/>
          </w:rPr>
          <w:t>38.</w:t>
        </w:r>
        <w:r w:rsidR="004E7E5D" w:rsidRPr="00997B43">
          <w:rPr>
            <w:rStyle w:val="a7"/>
            <w:sz w:val="28"/>
            <w:szCs w:val="28"/>
            <w:lang w:val="en-US"/>
          </w:rPr>
          <w:t>ru</w:t>
        </w:r>
        <w:r w:rsidR="004E7E5D" w:rsidRPr="00997B43">
          <w:rPr>
            <w:rStyle w:val="a7"/>
            <w:sz w:val="28"/>
            <w:szCs w:val="28"/>
          </w:rPr>
          <w:t>/</w:t>
        </w:r>
      </w:hyperlink>
      <w:r w:rsidR="004E7E5D">
        <w:rPr>
          <w:kern w:val="2"/>
          <w:sz w:val="28"/>
          <w:szCs w:val="28"/>
        </w:rPr>
        <w:t xml:space="preserve"> </w:t>
      </w:r>
      <w:hyperlink r:id="rId9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proofErr w:type="spellStart"/>
      <w:r w:rsidR="00C86DFD">
        <w:rPr>
          <w:sz w:val="28"/>
          <w:szCs w:val="28"/>
        </w:rPr>
        <w:t>самообследование</w:t>
      </w:r>
      <w:proofErr w:type="spellEnd"/>
      <w:r w:rsidR="00C86DFD">
        <w:rPr>
          <w:sz w:val="28"/>
          <w:szCs w:val="28"/>
        </w:rPr>
        <w:t xml:space="preserve">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hyperlink r:id="rId10" w:history="1">
        <w:r w:rsidR="004E7E5D" w:rsidRPr="00997B43">
          <w:rPr>
            <w:rStyle w:val="a7"/>
            <w:sz w:val="28"/>
            <w:szCs w:val="28"/>
            <w:lang w:val="en-US"/>
          </w:rPr>
          <w:t>http</w:t>
        </w:r>
        <w:r w:rsidR="004E7E5D" w:rsidRPr="00997B43">
          <w:rPr>
            <w:rStyle w:val="a7"/>
            <w:sz w:val="28"/>
            <w:szCs w:val="28"/>
          </w:rPr>
          <w:t>://</w:t>
        </w:r>
        <w:r w:rsidR="004E7E5D" w:rsidRPr="00997B43">
          <w:rPr>
            <w:rStyle w:val="a7"/>
            <w:sz w:val="28"/>
            <w:szCs w:val="28"/>
            <w:lang w:val="en-US"/>
          </w:rPr>
          <w:t>gadaley</w:t>
        </w:r>
        <w:r w:rsidR="004E7E5D" w:rsidRPr="00997B43">
          <w:rPr>
            <w:rStyle w:val="a7"/>
            <w:sz w:val="28"/>
            <w:szCs w:val="28"/>
          </w:rPr>
          <w:t>.</w:t>
        </w:r>
        <w:r w:rsidR="004E7E5D" w:rsidRPr="00997B43">
          <w:rPr>
            <w:rStyle w:val="a7"/>
            <w:sz w:val="28"/>
            <w:szCs w:val="28"/>
            <w:lang w:val="en-US"/>
          </w:rPr>
          <w:t>mo</w:t>
        </w:r>
        <w:r w:rsidR="004E7E5D" w:rsidRPr="00997B43">
          <w:rPr>
            <w:rStyle w:val="a7"/>
            <w:sz w:val="28"/>
            <w:szCs w:val="28"/>
          </w:rPr>
          <w:t>38.</w:t>
        </w:r>
        <w:r w:rsidR="004E7E5D" w:rsidRPr="00997B43">
          <w:rPr>
            <w:rStyle w:val="a7"/>
            <w:sz w:val="28"/>
            <w:szCs w:val="28"/>
            <w:lang w:val="en-US"/>
          </w:rPr>
          <w:t>ru</w:t>
        </w:r>
        <w:r w:rsidR="004E7E5D" w:rsidRPr="00997B43">
          <w:rPr>
            <w:rStyle w:val="a7"/>
            <w:sz w:val="28"/>
            <w:szCs w:val="28"/>
          </w:rPr>
          <w:t>/</w:t>
        </w:r>
      </w:hyperlink>
      <w:r w:rsidR="004E7E5D">
        <w:rPr>
          <w:kern w:val="2"/>
          <w:sz w:val="28"/>
          <w:szCs w:val="28"/>
        </w:rPr>
        <w:t xml:space="preserve"> 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  <w:proofErr w:type="gramEnd"/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</w:t>
      </w:r>
      <w:proofErr w:type="gramStart"/>
      <w:r w:rsidR="00AA4E86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ц</w:t>
      </w:r>
      <w:proofErr w:type="gramEnd"/>
      <w:r>
        <w:rPr>
          <w:sz w:val="28"/>
          <w:szCs w:val="28"/>
        </w:rPr>
        <w:t xml:space="preserve">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71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42"/>
        <w:gridCol w:w="2126"/>
        <w:gridCol w:w="142"/>
        <w:gridCol w:w="2233"/>
        <w:gridCol w:w="142"/>
      </w:tblGrid>
      <w:tr w:rsidR="0013004B" w:rsidTr="004E7E5D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proofErr w:type="gramStart"/>
            <w:r w:rsidRPr="00BB3BAC">
              <w:t>исполне-ния</w:t>
            </w:r>
            <w:proofErr w:type="spellEnd"/>
            <w:proofErr w:type="gramEnd"/>
          </w:p>
        </w:tc>
        <w:tc>
          <w:tcPr>
            <w:tcW w:w="2268" w:type="dxa"/>
            <w:gridSpan w:val="2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gridSpan w:val="2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4E7E5D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bookmarkStart w:id="0" w:name="_GoBack" w:colFirst="3" w:colLast="3"/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4E7E5D" w:rsidP="00BB610C">
            <w:pPr>
              <w:jc w:val="center"/>
            </w:pPr>
            <w:r>
              <w:t>Гадалейского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gridSpan w:val="2"/>
            <w:vAlign w:val="center"/>
          </w:tcPr>
          <w:p w:rsidR="0013004B" w:rsidRPr="00BB3BAC" w:rsidRDefault="0013004B" w:rsidP="004E7E5D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4E7E5D">
              <w:t xml:space="preserve">Гадалейского </w:t>
            </w:r>
            <w:r w:rsidRPr="00BB3BAC">
              <w:t>сельского поселения</w:t>
            </w:r>
          </w:p>
        </w:tc>
        <w:tc>
          <w:tcPr>
            <w:tcW w:w="2375" w:type="dxa"/>
            <w:gridSpan w:val="2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bookmarkEnd w:id="0"/>
      <w:tr w:rsidR="0013004B" w:rsidTr="004E7E5D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4E7E5D" w:rsidP="00BB610C">
            <w:pPr>
              <w:jc w:val="center"/>
            </w:pPr>
            <w:r>
              <w:t xml:space="preserve">Гадалейского </w:t>
            </w:r>
            <w:r w:rsidR="0013004B" w:rsidRPr="00BB3BAC">
              <w:t xml:space="preserve">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gridSpan w:val="2"/>
            <w:vAlign w:val="center"/>
          </w:tcPr>
          <w:p w:rsidR="0013004B" w:rsidRPr="00BB3BAC" w:rsidRDefault="0013004B" w:rsidP="004E7E5D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4E7E5D">
              <w:t>Гадалейского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gridSpan w:val="2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4E7E5D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в актуальной редакции </w:t>
            </w:r>
            <w:proofErr w:type="gramStart"/>
            <w:r w:rsidRPr="00BB3BAC">
              <w:t>размещенных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Администрации</w:t>
            </w:r>
          </w:p>
          <w:p w:rsidR="004E7E5D" w:rsidRPr="00BB3BAC" w:rsidRDefault="004E7E5D" w:rsidP="004E7E5D">
            <w:pPr>
              <w:jc w:val="center"/>
            </w:pPr>
            <w:r>
              <w:t xml:space="preserve">Гадалейского </w:t>
            </w:r>
            <w:r w:rsidRPr="00BB3BAC">
              <w:t xml:space="preserve">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gridSpan w:val="2"/>
            <w:vAlign w:val="center"/>
          </w:tcPr>
          <w:p w:rsidR="0013004B" w:rsidRPr="00BB3BAC" w:rsidRDefault="0013004B" w:rsidP="004E7E5D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4E7E5D">
              <w:t xml:space="preserve">Гадалейского </w:t>
            </w:r>
            <w:r w:rsidRPr="00BB3BAC">
              <w:t xml:space="preserve">сельского поселения </w:t>
            </w:r>
            <w:r w:rsidRPr="00BB3BAC">
              <w:lastRenderedPageBreak/>
              <w:t xml:space="preserve">контроля </w:t>
            </w:r>
          </w:p>
        </w:tc>
        <w:tc>
          <w:tcPr>
            <w:tcW w:w="2375" w:type="dxa"/>
            <w:gridSpan w:val="2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4E7E5D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постоянно, согласно </w:t>
            </w:r>
            <w:proofErr w:type="gramStart"/>
            <w:r w:rsidRPr="00BB3BAC">
              <w:t>установленного</w:t>
            </w:r>
            <w:proofErr w:type="gramEnd"/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gridSpan w:val="2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gridSpan w:val="2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4E7E5D">
        <w:trPr>
          <w:gridAfter w:val="1"/>
          <w:wAfter w:w="142" w:type="dxa"/>
        </w:trPr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</w:t>
            </w:r>
            <w:proofErr w:type="gramStart"/>
            <w:r w:rsidRPr="00BB3BAC">
              <w:t>е-</w:t>
            </w:r>
            <w:proofErr w:type="gramEnd"/>
            <w:r w:rsidRPr="00BB3BAC">
              <w:t xml:space="preserve">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gridSpan w:val="2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gridSpan w:val="2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lastRenderedPageBreak/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06A6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4E7E5D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character" w:styleId="a7">
    <w:name w:val="Hyperlink"/>
    <w:uiPriority w:val="99"/>
    <w:rsid w:val="004E7E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character" w:styleId="a7">
    <w:name w:val="Hyperlink"/>
    <w:uiPriority w:val="99"/>
    <w:rsid w:val="004E7E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daley.mo38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adaley.mo38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saransk.ru/municipal%20land%20control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B3AC-C8E0-48A0-8E48-E600F883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15</cp:revision>
  <cp:lastPrinted>2018-11-01T09:55:00Z</cp:lastPrinted>
  <dcterms:created xsi:type="dcterms:W3CDTF">2022-09-30T03:27:00Z</dcterms:created>
  <dcterms:modified xsi:type="dcterms:W3CDTF">2022-10-03T05:20:00Z</dcterms:modified>
</cp:coreProperties>
</file>