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B1" w:rsidRPr="00244A3C" w:rsidRDefault="006A12B1" w:rsidP="006003A0">
      <w:pPr>
        <w:tabs>
          <w:tab w:val="left" w:pos="2892"/>
        </w:tabs>
        <w:spacing w:after="0" w:line="240" w:lineRule="auto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  <w:r w:rsidRPr="00244A3C">
        <w:rPr>
          <w:rFonts w:ascii="Arial" w:hAnsi="Arial" w:cs="Arial"/>
          <w:b/>
          <w:color w:val="000000" w:themeColor="text1"/>
          <w:sz w:val="32"/>
          <w:szCs w:val="32"/>
        </w:rPr>
        <w:t xml:space="preserve">ПРОЕКТ </w:t>
      </w:r>
    </w:p>
    <w:p w:rsidR="006A12B1" w:rsidRPr="00244A3C" w:rsidRDefault="006A12B1" w:rsidP="006A12B1">
      <w:pPr>
        <w:tabs>
          <w:tab w:val="left" w:pos="2892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44A3C">
        <w:rPr>
          <w:rFonts w:ascii="Arial" w:hAnsi="Arial" w:cs="Arial"/>
          <w:b/>
          <w:color w:val="000000" w:themeColor="text1"/>
          <w:sz w:val="32"/>
          <w:szCs w:val="32"/>
        </w:rPr>
        <w:t>ОТ_____</w:t>
      </w:r>
      <w:r w:rsidR="009F7957" w:rsidRPr="00244A3C">
        <w:rPr>
          <w:rFonts w:ascii="Arial" w:hAnsi="Arial" w:cs="Arial"/>
          <w:b/>
          <w:color w:val="000000" w:themeColor="text1"/>
          <w:sz w:val="32"/>
          <w:szCs w:val="32"/>
        </w:rPr>
        <w:t xml:space="preserve"> №</w:t>
      </w:r>
      <w:r w:rsidRPr="00244A3C">
        <w:rPr>
          <w:rFonts w:ascii="Arial" w:hAnsi="Arial" w:cs="Arial"/>
          <w:b/>
          <w:color w:val="000000" w:themeColor="text1"/>
          <w:sz w:val="32"/>
          <w:szCs w:val="32"/>
        </w:rPr>
        <w:t xml:space="preserve"> _____</w:t>
      </w:r>
    </w:p>
    <w:p w:rsidR="006003A0" w:rsidRPr="00244A3C" w:rsidRDefault="006003A0" w:rsidP="006003A0">
      <w:pPr>
        <w:pStyle w:val="ad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44A3C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6003A0" w:rsidRPr="00244A3C" w:rsidRDefault="006003A0" w:rsidP="006003A0">
      <w:pPr>
        <w:pStyle w:val="ad"/>
        <w:tabs>
          <w:tab w:val="center" w:pos="4677"/>
          <w:tab w:val="left" w:pos="6960"/>
        </w:tabs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44A3C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6003A0" w:rsidRPr="00244A3C" w:rsidRDefault="006003A0" w:rsidP="006003A0">
      <w:pPr>
        <w:pStyle w:val="ad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color w:val="000000"/>
          <w:spacing w:val="20"/>
          <w:sz w:val="32"/>
          <w:szCs w:val="32"/>
        </w:rPr>
      </w:pPr>
      <w:r w:rsidRPr="00244A3C">
        <w:rPr>
          <w:rFonts w:ascii="Arial" w:hAnsi="Arial" w:cs="Arial"/>
          <w:b/>
          <w:color w:val="000000"/>
          <w:sz w:val="32"/>
          <w:szCs w:val="32"/>
        </w:rPr>
        <w:t>МУНИЦИПАЛЬНОЕ ОБРАЗОВАНИЕ</w:t>
      </w:r>
    </w:p>
    <w:p w:rsidR="006003A0" w:rsidRPr="00244A3C" w:rsidRDefault="006003A0" w:rsidP="006003A0">
      <w:pPr>
        <w:pStyle w:val="ad"/>
        <w:jc w:val="center"/>
        <w:rPr>
          <w:rFonts w:ascii="Arial" w:hAnsi="Arial" w:cs="Arial"/>
          <w:b/>
          <w:color w:val="000000"/>
          <w:spacing w:val="20"/>
          <w:sz w:val="32"/>
          <w:szCs w:val="32"/>
        </w:rPr>
      </w:pPr>
      <w:r w:rsidRPr="00244A3C">
        <w:rPr>
          <w:rFonts w:ascii="Arial" w:hAnsi="Arial" w:cs="Arial"/>
          <w:b/>
          <w:color w:val="000000"/>
          <w:spacing w:val="20"/>
          <w:sz w:val="32"/>
          <w:szCs w:val="32"/>
        </w:rPr>
        <w:t>«ТУЛУНСКИЙ РАЙОН»</w:t>
      </w:r>
    </w:p>
    <w:p w:rsidR="006003A0" w:rsidRPr="00244A3C" w:rsidRDefault="006003A0" w:rsidP="006003A0">
      <w:pPr>
        <w:pStyle w:val="ad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color w:val="000000"/>
          <w:spacing w:val="20"/>
          <w:sz w:val="32"/>
          <w:szCs w:val="32"/>
        </w:rPr>
      </w:pPr>
      <w:r w:rsidRPr="00244A3C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ГАДАЛЕЙСКОЕ </w:t>
      </w:r>
      <w:r w:rsidRPr="00244A3C">
        <w:rPr>
          <w:rFonts w:ascii="Arial" w:hAnsi="Arial" w:cs="Arial"/>
          <w:b/>
          <w:color w:val="000000"/>
          <w:sz w:val="32"/>
          <w:szCs w:val="32"/>
        </w:rPr>
        <w:t>МУНИЦИПАЛЬНОЕ ОБРАЗОВАНИЕ</w:t>
      </w:r>
    </w:p>
    <w:p w:rsidR="006003A0" w:rsidRPr="00244A3C" w:rsidRDefault="006003A0" w:rsidP="006003A0">
      <w:pPr>
        <w:pStyle w:val="ad"/>
        <w:jc w:val="center"/>
        <w:rPr>
          <w:rFonts w:ascii="Arial" w:hAnsi="Arial" w:cs="Arial"/>
          <w:b/>
          <w:color w:val="000000"/>
          <w:spacing w:val="20"/>
          <w:sz w:val="32"/>
          <w:szCs w:val="32"/>
        </w:rPr>
      </w:pPr>
      <w:r w:rsidRPr="00244A3C">
        <w:rPr>
          <w:rFonts w:ascii="Arial" w:hAnsi="Arial" w:cs="Arial"/>
          <w:b/>
          <w:color w:val="000000"/>
          <w:spacing w:val="20"/>
          <w:sz w:val="32"/>
          <w:szCs w:val="32"/>
        </w:rPr>
        <w:t>ДУМА</w:t>
      </w:r>
    </w:p>
    <w:p w:rsidR="006003A0" w:rsidRPr="00244A3C" w:rsidRDefault="006003A0" w:rsidP="006003A0">
      <w:pPr>
        <w:pStyle w:val="ad"/>
        <w:jc w:val="center"/>
        <w:rPr>
          <w:rFonts w:ascii="Arial" w:hAnsi="Arial" w:cs="Arial"/>
          <w:b/>
          <w:color w:val="000000"/>
          <w:spacing w:val="20"/>
          <w:sz w:val="32"/>
          <w:szCs w:val="32"/>
        </w:rPr>
      </w:pPr>
      <w:r w:rsidRPr="00244A3C">
        <w:rPr>
          <w:rFonts w:ascii="Arial" w:hAnsi="Arial" w:cs="Arial"/>
          <w:b/>
          <w:color w:val="000000"/>
          <w:spacing w:val="20"/>
          <w:sz w:val="32"/>
          <w:szCs w:val="32"/>
        </w:rPr>
        <w:t>РЕШЕНИЕ</w:t>
      </w:r>
    </w:p>
    <w:p w:rsidR="0020255A" w:rsidRPr="00244A3C" w:rsidRDefault="0020255A" w:rsidP="00C60EE0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20255A" w:rsidRPr="00244A3C" w:rsidRDefault="009F7957" w:rsidP="00C60EE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44A3C">
        <w:rPr>
          <w:rFonts w:ascii="Arial" w:hAnsi="Arial" w:cs="Arial"/>
          <w:b/>
          <w:color w:val="000000" w:themeColor="text1"/>
          <w:sz w:val="32"/>
          <w:szCs w:val="32"/>
        </w:rPr>
        <w:t>О МУНИЦИПАЛЬНОМ ДОРОЖНОМ ФОНДЕ</w:t>
      </w:r>
      <w:r w:rsidR="001A496F" w:rsidRPr="00244A3C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75611E" w:rsidRPr="00244A3C">
        <w:rPr>
          <w:rFonts w:ascii="Arial" w:hAnsi="Arial" w:cs="Arial"/>
          <w:b/>
          <w:color w:val="000000" w:themeColor="text1"/>
          <w:sz w:val="32"/>
          <w:szCs w:val="32"/>
        </w:rPr>
        <w:t>ГАДАЛЕЙСКОГО СЕЛЬСКОГО ПОСЕЛЕНИЯ</w:t>
      </w:r>
    </w:p>
    <w:p w:rsidR="009F7957" w:rsidRPr="00244A3C" w:rsidRDefault="009F7957" w:rsidP="00C60EE0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0255A" w:rsidRPr="00244A3C" w:rsidRDefault="0020255A" w:rsidP="00C60EE0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44A3C">
        <w:rPr>
          <w:rFonts w:ascii="Arial" w:hAnsi="Arial" w:cs="Arial"/>
          <w:color w:val="000000" w:themeColor="text1"/>
          <w:sz w:val="24"/>
          <w:szCs w:val="24"/>
        </w:rPr>
        <w:t xml:space="preserve">В целях эффективного использования денежных средств бюджета </w:t>
      </w:r>
      <w:r w:rsidR="003562B0" w:rsidRPr="00244A3C">
        <w:rPr>
          <w:rFonts w:ascii="Arial" w:hAnsi="Arial" w:cs="Arial"/>
          <w:color w:val="000000" w:themeColor="text1"/>
          <w:sz w:val="24"/>
          <w:szCs w:val="24"/>
        </w:rPr>
        <w:t>Гадалейского сельского поселения</w:t>
      </w:r>
      <w:r w:rsidRPr="00244A3C">
        <w:rPr>
          <w:rFonts w:ascii="Arial" w:hAnsi="Arial" w:cs="Arial"/>
          <w:color w:val="000000" w:themeColor="text1"/>
          <w:sz w:val="24"/>
          <w:szCs w:val="24"/>
        </w:rPr>
        <w:t xml:space="preserve">, направленных на развитие сети автомобильных дорог, в соответствии с Федеральным законом </w:t>
      </w:r>
      <w:r w:rsidR="003562B0" w:rsidRPr="00244A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44A3C">
        <w:rPr>
          <w:rFonts w:ascii="Arial" w:hAnsi="Arial" w:cs="Arial"/>
          <w:color w:val="000000" w:themeColor="text1"/>
          <w:sz w:val="24"/>
          <w:szCs w:val="24"/>
        </w:rPr>
        <w:t>№ 131-ФЗ «Об общих принципах организации местного самоуправления в Российской Федерации», на основании ст.179.4 Бюджетного кодекса РФ, Федерального закона от 08.11.2007</w:t>
      </w:r>
      <w:r w:rsidR="003562B0" w:rsidRPr="00244A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44A3C">
        <w:rPr>
          <w:rFonts w:ascii="Arial" w:hAnsi="Arial" w:cs="Arial"/>
          <w:color w:val="000000" w:themeColor="text1"/>
          <w:sz w:val="24"/>
          <w:szCs w:val="24"/>
        </w:rPr>
        <w:t>№ 257-ФЗ «Об автомобильных дорогах и дорожной деятельности в Российской Федерации», закона Иркутской области от 03.11.2011 № 93-ОЗ «О дорожном</w:t>
      </w:r>
      <w:proofErr w:type="gramEnd"/>
      <w:r w:rsidRPr="00244A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244A3C">
        <w:rPr>
          <w:rFonts w:ascii="Arial" w:hAnsi="Arial" w:cs="Arial"/>
          <w:color w:val="000000" w:themeColor="text1"/>
          <w:sz w:val="24"/>
          <w:szCs w:val="24"/>
        </w:rPr>
        <w:t>фонде</w:t>
      </w:r>
      <w:proofErr w:type="gramEnd"/>
      <w:r w:rsidRPr="00244A3C">
        <w:rPr>
          <w:rFonts w:ascii="Arial" w:hAnsi="Arial" w:cs="Arial"/>
          <w:color w:val="000000" w:themeColor="text1"/>
          <w:sz w:val="24"/>
          <w:szCs w:val="24"/>
        </w:rPr>
        <w:t xml:space="preserve">», руководствуясь Уставом </w:t>
      </w:r>
      <w:r w:rsidR="003562B0" w:rsidRPr="00244A3C">
        <w:rPr>
          <w:rFonts w:ascii="Arial" w:hAnsi="Arial" w:cs="Arial"/>
          <w:color w:val="000000" w:themeColor="text1"/>
          <w:sz w:val="24"/>
          <w:szCs w:val="24"/>
        </w:rPr>
        <w:t>Гадалейского сельского поселения</w:t>
      </w:r>
      <w:r w:rsidRPr="00244A3C">
        <w:rPr>
          <w:rFonts w:ascii="Arial" w:hAnsi="Arial" w:cs="Arial"/>
          <w:color w:val="000000" w:themeColor="text1"/>
          <w:sz w:val="24"/>
          <w:szCs w:val="24"/>
        </w:rPr>
        <w:t>,</w:t>
      </w:r>
      <w:r w:rsidR="004F2A48" w:rsidRPr="00244A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44A3C">
        <w:rPr>
          <w:rFonts w:ascii="Arial" w:hAnsi="Arial" w:cs="Arial"/>
          <w:color w:val="000000" w:themeColor="text1"/>
          <w:sz w:val="24"/>
          <w:szCs w:val="24"/>
        </w:rPr>
        <w:t xml:space="preserve">Дума </w:t>
      </w:r>
      <w:r w:rsidR="003562B0" w:rsidRPr="00244A3C">
        <w:rPr>
          <w:rFonts w:ascii="Arial" w:hAnsi="Arial" w:cs="Arial"/>
          <w:color w:val="000000" w:themeColor="text1"/>
          <w:sz w:val="24"/>
          <w:szCs w:val="24"/>
        </w:rPr>
        <w:t xml:space="preserve">Гадалейского сельского поселения </w:t>
      </w:r>
    </w:p>
    <w:p w:rsidR="0020255A" w:rsidRPr="00244A3C" w:rsidRDefault="0020255A" w:rsidP="00C60EE0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A1CEC" w:rsidRPr="00244A3C" w:rsidRDefault="008A1CEC" w:rsidP="00C60EE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0255A" w:rsidRPr="00244A3C" w:rsidRDefault="00A92957" w:rsidP="00C60EE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A3C">
        <w:rPr>
          <w:rFonts w:ascii="Arial" w:hAnsi="Arial" w:cs="Arial"/>
          <w:b/>
          <w:color w:val="000000" w:themeColor="text1"/>
          <w:sz w:val="24"/>
          <w:szCs w:val="24"/>
        </w:rPr>
        <w:t>РЕШИЛА</w:t>
      </w:r>
    </w:p>
    <w:p w:rsidR="00475268" w:rsidRPr="00244A3C" w:rsidRDefault="00475268" w:rsidP="00C60EE0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F2A48" w:rsidRPr="00244A3C" w:rsidRDefault="0020255A" w:rsidP="006003A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A3C">
        <w:rPr>
          <w:rFonts w:ascii="Arial" w:hAnsi="Arial" w:cs="Arial"/>
          <w:color w:val="000000" w:themeColor="text1"/>
          <w:sz w:val="24"/>
          <w:szCs w:val="24"/>
        </w:rPr>
        <w:t>1.</w:t>
      </w:r>
      <w:r w:rsidR="004F2A48" w:rsidRPr="00244A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44A3C">
        <w:rPr>
          <w:rFonts w:ascii="Arial" w:hAnsi="Arial" w:cs="Arial"/>
          <w:color w:val="000000" w:themeColor="text1"/>
          <w:sz w:val="24"/>
          <w:szCs w:val="24"/>
        </w:rPr>
        <w:t xml:space="preserve">Утвердить </w:t>
      </w:r>
      <w:r w:rsidR="00597ABA">
        <w:rPr>
          <w:rFonts w:ascii="Arial" w:hAnsi="Arial" w:cs="Arial"/>
          <w:color w:val="000000" w:themeColor="text1"/>
          <w:sz w:val="24"/>
          <w:szCs w:val="24"/>
        </w:rPr>
        <w:t xml:space="preserve">прилагаемое </w:t>
      </w:r>
      <w:r w:rsidRPr="00244A3C">
        <w:rPr>
          <w:rFonts w:ascii="Arial" w:hAnsi="Arial" w:cs="Arial"/>
          <w:color w:val="000000" w:themeColor="text1"/>
          <w:sz w:val="24"/>
          <w:szCs w:val="24"/>
        </w:rPr>
        <w:t>Положение о муниципальном дорожном фонде</w:t>
      </w:r>
      <w:r w:rsidR="004F2A48" w:rsidRPr="00244A3C">
        <w:rPr>
          <w:rFonts w:ascii="Arial" w:hAnsi="Arial" w:cs="Arial"/>
          <w:color w:val="000000" w:themeColor="text1"/>
          <w:sz w:val="24"/>
          <w:szCs w:val="24"/>
        </w:rPr>
        <w:t xml:space="preserve"> Гадалейского сельского поселения </w:t>
      </w:r>
      <w:r w:rsidR="00317B65" w:rsidRPr="00244A3C">
        <w:rPr>
          <w:rFonts w:ascii="Arial" w:hAnsi="Arial" w:cs="Arial"/>
          <w:color w:val="000000" w:themeColor="text1"/>
          <w:sz w:val="24"/>
          <w:szCs w:val="24"/>
        </w:rPr>
        <w:t>(</w:t>
      </w:r>
      <w:r w:rsidR="00D12276" w:rsidRPr="00244A3C">
        <w:rPr>
          <w:rFonts w:ascii="Arial" w:hAnsi="Arial" w:cs="Arial"/>
          <w:color w:val="000000" w:themeColor="text1"/>
          <w:sz w:val="24"/>
          <w:szCs w:val="24"/>
        </w:rPr>
        <w:t xml:space="preserve">Приложение </w:t>
      </w:r>
      <w:r w:rsidR="00597ABA">
        <w:rPr>
          <w:rFonts w:ascii="Arial" w:hAnsi="Arial" w:cs="Arial"/>
          <w:color w:val="000000" w:themeColor="text1"/>
          <w:sz w:val="24"/>
          <w:szCs w:val="24"/>
        </w:rPr>
        <w:t>№</w:t>
      </w:r>
      <w:r w:rsidR="00D12276" w:rsidRPr="00244A3C">
        <w:rPr>
          <w:rFonts w:ascii="Arial" w:hAnsi="Arial" w:cs="Arial"/>
          <w:color w:val="000000" w:themeColor="text1"/>
          <w:sz w:val="24"/>
          <w:szCs w:val="24"/>
        </w:rPr>
        <w:t>1).</w:t>
      </w:r>
    </w:p>
    <w:p w:rsidR="004F2A48" w:rsidRPr="00244A3C" w:rsidRDefault="00D12276" w:rsidP="006003A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A3C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6E054C" w:rsidRPr="00244A3C">
        <w:rPr>
          <w:rFonts w:ascii="Arial" w:hAnsi="Arial" w:cs="Arial"/>
          <w:color w:val="000000" w:themeColor="text1"/>
          <w:sz w:val="24"/>
          <w:szCs w:val="24"/>
        </w:rPr>
        <w:t xml:space="preserve">Настоящее </w:t>
      </w:r>
      <w:r w:rsidRPr="00244A3C">
        <w:rPr>
          <w:rFonts w:ascii="Arial" w:hAnsi="Arial" w:cs="Arial"/>
          <w:color w:val="000000" w:themeColor="text1"/>
          <w:sz w:val="24"/>
          <w:szCs w:val="24"/>
        </w:rPr>
        <w:t xml:space="preserve"> Решение вступает в силу со дня его официального опубликования.</w:t>
      </w:r>
    </w:p>
    <w:p w:rsidR="00AE3E6D" w:rsidRPr="00244A3C" w:rsidRDefault="00D12276" w:rsidP="00AE3E6D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244A3C">
        <w:rPr>
          <w:rFonts w:ascii="Arial" w:hAnsi="Arial" w:cs="Arial"/>
          <w:color w:val="000000" w:themeColor="text1"/>
          <w:sz w:val="24"/>
          <w:szCs w:val="24"/>
        </w:rPr>
        <w:t xml:space="preserve">3. Признать утратившим силу </w:t>
      </w:r>
      <w:bookmarkStart w:id="0" w:name="_GoBack"/>
      <w:bookmarkEnd w:id="0"/>
      <w:r w:rsidRPr="00244A3C">
        <w:rPr>
          <w:rFonts w:ascii="Arial" w:hAnsi="Arial" w:cs="Arial"/>
          <w:color w:val="000000" w:themeColor="text1"/>
          <w:sz w:val="24"/>
          <w:szCs w:val="24"/>
        </w:rPr>
        <w:t>р</w:t>
      </w:r>
      <w:r w:rsidR="0020255A" w:rsidRPr="00244A3C">
        <w:rPr>
          <w:rFonts w:ascii="Arial" w:hAnsi="Arial" w:cs="Arial"/>
          <w:color w:val="000000" w:themeColor="text1"/>
          <w:sz w:val="24"/>
          <w:szCs w:val="24"/>
        </w:rPr>
        <w:t xml:space="preserve">ешение Думы </w:t>
      </w:r>
      <w:r w:rsidR="004F2A48" w:rsidRPr="00244A3C">
        <w:rPr>
          <w:rFonts w:ascii="Arial" w:hAnsi="Arial" w:cs="Arial"/>
          <w:color w:val="000000" w:themeColor="text1"/>
          <w:sz w:val="24"/>
          <w:szCs w:val="24"/>
        </w:rPr>
        <w:t xml:space="preserve">Гадалейского сельского поселения </w:t>
      </w:r>
      <w:r w:rsidR="0020255A" w:rsidRPr="00244A3C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Pr="00244A3C">
        <w:rPr>
          <w:rFonts w:ascii="Arial" w:hAnsi="Arial" w:cs="Arial"/>
          <w:color w:val="000000" w:themeColor="text1"/>
          <w:sz w:val="24"/>
          <w:szCs w:val="24"/>
        </w:rPr>
        <w:t>2</w:t>
      </w:r>
      <w:r w:rsidR="00AE3E6D" w:rsidRPr="00244A3C">
        <w:rPr>
          <w:rFonts w:ascii="Arial" w:hAnsi="Arial" w:cs="Arial"/>
          <w:color w:val="000000" w:themeColor="text1"/>
          <w:sz w:val="24"/>
          <w:szCs w:val="24"/>
        </w:rPr>
        <w:t>6</w:t>
      </w:r>
      <w:r w:rsidRPr="00244A3C">
        <w:rPr>
          <w:rFonts w:ascii="Arial" w:hAnsi="Arial" w:cs="Arial"/>
          <w:color w:val="000000" w:themeColor="text1"/>
          <w:sz w:val="24"/>
          <w:szCs w:val="24"/>
        </w:rPr>
        <w:t>.</w:t>
      </w:r>
      <w:r w:rsidR="00AE3E6D" w:rsidRPr="00244A3C">
        <w:rPr>
          <w:rFonts w:ascii="Arial" w:hAnsi="Arial" w:cs="Arial"/>
          <w:color w:val="000000" w:themeColor="text1"/>
          <w:sz w:val="24"/>
          <w:szCs w:val="24"/>
        </w:rPr>
        <w:t>11</w:t>
      </w:r>
      <w:r w:rsidRPr="00244A3C">
        <w:rPr>
          <w:rFonts w:ascii="Arial" w:hAnsi="Arial" w:cs="Arial"/>
          <w:color w:val="000000" w:themeColor="text1"/>
          <w:sz w:val="24"/>
          <w:szCs w:val="24"/>
        </w:rPr>
        <w:t>.201</w:t>
      </w:r>
      <w:r w:rsidR="00AE3E6D" w:rsidRPr="00244A3C">
        <w:rPr>
          <w:rFonts w:ascii="Arial" w:hAnsi="Arial" w:cs="Arial"/>
          <w:color w:val="000000" w:themeColor="text1"/>
          <w:sz w:val="24"/>
          <w:szCs w:val="24"/>
        </w:rPr>
        <w:t>3 г. №3</w:t>
      </w:r>
      <w:r w:rsidRPr="00244A3C">
        <w:rPr>
          <w:rFonts w:ascii="Arial" w:hAnsi="Arial" w:cs="Arial"/>
          <w:color w:val="000000" w:themeColor="text1"/>
          <w:sz w:val="24"/>
          <w:szCs w:val="24"/>
        </w:rPr>
        <w:t>1</w:t>
      </w:r>
      <w:r w:rsidR="00AE3E6D" w:rsidRPr="00244A3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E3E6D" w:rsidRPr="00244A3C">
        <w:rPr>
          <w:rFonts w:ascii="Arial" w:hAnsi="Arial" w:cs="Arial"/>
          <w:bCs/>
          <w:sz w:val="24"/>
          <w:szCs w:val="24"/>
        </w:rPr>
        <w:t xml:space="preserve">«О создании муниципального дорожного фонда Гадалейского сельского поселения и об утверждении порядка его формирования и использования». </w:t>
      </w:r>
    </w:p>
    <w:p w:rsidR="004F2A48" w:rsidRPr="00244A3C" w:rsidRDefault="00D12276" w:rsidP="006003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4A3C">
        <w:rPr>
          <w:rFonts w:ascii="Arial" w:hAnsi="Arial" w:cs="Arial"/>
          <w:color w:val="FF0000"/>
          <w:sz w:val="24"/>
          <w:szCs w:val="24"/>
        </w:rPr>
        <w:t xml:space="preserve"> </w:t>
      </w:r>
      <w:r w:rsidR="008A1CEC" w:rsidRPr="00244A3C">
        <w:rPr>
          <w:rFonts w:ascii="Arial" w:hAnsi="Arial" w:cs="Arial"/>
          <w:color w:val="000000" w:themeColor="text1"/>
          <w:sz w:val="24"/>
          <w:szCs w:val="24"/>
        </w:rPr>
        <w:t>4</w:t>
      </w:r>
      <w:r w:rsidR="0020255A" w:rsidRPr="00244A3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4F2A48"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Настоящее решение вступает в силу с момента подписания и подлежит опубликованию в газете «Информационный вестник» и на официальном сайте администрации Гадалейского сельского поселения в сети «Интернет».</w:t>
      </w:r>
    </w:p>
    <w:p w:rsidR="00D12276" w:rsidRPr="00244A3C" w:rsidRDefault="00D12276" w:rsidP="00C60EE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12276" w:rsidRPr="00244A3C" w:rsidRDefault="00D12276" w:rsidP="00C60EE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003A0" w:rsidRPr="00244A3C" w:rsidRDefault="0020255A" w:rsidP="00C60EE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44A3C">
        <w:rPr>
          <w:rFonts w:ascii="Arial" w:hAnsi="Arial" w:cs="Arial"/>
          <w:color w:val="000000" w:themeColor="text1"/>
          <w:sz w:val="24"/>
          <w:szCs w:val="24"/>
        </w:rPr>
        <w:t>Глава</w:t>
      </w:r>
      <w:r w:rsidR="001A496F" w:rsidRPr="00244A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F2A48" w:rsidRPr="00244A3C">
        <w:rPr>
          <w:rFonts w:ascii="Arial" w:hAnsi="Arial" w:cs="Arial"/>
          <w:color w:val="000000" w:themeColor="text1"/>
          <w:sz w:val="24"/>
          <w:szCs w:val="24"/>
        </w:rPr>
        <w:t xml:space="preserve">Гадалейского </w:t>
      </w:r>
    </w:p>
    <w:p w:rsidR="004F2A48" w:rsidRPr="00244A3C" w:rsidRDefault="004F2A48" w:rsidP="00C60EE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44A3C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                               </w:t>
      </w:r>
      <w:r w:rsidR="006003A0" w:rsidRPr="00244A3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</w:t>
      </w:r>
      <w:r w:rsidRPr="00244A3C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D12276" w:rsidRPr="00244A3C">
        <w:rPr>
          <w:rFonts w:ascii="Arial" w:hAnsi="Arial" w:cs="Arial"/>
          <w:color w:val="000000" w:themeColor="text1"/>
          <w:sz w:val="24"/>
          <w:szCs w:val="24"/>
        </w:rPr>
        <w:t>А.</w:t>
      </w:r>
      <w:r w:rsidRPr="00244A3C">
        <w:rPr>
          <w:rFonts w:ascii="Arial" w:hAnsi="Arial" w:cs="Arial"/>
          <w:color w:val="000000" w:themeColor="text1"/>
          <w:sz w:val="24"/>
          <w:szCs w:val="24"/>
        </w:rPr>
        <w:t>Н. Иванов</w:t>
      </w:r>
      <w:r w:rsidR="00A92957" w:rsidRPr="00244A3C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</w:p>
    <w:p w:rsidR="004F2A48" w:rsidRPr="00244A3C" w:rsidRDefault="004F2A48" w:rsidP="00C60EE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F2A48" w:rsidRPr="00244A3C" w:rsidRDefault="004F2A48" w:rsidP="00C60EE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F2A48" w:rsidRPr="00244A3C" w:rsidRDefault="004F2A48" w:rsidP="00C60EE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F2A48" w:rsidRPr="00244A3C" w:rsidRDefault="004F2A48" w:rsidP="00C60EE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F2A48" w:rsidRPr="00244A3C" w:rsidRDefault="004F2A48" w:rsidP="00C60EE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60EE0" w:rsidRPr="00244A3C" w:rsidRDefault="00C60EE0" w:rsidP="00C60EE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5350D" w:rsidRDefault="00A92957" w:rsidP="00C60EE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44A3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</w:t>
      </w:r>
    </w:p>
    <w:p w:rsidR="00244A3C" w:rsidRDefault="00244A3C" w:rsidP="00C60EE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44A3C" w:rsidRDefault="00244A3C" w:rsidP="00C60EE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44A3C" w:rsidRDefault="00244A3C" w:rsidP="00C60EE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44A3C" w:rsidRDefault="00244A3C" w:rsidP="00C60EE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44A3C" w:rsidRDefault="00244A3C" w:rsidP="00C60EE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44A3C" w:rsidRPr="00244A3C" w:rsidRDefault="00244A3C" w:rsidP="00C60EE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0255A" w:rsidRPr="00244A3C" w:rsidRDefault="00A92957" w:rsidP="00C60EE0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44A3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       </w:t>
      </w:r>
      <w:r w:rsidR="0020255A" w:rsidRPr="00244A3C">
        <w:rPr>
          <w:rFonts w:ascii="Arial" w:hAnsi="Arial" w:cs="Arial"/>
          <w:color w:val="000000" w:themeColor="text1"/>
          <w:sz w:val="24"/>
          <w:szCs w:val="24"/>
        </w:rPr>
        <w:t>Приложение</w:t>
      </w:r>
      <w:r w:rsidR="00597ABA">
        <w:rPr>
          <w:rFonts w:ascii="Arial" w:hAnsi="Arial" w:cs="Arial"/>
          <w:color w:val="000000" w:themeColor="text1"/>
          <w:sz w:val="24"/>
          <w:szCs w:val="24"/>
        </w:rPr>
        <w:t>№</w:t>
      </w:r>
      <w:r w:rsidR="00317B65" w:rsidRPr="00244A3C">
        <w:rPr>
          <w:rFonts w:ascii="Arial" w:hAnsi="Arial" w:cs="Arial"/>
          <w:color w:val="000000" w:themeColor="text1"/>
          <w:sz w:val="24"/>
          <w:szCs w:val="24"/>
        </w:rPr>
        <w:t>1</w:t>
      </w:r>
    </w:p>
    <w:p w:rsidR="0020255A" w:rsidRPr="00244A3C" w:rsidRDefault="00F024F6" w:rsidP="00C60EE0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44A3C">
        <w:rPr>
          <w:rFonts w:ascii="Arial" w:hAnsi="Arial" w:cs="Arial"/>
          <w:color w:val="000000" w:themeColor="text1"/>
          <w:sz w:val="24"/>
          <w:szCs w:val="24"/>
        </w:rPr>
        <w:t>к р</w:t>
      </w:r>
      <w:r w:rsidR="0020255A" w:rsidRPr="00244A3C">
        <w:rPr>
          <w:rFonts w:ascii="Arial" w:hAnsi="Arial" w:cs="Arial"/>
          <w:color w:val="000000" w:themeColor="text1"/>
          <w:sz w:val="24"/>
          <w:szCs w:val="24"/>
        </w:rPr>
        <w:t>ешению Думы</w:t>
      </w:r>
    </w:p>
    <w:p w:rsidR="0020255A" w:rsidRPr="00244A3C" w:rsidRDefault="003562B0" w:rsidP="00C60EE0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44A3C">
        <w:rPr>
          <w:rFonts w:ascii="Arial" w:hAnsi="Arial" w:cs="Arial"/>
          <w:color w:val="000000" w:themeColor="text1"/>
          <w:sz w:val="24"/>
          <w:szCs w:val="24"/>
        </w:rPr>
        <w:t xml:space="preserve">Гадалейского сельского поселения </w:t>
      </w:r>
    </w:p>
    <w:p w:rsidR="0020255A" w:rsidRPr="00244A3C" w:rsidRDefault="0020255A" w:rsidP="00C60EE0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44A3C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7A4476" w:rsidRPr="00244A3C">
        <w:rPr>
          <w:rFonts w:ascii="Arial" w:hAnsi="Arial" w:cs="Arial"/>
          <w:color w:val="000000" w:themeColor="text1"/>
          <w:sz w:val="24"/>
          <w:szCs w:val="24"/>
        </w:rPr>
        <w:t>____________</w:t>
      </w:r>
      <w:r w:rsidR="001A496F" w:rsidRPr="00244A3C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="00317B65" w:rsidRPr="00244A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A4476" w:rsidRPr="00244A3C">
        <w:rPr>
          <w:rFonts w:ascii="Arial" w:hAnsi="Arial" w:cs="Arial"/>
          <w:color w:val="000000" w:themeColor="text1"/>
          <w:sz w:val="24"/>
          <w:szCs w:val="24"/>
        </w:rPr>
        <w:t>_____</w:t>
      </w:r>
    </w:p>
    <w:p w:rsidR="0020255A" w:rsidRPr="00244A3C" w:rsidRDefault="0020255A" w:rsidP="00C60EE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D04DB" w:rsidRPr="00244A3C" w:rsidRDefault="004D04DB" w:rsidP="00C60EE0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244A3C">
        <w:rPr>
          <w:rFonts w:ascii="Arial" w:eastAsia="Calibri" w:hAnsi="Arial" w:cs="Arial"/>
          <w:b/>
          <w:color w:val="000000" w:themeColor="text1"/>
          <w:sz w:val="24"/>
          <w:szCs w:val="24"/>
        </w:rPr>
        <w:t>Положение</w:t>
      </w:r>
    </w:p>
    <w:p w:rsidR="00FC6330" w:rsidRPr="00244A3C" w:rsidRDefault="004D04DB" w:rsidP="00C60EE0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244A3C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о муниципальном дорожном фонде </w:t>
      </w:r>
    </w:p>
    <w:p w:rsidR="00FC6330" w:rsidRPr="00244A3C" w:rsidRDefault="004D04DB" w:rsidP="00C60EE0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244A3C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Гадалейского </w:t>
      </w:r>
      <w:r w:rsidR="00FC6330" w:rsidRPr="00244A3C">
        <w:rPr>
          <w:rFonts w:ascii="Arial" w:eastAsia="Calibri" w:hAnsi="Arial" w:cs="Arial"/>
          <w:b/>
          <w:color w:val="000000" w:themeColor="text1"/>
          <w:sz w:val="24"/>
          <w:szCs w:val="24"/>
        </w:rPr>
        <w:t>сельского поселения</w:t>
      </w:r>
    </w:p>
    <w:p w:rsidR="00FC6330" w:rsidRPr="00244A3C" w:rsidRDefault="00FC6330" w:rsidP="00C60EE0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4D04DB" w:rsidRPr="00244A3C" w:rsidRDefault="004D04DB" w:rsidP="00C60EE0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244A3C">
        <w:rPr>
          <w:rFonts w:ascii="Arial" w:eastAsia="Calibri" w:hAnsi="Arial" w:cs="Arial"/>
          <w:b/>
          <w:color w:val="000000" w:themeColor="text1"/>
          <w:sz w:val="24"/>
          <w:szCs w:val="24"/>
          <w:lang w:val="en-US"/>
        </w:rPr>
        <w:t>I</w:t>
      </w:r>
      <w:r w:rsidRPr="00244A3C">
        <w:rPr>
          <w:rFonts w:ascii="Arial" w:eastAsia="Calibri" w:hAnsi="Arial" w:cs="Arial"/>
          <w:b/>
          <w:color w:val="000000" w:themeColor="text1"/>
          <w:sz w:val="24"/>
          <w:szCs w:val="24"/>
        </w:rPr>
        <w:t>. Общие положения</w:t>
      </w:r>
    </w:p>
    <w:p w:rsidR="004246DE" w:rsidRPr="00244A3C" w:rsidRDefault="004246DE" w:rsidP="00C60EE0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266606" w:rsidRPr="00244A3C" w:rsidRDefault="004D04DB" w:rsidP="00C60E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1.1. Настоящее Положение о муниципальном дорожном фонде Гадалейского сельского поселения Тулунского муниципального района Иркутской области (далее - Положение) разработано в соответствии со статьей 179.4 Бюджетного кодекса Российской Федерации</w:t>
      </w:r>
      <w:r w:rsidR="004246DE"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6606"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определяет порядок формирования и использования бюджетных ассигнований муниципального дорожного фонда Гадалейского сельского поселения Тулунского муниципального района Иркутской области.</w:t>
      </w:r>
    </w:p>
    <w:p w:rsidR="00B50B90" w:rsidRPr="00244A3C" w:rsidRDefault="004D04DB" w:rsidP="00C60EE0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A3C">
        <w:rPr>
          <w:rFonts w:ascii="Arial" w:hAnsi="Arial" w:cs="Arial"/>
          <w:color w:val="000000" w:themeColor="text1"/>
          <w:sz w:val="24"/>
          <w:szCs w:val="24"/>
        </w:rPr>
        <w:t xml:space="preserve">1.2. </w:t>
      </w:r>
      <w:proofErr w:type="gramStart"/>
      <w:r w:rsidRPr="00244A3C">
        <w:rPr>
          <w:rFonts w:ascii="Arial" w:hAnsi="Arial" w:cs="Arial"/>
          <w:color w:val="000000" w:themeColor="text1"/>
          <w:sz w:val="24"/>
          <w:szCs w:val="24"/>
        </w:rPr>
        <w:t>Муниципальный дорожный фонд</w:t>
      </w:r>
      <w:r w:rsidR="007F06BE"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Гадалейского сельского поселения Тулунского муниципального района Иркутской области </w:t>
      </w:r>
      <w:r w:rsidR="00D17870"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(далее </w:t>
      </w:r>
      <w:r w:rsidR="003E1211"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D17870"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E1211"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Гадале</w:t>
      </w:r>
      <w:r w:rsidR="00F712B8"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й</w:t>
      </w:r>
      <w:r w:rsidR="003E1211"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ское сельское поселение</w:t>
      </w:r>
      <w:r w:rsidR="00D17870"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) </w:t>
      </w:r>
      <w:r w:rsidR="00C00BBE" w:rsidRPr="00244A3C">
        <w:rPr>
          <w:rFonts w:ascii="Arial" w:hAnsi="Arial" w:cs="Arial"/>
          <w:color w:val="000000" w:themeColor="text1"/>
          <w:sz w:val="24"/>
          <w:szCs w:val="24"/>
        </w:rPr>
        <w:t>-</w:t>
      </w:r>
      <w:r w:rsidRPr="00244A3C">
        <w:rPr>
          <w:rFonts w:ascii="Arial" w:hAnsi="Arial" w:cs="Arial"/>
          <w:color w:val="000000" w:themeColor="text1"/>
          <w:sz w:val="24"/>
          <w:szCs w:val="24"/>
        </w:rPr>
        <w:t xml:space="preserve"> часть средств  бюджета</w:t>
      </w:r>
      <w:r w:rsidR="00C00BBE" w:rsidRPr="00244A3C">
        <w:rPr>
          <w:rFonts w:ascii="Arial" w:eastAsia="Calibri" w:hAnsi="Arial" w:cs="Arial"/>
          <w:color w:val="000000" w:themeColor="text1"/>
          <w:sz w:val="24"/>
          <w:szCs w:val="24"/>
        </w:rPr>
        <w:t xml:space="preserve"> Гадалейского сельского поселения</w:t>
      </w:r>
      <w:r w:rsidRPr="00244A3C">
        <w:rPr>
          <w:rFonts w:ascii="Arial" w:hAnsi="Arial" w:cs="Arial"/>
          <w:color w:val="000000" w:themeColor="text1"/>
          <w:sz w:val="24"/>
          <w:szCs w:val="24"/>
        </w:rPr>
        <w:t xml:space="preserve">, подлежащая использованию в </w:t>
      </w:r>
      <w:r w:rsidR="003E1211" w:rsidRPr="00244A3C">
        <w:rPr>
          <w:rFonts w:ascii="Arial" w:hAnsi="Arial" w:cs="Arial"/>
          <w:color w:val="000000" w:themeColor="text1"/>
          <w:sz w:val="24"/>
          <w:szCs w:val="24"/>
        </w:rPr>
        <w:t xml:space="preserve">целях финансового обеспечения дорожной деятельности в отношении автомобильных дорог общего пользования местного значения, перечень которых утверждается постановлением администрации </w:t>
      </w:r>
      <w:r w:rsidR="003E1211" w:rsidRPr="00244A3C">
        <w:rPr>
          <w:rFonts w:ascii="Arial" w:eastAsia="Calibri" w:hAnsi="Arial" w:cs="Arial"/>
          <w:color w:val="000000" w:themeColor="text1"/>
          <w:sz w:val="24"/>
          <w:szCs w:val="24"/>
        </w:rPr>
        <w:t>Гадалейского сельского поселения</w:t>
      </w:r>
      <w:r w:rsidR="003E1211" w:rsidRPr="00244A3C">
        <w:rPr>
          <w:rFonts w:ascii="Arial" w:hAnsi="Arial" w:cs="Arial"/>
          <w:color w:val="000000" w:themeColor="text1"/>
          <w:sz w:val="24"/>
          <w:szCs w:val="24"/>
        </w:rPr>
        <w:t>, относящихся к собственности</w:t>
      </w:r>
      <w:r w:rsidR="003E1211" w:rsidRPr="00244A3C">
        <w:rPr>
          <w:rFonts w:ascii="Arial" w:eastAsia="Calibri" w:hAnsi="Arial" w:cs="Arial"/>
          <w:color w:val="000000" w:themeColor="text1"/>
          <w:sz w:val="24"/>
          <w:szCs w:val="24"/>
        </w:rPr>
        <w:t xml:space="preserve"> Гадалейского сельского поселения </w:t>
      </w:r>
      <w:r w:rsidR="003E1211" w:rsidRPr="00244A3C">
        <w:rPr>
          <w:rFonts w:ascii="Arial" w:hAnsi="Arial" w:cs="Arial"/>
          <w:color w:val="000000" w:themeColor="text1"/>
          <w:sz w:val="24"/>
          <w:szCs w:val="24"/>
        </w:rPr>
        <w:t xml:space="preserve">(далее </w:t>
      </w:r>
      <w:r w:rsidR="00D01B76" w:rsidRPr="00244A3C">
        <w:rPr>
          <w:rFonts w:ascii="Arial" w:hAnsi="Arial" w:cs="Arial"/>
          <w:color w:val="000000" w:themeColor="text1"/>
          <w:sz w:val="24"/>
          <w:szCs w:val="24"/>
        </w:rPr>
        <w:t>-</w:t>
      </w:r>
      <w:r w:rsidR="003E1211" w:rsidRPr="00244A3C">
        <w:rPr>
          <w:rFonts w:ascii="Arial" w:hAnsi="Arial" w:cs="Arial"/>
          <w:color w:val="000000" w:themeColor="text1"/>
          <w:sz w:val="24"/>
          <w:szCs w:val="24"/>
        </w:rPr>
        <w:t xml:space="preserve"> дорожный фонд</w:t>
      </w:r>
      <w:r w:rsidR="00B50B90" w:rsidRPr="00244A3C">
        <w:rPr>
          <w:rFonts w:ascii="Arial" w:hAnsi="Arial" w:cs="Arial"/>
          <w:color w:val="000000" w:themeColor="text1"/>
          <w:sz w:val="24"/>
          <w:szCs w:val="24"/>
        </w:rPr>
        <w:t>).</w:t>
      </w:r>
      <w:proofErr w:type="gramEnd"/>
    </w:p>
    <w:p w:rsidR="003E1211" w:rsidRPr="00244A3C" w:rsidRDefault="003E1211" w:rsidP="00C60E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4A3C">
        <w:rPr>
          <w:rFonts w:ascii="Arial" w:hAnsi="Arial" w:cs="Arial"/>
          <w:color w:val="000000" w:themeColor="text1"/>
          <w:sz w:val="24"/>
          <w:szCs w:val="24"/>
        </w:rPr>
        <w:t>1.3.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D17870" w:rsidRPr="00244A3C" w:rsidRDefault="00D17870" w:rsidP="00C60E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1.4. Порядок формирования и использования бюджетных ассигнований дорожного фонда устанавливается решением Думы </w:t>
      </w:r>
      <w:r w:rsidRPr="00244A3C">
        <w:rPr>
          <w:rFonts w:ascii="Arial" w:eastAsia="Calibri" w:hAnsi="Arial" w:cs="Arial"/>
          <w:color w:val="000000" w:themeColor="text1"/>
          <w:sz w:val="24"/>
          <w:szCs w:val="24"/>
        </w:rPr>
        <w:t>Гадалейского сельского поселения</w:t>
      </w:r>
      <w:r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D17870" w:rsidRPr="00244A3C" w:rsidRDefault="00D17870" w:rsidP="00C60EE0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25350D" w:rsidRPr="00244A3C" w:rsidRDefault="008C54FF" w:rsidP="00C60EE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A3C">
        <w:rPr>
          <w:rFonts w:ascii="Arial" w:eastAsia="Calibri" w:hAnsi="Arial" w:cs="Arial"/>
          <w:b/>
          <w:color w:val="000000" w:themeColor="text1"/>
          <w:sz w:val="24"/>
          <w:szCs w:val="24"/>
        </w:rPr>
        <w:t>2.</w:t>
      </w:r>
      <w:r w:rsidR="0025350D" w:rsidRPr="00244A3C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Pr="00244A3C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Порядок формирования бюджетных ассигнований дорожного фонда </w:t>
      </w:r>
      <w:r w:rsidR="0025350D" w:rsidRPr="00244A3C">
        <w:rPr>
          <w:rFonts w:ascii="Arial" w:hAnsi="Arial" w:cs="Arial"/>
          <w:b/>
          <w:color w:val="000000" w:themeColor="text1"/>
          <w:sz w:val="24"/>
          <w:szCs w:val="24"/>
        </w:rPr>
        <w:t xml:space="preserve">Гадалейского сельского поселения </w:t>
      </w:r>
    </w:p>
    <w:p w:rsidR="0025350D" w:rsidRPr="00244A3C" w:rsidRDefault="0025350D" w:rsidP="00C60EE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17213" w:rsidRPr="00244A3C" w:rsidRDefault="00877500" w:rsidP="00C60E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</w:pPr>
      <w:r w:rsidRPr="00244A3C">
        <w:rPr>
          <w:rFonts w:ascii="Arial" w:hAnsi="Arial" w:cs="Arial"/>
          <w:color w:val="000000" w:themeColor="text1"/>
          <w:sz w:val="24"/>
          <w:szCs w:val="24"/>
        </w:rPr>
        <w:t>2.1. Объ</w:t>
      </w:r>
      <w:r w:rsidR="00E055EE" w:rsidRPr="00244A3C">
        <w:rPr>
          <w:rFonts w:ascii="Arial" w:hAnsi="Arial" w:cs="Arial"/>
          <w:color w:val="000000" w:themeColor="text1"/>
          <w:sz w:val="24"/>
          <w:szCs w:val="24"/>
        </w:rPr>
        <w:t>ё</w:t>
      </w:r>
      <w:r w:rsidRPr="00244A3C">
        <w:rPr>
          <w:rFonts w:ascii="Arial" w:hAnsi="Arial" w:cs="Arial"/>
          <w:color w:val="000000" w:themeColor="text1"/>
          <w:sz w:val="24"/>
          <w:szCs w:val="24"/>
        </w:rPr>
        <w:t xml:space="preserve">м бюджетных ассигнований дорожного фонда утверждается решением Думы </w:t>
      </w:r>
      <w:r w:rsidR="00E055EE" w:rsidRPr="00244A3C">
        <w:rPr>
          <w:rFonts w:ascii="Arial" w:hAnsi="Arial" w:cs="Arial"/>
          <w:color w:val="000000" w:themeColor="text1"/>
          <w:sz w:val="24"/>
          <w:szCs w:val="24"/>
        </w:rPr>
        <w:t xml:space="preserve">Гадалейского сельского поселения </w:t>
      </w:r>
      <w:r w:rsidRPr="00244A3C">
        <w:rPr>
          <w:rFonts w:ascii="Arial" w:hAnsi="Arial" w:cs="Arial"/>
          <w:color w:val="000000" w:themeColor="text1"/>
          <w:sz w:val="24"/>
          <w:szCs w:val="24"/>
        </w:rPr>
        <w:t xml:space="preserve">о </w:t>
      </w:r>
      <w:r w:rsidR="008C54FF" w:rsidRPr="00244A3C">
        <w:rPr>
          <w:rFonts w:ascii="Arial" w:eastAsia="Calibri" w:hAnsi="Arial" w:cs="Arial"/>
          <w:color w:val="000000" w:themeColor="text1"/>
          <w:sz w:val="24"/>
          <w:szCs w:val="24"/>
        </w:rPr>
        <w:t>местном бюджете на очередной финансовый год и плановый период в размере не менее суммы прогнозируемого объ</w:t>
      </w:r>
      <w:r w:rsidR="0025350D" w:rsidRPr="00244A3C">
        <w:rPr>
          <w:rFonts w:ascii="Arial" w:eastAsia="Calibri" w:hAnsi="Arial" w:cs="Arial"/>
          <w:color w:val="000000" w:themeColor="text1"/>
          <w:sz w:val="24"/>
          <w:szCs w:val="24"/>
        </w:rPr>
        <w:t>ё</w:t>
      </w:r>
      <w:r w:rsidR="008C54FF" w:rsidRPr="00244A3C">
        <w:rPr>
          <w:rFonts w:ascii="Arial" w:eastAsia="Calibri" w:hAnsi="Arial" w:cs="Arial"/>
          <w:color w:val="000000" w:themeColor="text1"/>
          <w:sz w:val="24"/>
          <w:szCs w:val="24"/>
        </w:rPr>
        <w:t>ма доходов местного бюджета</w:t>
      </w:r>
      <w:bookmarkStart w:id="1" w:name="sub_1021"/>
      <w:r w:rsidR="00D17213"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>, поступающих от:</w:t>
      </w:r>
    </w:p>
    <w:p w:rsidR="00184A7D" w:rsidRPr="00244A3C" w:rsidRDefault="00D17213" w:rsidP="00C60EE0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2" w:name="sub_1211"/>
      <w:bookmarkEnd w:id="1"/>
      <w:r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 xml:space="preserve">2.1.1.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</w:t>
      </w:r>
      <w:bookmarkStart w:id="3" w:name="sub_1212"/>
      <w:bookmarkEnd w:id="2"/>
      <w:r w:rsidR="00184A7D"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бюджет Гадалейского сельского;</w:t>
      </w:r>
    </w:p>
    <w:p w:rsidR="00184A7D" w:rsidRPr="00244A3C" w:rsidRDefault="00D17213" w:rsidP="00C60EE0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</w:pPr>
      <w:r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 xml:space="preserve">2.1.2. </w:t>
      </w:r>
      <w:r w:rsidR="00184A7D"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Доходов от использования имущества, входящего в состав автомобильных дорог общего пользования местного значения;</w:t>
      </w:r>
    </w:p>
    <w:p w:rsidR="00D17213" w:rsidRPr="00244A3C" w:rsidRDefault="00D17213" w:rsidP="00C60EE0">
      <w:pPr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bookmarkStart w:id="4" w:name="sub_1213"/>
      <w:bookmarkEnd w:id="3"/>
      <w:r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>2.1.3. П</w:t>
      </w:r>
      <w:r w:rsidRPr="00244A3C">
        <w:rPr>
          <w:rFonts w:ascii="Arial" w:eastAsia="Calibri" w:hAnsi="Arial" w:cs="Arial"/>
          <w:color w:val="000000" w:themeColor="text1"/>
          <w:sz w:val="24"/>
          <w:szCs w:val="24"/>
        </w:rPr>
        <w:t>латы в счёт возмещения вреда, причиняемого автомобильным дорогам общего пользования местного значения, находящихся в собственности поселений транспортными средствами, осуществляющими перевозки тяжеловесных и (или) крупногабаритных грузов;</w:t>
      </w:r>
    </w:p>
    <w:p w:rsidR="00075E3F" w:rsidRPr="00244A3C" w:rsidRDefault="00D17213" w:rsidP="00C60EE0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5" w:name="sub_1214"/>
      <w:bookmarkEnd w:id="4"/>
      <w:r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 xml:space="preserve">2.1.4. Штрафов </w:t>
      </w:r>
      <w:r w:rsidR="00075E3F" w:rsidRPr="00244A3C">
        <w:rPr>
          <w:rFonts w:ascii="Arial" w:eastAsia="Calibri" w:hAnsi="Arial" w:cs="Arial"/>
          <w:color w:val="000000" w:themeColor="text1"/>
          <w:sz w:val="24"/>
          <w:szCs w:val="24"/>
        </w:rPr>
        <w:t xml:space="preserve">за нарушение правил перевози крупногабаритных и тяжеловесных грузов по автомобильным дорогам </w:t>
      </w:r>
      <w:r w:rsidR="00075E3F"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общего пользования местного значения;</w:t>
      </w:r>
    </w:p>
    <w:p w:rsidR="009F4AE3" w:rsidRPr="00244A3C" w:rsidRDefault="00D17213" w:rsidP="00C60EE0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</w:pPr>
      <w:r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>2.1.5. Государственной пошлины за выдачу разрешения на установку рекламных конструкций на земельных участках, расположенных в полосе отвода автомобильных дорог общего пользования местного значения, находящихся в собственности округа;</w:t>
      </w:r>
    </w:p>
    <w:p w:rsidR="009F4AE3" w:rsidRPr="00244A3C" w:rsidRDefault="00D17213" w:rsidP="00C60EE0">
      <w:pPr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 xml:space="preserve">2.1.6. Государственной </w:t>
      </w:r>
      <w:r w:rsidRPr="00244A3C">
        <w:rPr>
          <w:rFonts w:ascii="Arial" w:eastAsia="Calibri" w:hAnsi="Arial" w:cs="Arial"/>
          <w:color w:val="000000" w:themeColor="text1"/>
          <w:sz w:val="24"/>
          <w:szCs w:val="24"/>
        </w:rPr>
        <w:t>пошлины за выдачу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</w:r>
      <w:bookmarkStart w:id="6" w:name="sub_1215"/>
      <w:bookmarkEnd w:id="5"/>
    </w:p>
    <w:p w:rsidR="009F4AE3" w:rsidRPr="00244A3C" w:rsidRDefault="00D17213" w:rsidP="00C60EE0">
      <w:pPr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lastRenderedPageBreak/>
        <w:t>2.1.7. Передачи в аренду земельных участков, расположенных в полосе отвода</w:t>
      </w:r>
      <w:r w:rsidR="00EB0BF2"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 xml:space="preserve"> </w:t>
      </w:r>
      <w:r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 xml:space="preserve">автомобильных дорог </w:t>
      </w:r>
      <w:bookmarkStart w:id="7" w:name="sub_1216"/>
      <w:bookmarkEnd w:id="6"/>
      <w:r w:rsidRPr="00244A3C">
        <w:rPr>
          <w:rFonts w:ascii="Arial" w:eastAsia="Calibri" w:hAnsi="Arial" w:cs="Arial"/>
          <w:color w:val="000000" w:themeColor="text1"/>
          <w:sz w:val="24"/>
          <w:szCs w:val="24"/>
        </w:rPr>
        <w:t xml:space="preserve">общего пользования местного значения, находящихся в собственности </w:t>
      </w:r>
      <w:r w:rsidRPr="00244A3C">
        <w:rPr>
          <w:rFonts w:ascii="Arial" w:hAnsi="Arial" w:cs="Arial"/>
          <w:color w:val="000000" w:themeColor="text1"/>
          <w:sz w:val="24"/>
          <w:szCs w:val="24"/>
        </w:rPr>
        <w:t>Гадалейского сельского поселения</w:t>
      </w:r>
      <w:r w:rsidRPr="00244A3C">
        <w:rPr>
          <w:rFonts w:ascii="Arial" w:eastAsia="Calibri" w:hAnsi="Arial" w:cs="Arial"/>
          <w:color w:val="000000" w:themeColor="text1"/>
          <w:sz w:val="24"/>
          <w:szCs w:val="24"/>
        </w:rPr>
        <w:t>;</w:t>
      </w:r>
    </w:p>
    <w:p w:rsidR="009F4AE3" w:rsidRPr="00244A3C" w:rsidRDefault="00D17213" w:rsidP="00C60EE0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 xml:space="preserve">2.1.8. </w:t>
      </w:r>
      <w:r w:rsidR="007E0FC3"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>П</w:t>
      </w:r>
      <w:r w:rsidR="007E0FC3"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  <w:bookmarkStart w:id="8" w:name="sub_1217"/>
      <w:bookmarkEnd w:id="7"/>
    </w:p>
    <w:p w:rsidR="006F230A" w:rsidRPr="00244A3C" w:rsidRDefault="00D17213" w:rsidP="00C60EE0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 xml:space="preserve">2.1.9. </w:t>
      </w:r>
      <w:r w:rsidR="006F230A"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Поступлений в виде субсидий из дорожного фонда Иркутской 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075E3F" w:rsidRPr="00244A3C" w:rsidRDefault="00D17213" w:rsidP="00C60E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</w:pPr>
      <w:bookmarkStart w:id="9" w:name="sub_1218"/>
      <w:bookmarkEnd w:id="8"/>
      <w:r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 xml:space="preserve">2.1.10. </w:t>
      </w:r>
      <w:r w:rsidR="001F3610"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значения,</w:t>
      </w:r>
      <w:r w:rsidR="00075E3F" w:rsidRPr="00244A3C">
        <w:rPr>
          <w:rFonts w:ascii="Arial" w:eastAsia="Calibri" w:hAnsi="Arial" w:cs="Arial"/>
          <w:color w:val="000000" w:themeColor="text1"/>
          <w:sz w:val="24"/>
          <w:szCs w:val="24"/>
        </w:rPr>
        <w:t xml:space="preserve"> находящихся в собственности </w:t>
      </w:r>
      <w:r w:rsidR="00075E3F" w:rsidRPr="00244A3C">
        <w:rPr>
          <w:rFonts w:ascii="Arial" w:hAnsi="Arial" w:cs="Arial"/>
          <w:color w:val="000000" w:themeColor="text1"/>
          <w:sz w:val="24"/>
          <w:szCs w:val="24"/>
        </w:rPr>
        <w:t>Гадалейского сельского поселения</w:t>
      </w:r>
      <w:r w:rsidR="00075E3F" w:rsidRPr="00244A3C">
        <w:rPr>
          <w:rFonts w:ascii="Arial" w:eastAsia="Calibri" w:hAnsi="Arial" w:cs="Arial"/>
          <w:color w:val="000000" w:themeColor="text1"/>
          <w:sz w:val="24"/>
          <w:szCs w:val="24"/>
        </w:rPr>
        <w:t>;</w:t>
      </w:r>
    </w:p>
    <w:p w:rsidR="009F4AE3" w:rsidRPr="00244A3C" w:rsidRDefault="00D17213" w:rsidP="00C60EE0">
      <w:pPr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bookmarkStart w:id="10" w:name="sub_1219"/>
      <w:bookmarkEnd w:id="9"/>
      <w:r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 xml:space="preserve">2.1.11. </w:t>
      </w:r>
      <w:proofErr w:type="gramStart"/>
      <w:r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 xml:space="preserve">Денежных средств, поступающих в бюджет </w:t>
      </w:r>
      <w:r w:rsidR="00075E3F" w:rsidRPr="00244A3C">
        <w:rPr>
          <w:rFonts w:ascii="Arial" w:hAnsi="Arial" w:cs="Arial"/>
          <w:color w:val="000000" w:themeColor="text1"/>
          <w:sz w:val="24"/>
          <w:szCs w:val="24"/>
        </w:rPr>
        <w:t xml:space="preserve">Гадалейского сельского поселения </w:t>
      </w:r>
      <w:r w:rsidR="00075E3F" w:rsidRPr="00244A3C">
        <w:rPr>
          <w:rFonts w:ascii="Arial" w:eastAsia="Calibri" w:hAnsi="Arial" w:cs="Arial"/>
          <w:color w:val="000000" w:themeColor="text1"/>
          <w:sz w:val="24"/>
          <w:szCs w:val="24"/>
        </w:rPr>
        <w:t>от уплаты неустоек (штрафов, пеней), а также от денежных средств  в возмещение ущерба муниципального заказчика в связи с нарушением исполнителем (подрядчиком) условий муниципальных контрактов или иных договоров, финансируемых за счёт средств дорожного фонда, или в связи с уклонением  от заключения таких контрактов или иных договоров;</w:t>
      </w:r>
      <w:bookmarkStart w:id="11" w:name="sub_12110"/>
      <w:bookmarkEnd w:id="10"/>
      <w:proofErr w:type="gramEnd"/>
    </w:p>
    <w:p w:rsidR="009F4AE3" w:rsidRPr="00244A3C" w:rsidRDefault="00D17213" w:rsidP="00C60EE0">
      <w:pPr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 xml:space="preserve">2.1.12. Денежных средств, </w:t>
      </w:r>
      <w:r w:rsidR="00075E3F" w:rsidRPr="00244A3C">
        <w:rPr>
          <w:rFonts w:ascii="Arial" w:eastAsia="Calibri" w:hAnsi="Arial" w:cs="Arial"/>
          <w:color w:val="000000" w:themeColor="text1"/>
          <w:sz w:val="24"/>
          <w:szCs w:val="24"/>
        </w:rPr>
        <w:t>внесённых участником конкурса или аукциона, проводимого  в целях заключения муниципального контракта, финансируемого за счёт средств дорожного фонда, в качестве обеспечения заявки на участие 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bookmarkStart w:id="12" w:name="sub_12111"/>
      <w:bookmarkEnd w:id="11"/>
    </w:p>
    <w:p w:rsidR="009F4AE3" w:rsidRPr="00244A3C" w:rsidRDefault="00D17213" w:rsidP="00C60EE0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 xml:space="preserve">2.1.13. </w:t>
      </w:r>
      <w:r w:rsidR="001F3610"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Платы по соглашениям об установлении частных сервитутов в отношении земельных участков в границах </w:t>
      </w:r>
      <w:proofErr w:type="gramStart"/>
      <w:r w:rsidR="001F3610"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полос отвода автомобильных дорог общего пользования местного значения</w:t>
      </w:r>
      <w:proofErr w:type="gramEnd"/>
      <w:r w:rsidR="001F3610"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  <w:bookmarkStart w:id="13" w:name="sub_12112"/>
      <w:bookmarkEnd w:id="12"/>
    </w:p>
    <w:p w:rsidR="009F4AE3" w:rsidRPr="00244A3C" w:rsidRDefault="00D17213" w:rsidP="00C60EE0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</w:pPr>
      <w:r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>2.1.14. Платы по соглашениям об установлении публичных сервитутов в отношении земельных участков в границах полос отвода автомобильных дорог общего</w:t>
      </w:r>
      <w:r w:rsidR="00EB0BF2"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 xml:space="preserve"> </w:t>
      </w:r>
      <w:r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 xml:space="preserve">пользования местного значения, находящихся в собственности </w:t>
      </w:r>
      <w:r w:rsidR="001F3610" w:rsidRPr="00244A3C">
        <w:rPr>
          <w:rFonts w:ascii="Arial" w:hAnsi="Arial" w:cs="Arial"/>
          <w:color w:val="000000" w:themeColor="text1"/>
          <w:sz w:val="24"/>
          <w:szCs w:val="24"/>
        </w:rPr>
        <w:t>Гадалейского сельского поселения</w:t>
      </w:r>
      <w:r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>, в целях прокладки, переноса, переустройства инженерных коммуникаций, их эксплуатации</w:t>
      </w:r>
      <w:r w:rsidR="00884D75"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>;</w:t>
      </w:r>
    </w:p>
    <w:p w:rsidR="00884D75" w:rsidRPr="00244A3C" w:rsidRDefault="00884D75" w:rsidP="00C60EE0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2.1.1</w:t>
      </w:r>
      <w:r w:rsidR="007E0FC3"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AC5E0B" w:rsidRPr="00244A3C" w:rsidRDefault="00AC5E0B" w:rsidP="00C60EE0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bookmarkStart w:id="14" w:name="sub_21"/>
      <w:bookmarkEnd w:id="13"/>
      <w:r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2.1.1</w:t>
      </w:r>
      <w:r w:rsidR="007E0FC3"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Иные безвозмездные и иные поступления в бюджет Гадалей</w:t>
      </w:r>
      <w:r w:rsidR="00B50B90"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</w:t>
      </w:r>
      <w:r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кого </w:t>
      </w:r>
      <w:r w:rsidR="006F230A"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сельского поселения</w:t>
      </w:r>
      <w:bookmarkEnd w:id="14"/>
      <w:r w:rsidR="006F230A"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не </w:t>
      </w:r>
      <w:proofErr w:type="gramStart"/>
      <w:r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противоречащих</w:t>
      </w:r>
      <w:proofErr w:type="gramEnd"/>
      <w:r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законодательству Российской Федерации и Иркутской области.</w:t>
      </w:r>
    </w:p>
    <w:p w:rsidR="00AC5E0B" w:rsidRPr="00244A3C" w:rsidRDefault="00AC5E0B" w:rsidP="00C60EE0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44A3C">
        <w:rPr>
          <w:rFonts w:ascii="Arial" w:eastAsia="Calibri" w:hAnsi="Arial" w:cs="Arial"/>
          <w:color w:val="000000" w:themeColor="text1"/>
          <w:sz w:val="24"/>
          <w:szCs w:val="24"/>
        </w:rPr>
        <w:t>2.2. Бюджетные ассигнования дорожного фонда</w:t>
      </w:r>
      <w:r w:rsidRPr="00244A3C">
        <w:rPr>
          <w:rFonts w:ascii="Arial" w:hAnsi="Arial" w:cs="Arial"/>
          <w:color w:val="000000" w:themeColor="text1"/>
          <w:sz w:val="24"/>
          <w:szCs w:val="24"/>
        </w:rPr>
        <w:t xml:space="preserve"> Гадалейского сельского поселения</w:t>
      </w:r>
      <w:r w:rsidRPr="00244A3C">
        <w:rPr>
          <w:rFonts w:ascii="Arial" w:eastAsia="Calibri" w:hAnsi="Arial" w:cs="Arial"/>
          <w:color w:val="000000" w:themeColor="text1"/>
          <w:sz w:val="24"/>
          <w:szCs w:val="24"/>
        </w:rPr>
        <w:t>, не использованные в текущем  финансовом году, направляются на увеличение бюджетных ассигнований дорожного фонда в очередном финансовом году:</w:t>
      </w:r>
    </w:p>
    <w:p w:rsidR="00AC5E0B" w:rsidRPr="00244A3C" w:rsidRDefault="00AC5E0B" w:rsidP="00C60EE0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44A3C">
        <w:rPr>
          <w:rFonts w:ascii="Arial" w:eastAsia="Calibri" w:hAnsi="Arial" w:cs="Arial"/>
          <w:color w:val="000000" w:themeColor="text1"/>
          <w:sz w:val="24"/>
          <w:szCs w:val="24"/>
        </w:rPr>
        <w:t>2.3</w:t>
      </w:r>
      <w:r w:rsidR="009F4AE3" w:rsidRPr="00244A3C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Pr="00244A3C">
        <w:rPr>
          <w:rFonts w:ascii="Arial" w:eastAsia="Calibri" w:hAnsi="Arial" w:cs="Arial"/>
          <w:color w:val="000000" w:themeColor="text1"/>
          <w:sz w:val="24"/>
          <w:szCs w:val="24"/>
        </w:rPr>
        <w:t xml:space="preserve"> Объём  бюджетных ассигнований дорожного фонда </w:t>
      </w:r>
      <w:r w:rsidRPr="00244A3C">
        <w:rPr>
          <w:rFonts w:ascii="Arial" w:hAnsi="Arial" w:cs="Arial"/>
          <w:color w:val="000000" w:themeColor="text1"/>
          <w:sz w:val="24"/>
          <w:szCs w:val="24"/>
        </w:rPr>
        <w:t xml:space="preserve">Гадалейского сельского поселения </w:t>
      </w:r>
      <w:r w:rsidRPr="00244A3C">
        <w:rPr>
          <w:rFonts w:ascii="Arial" w:eastAsia="Calibri" w:hAnsi="Arial" w:cs="Arial"/>
          <w:color w:val="000000" w:themeColor="text1"/>
          <w:sz w:val="24"/>
          <w:szCs w:val="24"/>
        </w:rPr>
        <w:t xml:space="preserve">подлежит корректировке в очередном финансовом году с учётом разницы между фактически поступившим в отчётном финансовом году и прогнозируемым при его формировании объёмом указанных в настоящем Положении доходов местного бюджета. </w:t>
      </w:r>
    </w:p>
    <w:p w:rsidR="00D17213" w:rsidRPr="00244A3C" w:rsidRDefault="00AC5E0B" w:rsidP="00C60EE0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44A3C">
        <w:rPr>
          <w:rFonts w:ascii="Arial" w:eastAsia="Calibri" w:hAnsi="Arial" w:cs="Arial"/>
          <w:color w:val="000000" w:themeColor="text1"/>
          <w:sz w:val="24"/>
          <w:szCs w:val="24"/>
        </w:rPr>
        <w:t>Указанная разница, при её положительном значении, подлежит уменьшению на величину отклонения в отчётном финансовом году фактического объёма ассигнований дорожного фонда от суммы прогнозируемого объёма указанных в настоящем Положении доходов местного бюджета и базового объёма бюджетных ассигнований дорожного фонда на соответствующий финансовый год.</w:t>
      </w:r>
    </w:p>
    <w:p w:rsidR="00AC5E0B" w:rsidRPr="00244A3C" w:rsidRDefault="00AC5E0B" w:rsidP="00C60EE0">
      <w:pPr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7E0FC3" w:rsidRPr="00244A3C" w:rsidRDefault="008C54FF" w:rsidP="00C60EE0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244A3C">
        <w:rPr>
          <w:rFonts w:ascii="Arial" w:eastAsia="Calibri" w:hAnsi="Arial" w:cs="Arial"/>
          <w:b/>
          <w:color w:val="000000" w:themeColor="text1"/>
          <w:sz w:val="24"/>
          <w:szCs w:val="24"/>
        </w:rPr>
        <w:t>3. Порядок использования бюджетных ассигнований</w:t>
      </w:r>
      <w:r w:rsidR="007E0FC3" w:rsidRPr="00244A3C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Pr="00244A3C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дорожного </w:t>
      </w:r>
    </w:p>
    <w:p w:rsidR="008C54FF" w:rsidRPr="00244A3C" w:rsidRDefault="008C54FF" w:rsidP="00C60EE0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A3C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фонда </w:t>
      </w:r>
      <w:r w:rsidR="003562B0" w:rsidRPr="00244A3C">
        <w:rPr>
          <w:rFonts w:ascii="Arial" w:hAnsi="Arial" w:cs="Arial"/>
          <w:b/>
          <w:color w:val="000000" w:themeColor="text1"/>
          <w:sz w:val="24"/>
          <w:szCs w:val="24"/>
        </w:rPr>
        <w:t>Гадалейского сельского поселения</w:t>
      </w:r>
    </w:p>
    <w:p w:rsidR="00D3056D" w:rsidRPr="00244A3C" w:rsidRDefault="00D3056D" w:rsidP="00C60EE0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bookmarkStart w:id="15" w:name="sub_1031"/>
    </w:p>
    <w:p w:rsidR="005E2A31" w:rsidRPr="00244A3C" w:rsidRDefault="005E2A31" w:rsidP="00C60E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</w:pPr>
      <w:r w:rsidRPr="00244A3C">
        <w:rPr>
          <w:rFonts w:ascii="Arial" w:eastAsia="Calibri" w:hAnsi="Arial" w:cs="Arial"/>
          <w:color w:val="000000" w:themeColor="text1"/>
          <w:sz w:val="24"/>
          <w:szCs w:val="24"/>
        </w:rPr>
        <w:t xml:space="preserve">3.1 Средства дорожного фонда направляются на дорожную деятельность в отношении автомобильных дорог общего пользования местного значения </w:t>
      </w:r>
      <w:r w:rsidRPr="00244A3C">
        <w:rPr>
          <w:rFonts w:ascii="Arial" w:hAnsi="Arial" w:cs="Arial"/>
          <w:color w:val="000000" w:themeColor="text1"/>
          <w:sz w:val="24"/>
          <w:szCs w:val="24"/>
        </w:rPr>
        <w:t>Гадалейского сельского поселения</w:t>
      </w:r>
      <w:r w:rsidR="00D3056D" w:rsidRPr="00244A3C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9D2FAF" w:rsidRPr="00244A3C" w:rsidRDefault="005E2A31" w:rsidP="00C60EE0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6" w:name="sub_1311"/>
      <w:bookmarkEnd w:id="15"/>
      <w:r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 xml:space="preserve">3.1.1. Капитальный ремонт, ремонт и содержание </w:t>
      </w:r>
      <w:r w:rsidR="00D64BBA"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автомобильных дорог</w:t>
      </w:r>
      <w:r w:rsidR="00B72640" w:rsidRPr="00244A3C">
        <w:rPr>
          <w:rFonts w:ascii="Arial" w:eastAsia="Calibri" w:hAnsi="Arial" w:cs="Arial"/>
          <w:color w:val="000000" w:themeColor="text1"/>
          <w:sz w:val="24"/>
          <w:szCs w:val="24"/>
        </w:rPr>
        <w:t xml:space="preserve"> общего пользования местного значения</w:t>
      </w:r>
      <w:r w:rsidR="00D64BBA"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искусственных сооружений на них</w:t>
      </w:r>
      <w:r w:rsidR="00B72640"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9D2FAF" w:rsidRPr="00244A3C">
        <w:rPr>
          <w:rFonts w:ascii="Arial" w:eastAsia="Calibri" w:hAnsi="Arial" w:cs="Arial"/>
          <w:color w:val="000000" w:themeColor="text1"/>
          <w:sz w:val="24"/>
          <w:szCs w:val="24"/>
        </w:rPr>
        <w:t>относящихс</w:t>
      </w:r>
      <w:r w:rsidR="000E4CCE" w:rsidRPr="00244A3C">
        <w:rPr>
          <w:rFonts w:ascii="Arial" w:eastAsia="Calibri" w:hAnsi="Arial" w:cs="Arial"/>
          <w:color w:val="000000" w:themeColor="text1"/>
          <w:sz w:val="24"/>
          <w:szCs w:val="24"/>
        </w:rPr>
        <w:t>я</w:t>
      </w:r>
      <w:r w:rsidR="009D2FAF" w:rsidRPr="00244A3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B72640" w:rsidRPr="00244A3C">
        <w:rPr>
          <w:rFonts w:ascii="Arial" w:eastAsia="Calibri" w:hAnsi="Arial" w:cs="Arial"/>
          <w:color w:val="000000" w:themeColor="text1"/>
          <w:sz w:val="24"/>
          <w:szCs w:val="24"/>
        </w:rPr>
        <w:t>к муниципальной собственности</w:t>
      </w:r>
      <w:r w:rsidR="009D2FAF" w:rsidRPr="00244A3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E4CCE" w:rsidRPr="00244A3C" w:rsidRDefault="000E4CCE" w:rsidP="000E4CCE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>3.1.2. П</w:t>
      </w:r>
      <w:r w:rsidRPr="00244A3C">
        <w:rPr>
          <w:rFonts w:ascii="Arial" w:hAnsi="Arial" w:cs="Arial"/>
          <w:color w:val="000000" w:themeColor="text1"/>
          <w:sz w:val="24"/>
          <w:szCs w:val="24"/>
        </w:rPr>
        <w:t>роектирование, строительство, реконструкцию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</w:p>
    <w:p w:rsidR="009D2FAF" w:rsidRPr="00244A3C" w:rsidRDefault="009D2FAF" w:rsidP="00C60EE0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</w:pPr>
      <w:bookmarkStart w:id="17" w:name="sub_1313"/>
      <w:bookmarkStart w:id="18" w:name="sub_1312"/>
      <w:bookmarkEnd w:id="16"/>
      <w:r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 xml:space="preserve">3.1.3. Осуществление мероприятий, предусмотренных утверждённой в установленном порядке муниципальной целевой программой, направленных на развитие и сохранение сети автомобильных дорог общего пользования местного значения, находящихся в собственности </w:t>
      </w:r>
      <w:r w:rsidRPr="00244A3C">
        <w:rPr>
          <w:rFonts w:ascii="Arial" w:hAnsi="Arial" w:cs="Arial"/>
          <w:color w:val="000000" w:themeColor="text1"/>
          <w:sz w:val="24"/>
          <w:szCs w:val="24"/>
        </w:rPr>
        <w:t>Гадалейского сельского поселения</w:t>
      </w:r>
      <w:r w:rsidR="00077E5E" w:rsidRPr="00244A3C">
        <w:rPr>
          <w:rFonts w:ascii="Arial" w:hAnsi="Arial" w:cs="Arial"/>
          <w:color w:val="000000" w:themeColor="text1"/>
          <w:sz w:val="24"/>
          <w:szCs w:val="24"/>
        </w:rPr>
        <w:t>;</w:t>
      </w:r>
    </w:p>
    <w:bookmarkEnd w:id="17"/>
    <w:p w:rsidR="00077E5E" w:rsidRPr="00244A3C" w:rsidRDefault="009D2FAF" w:rsidP="00C60EE0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</w:pPr>
      <w:r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>3.1.4.</w:t>
      </w:r>
      <w:r w:rsidR="00C8453E"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 xml:space="preserve"> </w:t>
      </w:r>
      <w:r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>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значения, и искусственных сооружений на них</w:t>
      </w:r>
      <w:r w:rsidR="00A147C1"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>.</w:t>
      </w:r>
    </w:p>
    <w:p w:rsidR="009D2FAF" w:rsidRPr="00244A3C" w:rsidRDefault="009D2FAF" w:rsidP="00C60EE0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</w:pPr>
      <w:bookmarkStart w:id="19" w:name="sub_1315"/>
      <w:r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>3.1.5.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значения, находящихся в собственности Гадалейского сельского поселения, и искусственных сооружений на них:</w:t>
      </w:r>
    </w:p>
    <w:bookmarkEnd w:id="19"/>
    <w:p w:rsidR="009D2FAF" w:rsidRPr="00244A3C" w:rsidRDefault="009D2FAF" w:rsidP="004C524A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</w:pPr>
      <w:r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>- инвентаризация, паспортизация, диагностика, обследование автомобильных дорог общего пользования местного значения и искусственных сооружений на них, проведение кадастровых работ, регистрация прав в отношении земельных участков занимаемых автодорогами местного значения дорожными сооружениями и другими объектами недвижимости, используемыми в дорожной деятельности, возмещение их стоимости;</w:t>
      </w:r>
    </w:p>
    <w:p w:rsidR="009D2FAF" w:rsidRPr="00244A3C" w:rsidRDefault="009D2FAF" w:rsidP="00C60EE0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44A3C">
        <w:rPr>
          <w:rFonts w:ascii="Arial" w:eastAsia="Calibri" w:hAnsi="Arial" w:cs="Arial"/>
          <w:color w:val="000000" w:themeColor="text1"/>
          <w:sz w:val="24"/>
          <w:szCs w:val="24"/>
        </w:rPr>
        <w:t xml:space="preserve">- приобретение дорожно-эксплуатационной техники и другого имущества, необходимого для строительства </w:t>
      </w:r>
      <w:r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(реконструкции),</w:t>
      </w:r>
      <w:r w:rsidRPr="00244A3C">
        <w:rPr>
          <w:rFonts w:ascii="Arial" w:eastAsia="Calibri" w:hAnsi="Arial" w:cs="Arial"/>
          <w:color w:val="000000" w:themeColor="text1"/>
          <w:sz w:val="24"/>
          <w:szCs w:val="24"/>
        </w:rPr>
        <w:t xml:space="preserve"> капитального ремонта, ремонта и </w:t>
      </w:r>
      <w:proofErr w:type="gramStart"/>
      <w:r w:rsidRPr="00244A3C">
        <w:rPr>
          <w:rFonts w:ascii="Arial" w:eastAsia="Calibri" w:hAnsi="Arial" w:cs="Arial"/>
          <w:color w:val="000000" w:themeColor="text1"/>
          <w:sz w:val="24"/>
          <w:szCs w:val="24"/>
        </w:rPr>
        <w:t>содержания</w:t>
      </w:r>
      <w:proofErr w:type="gramEnd"/>
      <w:r w:rsidRPr="00244A3C">
        <w:rPr>
          <w:rFonts w:ascii="Arial" w:eastAsia="Calibri" w:hAnsi="Arial" w:cs="Arial"/>
          <w:color w:val="000000" w:themeColor="text1"/>
          <w:sz w:val="24"/>
          <w:szCs w:val="24"/>
        </w:rPr>
        <w:t xml:space="preserve"> автомобильных дорог общего пользования местного значения и искусственных сооружений на них.</w:t>
      </w:r>
    </w:p>
    <w:p w:rsidR="00A147C1" w:rsidRPr="00244A3C" w:rsidRDefault="007D7867" w:rsidP="00C60EE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содержание</w:t>
      </w:r>
      <w:r w:rsidR="00A147C1" w:rsidRPr="00244A3C">
        <w:rPr>
          <w:rFonts w:ascii="Arial" w:eastAsia="Calibri" w:hAnsi="Arial" w:cs="Arial"/>
          <w:color w:val="000000" w:themeColor="text1"/>
          <w:sz w:val="24"/>
          <w:szCs w:val="24"/>
        </w:rPr>
        <w:t xml:space="preserve"> дорожно-эксплуатационной техники</w:t>
      </w:r>
      <w:r w:rsidR="00A147C1"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оборудования, механизмов, агрегатов и другого имущества, необходимого для строительства (реконструкции), капитального ремонта, ремонта и содержания автомобильных дорог общего пользования местного значения, а именно затраты на постановку на учет и страхование дорожно-эксплуатационной техники, приобретение ГСМ, запчастей, заработная плата с отчислениями специалиста по использованию дорожно-эксплуатационной техники, аренда гаража или места сохранности техники, оборудования, механизмов, агрегатов.</w:t>
      </w:r>
      <w:proofErr w:type="gramEnd"/>
    </w:p>
    <w:p w:rsidR="00C60EE0" w:rsidRPr="00244A3C" w:rsidRDefault="007D7DBE" w:rsidP="00C60EE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>3.1.</w:t>
      </w:r>
      <w:r w:rsidR="00C60EE0"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>6</w:t>
      </w:r>
      <w:r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>. С</w:t>
      </w:r>
      <w:r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троительство, ремонт и содержание </w:t>
      </w:r>
      <w:proofErr w:type="gramStart"/>
      <w:r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элементов обустройства автомобильных дорог</w:t>
      </w:r>
      <w:r w:rsidR="00C60EE0"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общего пользования местного значения</w:t>
      </w:r>
      <w:proofErr w:type="gramEnd"/>
      <w:r w:rsidR="00C60EE0"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60EE0"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>Гадалейского сельского поселения</w:t>
      </w:r>
      <w:r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а именно:</w:t>
      </w:r>
    </w:p>
    <w:p w:rsidR="00A147C1" w:rsidRPr="00244A3C" w:rsidRDefault="007D7DBE" w:rsidP="00A147C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C60EE0"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приобретение </w:t>
      </w:r>
      <w:r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элементов обустройства автомобильных дорог </w:t>
      </w:r>
      <w:r w:rsidR="00A147C1"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сооружений,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тротуары, другие предназначенные для обеспечения дорожного движения, в том числе его безопасности, сооружения, за исключением объектов дорожного сервиса;</w:t>
      </w:r>
      <w:proofErr w:type="gramEnd"/>
    </w:p>
    <w:p w:rsidR="00A147C1" w:rsidRPr="00244A3C" w:rsidRDefault="00A147C1" w:rsidP="00A147C1">
      <w:pPr>
        <w:shd w:val="clear" w:color="auto" w:fill="FFFFFF"/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44A3C">
        <w:rPr>
          <w:rFonts w:ascii="Arial" w:eastAsia="Calibri" w:hAnsi="Arial" w:cs="Arial"/>
          <w:color w:val="000000" w:themeColor="text1"/>
          <w:sz w:val="24"/>
          <w:szCs w:val="24"/>
        </w:rPr>
        <w:t>- приобретение и установку  знаков дорожного движения;</w:t>
      </w:r>
    </w:p>
    <w:p w:rsidR="00A147C1" w:rsidRPr="00244A3C" w:rsidRDefault="00C60EE0" w:rsidP="00A147C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приобретение и замену оборудования для уличного освещения автомобильных дорог общего пользования местного значения </w:t>
      </w:r>
      <w:r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>Гадалейского сельского поселения</w:t>
      </w:r>
      <w:r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(электросветильники, фонари, лампы, дросселя, провода, кабели, приборы учёта </w:t>
      </w:r>
      <w:r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электрической энергии, фотореле, магнитные пускатели, электропатроны для ламп</w:t>
      </w:r>
      <w:r w:rsidR="00A147C1"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солнечные панели и батареи, комплектующие к панелям и батареям и пр.);</w:t>
      </w:r>
    </w:p>
    <w:p w:rsidR="00C60EE0" w:rsidRPr="00244A3C" w:rsidRDefault="00A147C1" w:rsidP="00C60EE0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44A3C">
        <w:rPr>
          <w:rFonts w:ascii="Arial" w:eastAsia="Calibri" w:hAnsi="Arial" w:cs="Arial"/>
          <w:color w:val="000000" w:themeColor="text1"/>
          <w:sz w:val="24"/>
          <w:szCs w:val="24"/>
        </w:rPr>
        <w:t>- приобретение и ремонт ящиков управления освещением (ЯУО).</w:t>
      </w:r>
    </w:p>
    <w:p w:rsidR="00C60EE0" w:rsidRPr="00244A3C" w:rsidRDefault="00C60EE0" w:rsidP="00CC14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3.1.7. Создание резерва средств муниципального дорожного фонда;</w:t>
      </w:r>
    </w:p>
    <w:p w:rsidR="00C8453E" w:rsidRPr="00244A3C" w:rsidRDefault="00741463" w:rsidP="00C8453E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44A3C">
        <w:rPr>
          <w:rFonts w:ascii="Arial" w:eastAsia="Calibri" w:hAnsi="Arial" w:cs="Arial"/>
          <w:color w:val="000000" w:themeColor="text1"/>
          <w:sz w:val="24"/>
          <w:szCs w:val="24"/>
        </w:rPr>
        <w:t>3.1.8. Финансирование мероприятий в сфере дорожной деятельности:</w:t>
      </w:r>
    </w:p>
    <w:p w:rsidR="00C8453E" w:rsidRPr="00244A3C" w:rsidRDefault="00C8453E" w:rsidP="00C8453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оплату производства работ по уличному освещению автомобильных дорог общего пользования местного значения;</w:t>
      </w:r>
    </w:p>
    <w:p w:rsidR="00C8453E" w:rsidRPr="00244A3C" w:rsidRDefault="00C8453E" w:rsidP="00C8453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оплату за потребление электрической энергии по уличному освещению автомобильных дорог общего пользования местного значения;</w:t>
      </w:r>
    </w:p>
    <w:p w:rsidR="004C524A" w:rsidRPr="00244A3C" w:rsidRDefault="00C8453E" w:rsidP="004C524A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44A3C">
        <w:rPr>
          <w:rFonts w:ascii="Arial" w:eastAsia="Calibri" w:hAnsi="Arial" w:cs="Arial"/>
          <w:color w:val="000000" w:themeColor="text1"/>
          <w:sz w:val="24"/>
          <w:szCs w:val="24"/>
        </w:rPr>
        <w:t>- оплата кредиторской задолженности по принятым бюджетным (денежным) обязательствам в рамках муниципальных контрактов на ремонт автомобильных дорог общего пользования местного значения;</w:t>
      </w:r>
    </w:p>
    <w:p w:rsidR="004C524A" w:rsidRPr="00244A3C" w:rsidRDefault="004C524A" w:rsidP="004C524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предоставление субсидий юридическим лицам на финансовое обеспечение затрат по оплате первого взноса на приобретение дорожной техники по договорам финансовой аренды (лизинга);</w:t>
      </w:r>
    </w:p>
    <w:p w:rsidR="004C524A" w:rsidRPr="00244A3C" w:rsidRDefault="004C524A" w:rsidP="0074146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</w:pPr>
      <w:r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>- оплату налогов и прочих обязательных платежей в части дорожного хозяйства.</w:t>
      </w:r>
    </w:p>
    <w:p w:rsidR="004460C1" w:rsidRPr="00244A3C" w:rsidRDefault="00C60EE0" w:rsidP="004460C1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</w:pPr>
      <w:r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>3.1.</w:t>
      </w:r>
      <w:r w:rsidR="00591517"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>9</w:t>
      </w:r>
      <w:r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 xml:space="preserve">. </w:t>
      </w:r>
      <w:r w:rsidR="004460C1"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>Осуществление мероприятий по механизированной снегоочистке,  расчистке автомобильных дорог от снежных заносов, борьбе с зимней скользкостью, уборке снежных валов с обочин;</w:t>
      </w:r>
    </w:p>
    <w:p w:rsidR="004460C1" w:rsidRPr="00244A3C" w:rsidRDefault="00C60EE0" w:rsidP="004460C1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</w:pPr>
      <w:r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>3.1.</w:t>
      </w:r>
      <w:r w:rsidR="00591517"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>10</w:t>
      </w:r>
      <w:r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 xml:space="preserve">. </w:t>
      </w:r>
      <w:r w:rsidR="004460C1"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>Осуществление мероприятий по скашиванию травы на обочинах, откосах, разделительной полосе, вырубке деревьев и кустарников с уборкой и утилизацией порубочных остатков;</w:t>
      </w:r>
    </w:p>
    <w:p w:rsidR="004460C1" w:rsidRPr="00244A3C" w:rsidRDefault="00C60EE0" w:rsidP="004460C1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</w:pPr>
      <w:r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>3.1.1</w:t>
      </w:r>
      <w:r w:rsidR="00591517"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>1</w:t>
      </w:r>
      <w:r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 xml:space="preserve">. </w:t>
      </w:r>
      <w:bookmarkStart w:id="20" w:name="sub_1316"/>
      <w:bookmarkEnd w:id="18"/>
      <w:r w:rsidR="004460C1"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 xml:space="preserve">Осуществление других мероприятий направленных на улучшение технических характеристик автомобильных дорог общего пользования местного значения, находящихся в собственности </w:t>
      </w:r>
      <w:r w:rsidR="004460C1" w:rsidRPr="00244A3C">
        <w:rPr>
          <w:rFonts w:ascii="Arial" w:eastAsia="Calibri" w:hAnsi="Arial" w:cs="Arial"/>
          <w:color w:val="000000" w:themeColor="text1"/>
          <w:sz w:val="24"/>
          <w:szCs w:val="24"/>
        </w:rPr>
        <w:t>Гадалейского сельского поселения</w:t>
      </w:r>
      <w:r w:rsidR="004460C1"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>, и искусственных сооружений на них.</w:t>
      </w:r>
    </w:p>
    <w:bookmarkEnd w:id="20"/>
    <w:p w:rsidR="00461D09" w:rsidRPr="00244A3C" w:rsidRDefault="005E2A31" w:rsidP="00461D09">
      <w:pPr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 xml:space="preserve">3.2. </w:t>
      </w:r>
      <w:r w:rsidR="008A48DD" w:rsidRPr="00244A3C">
        <w:rPr>
          <w:rFonts w:ascii="Arial" w:eastAsia="Calibri" w:hAnsi="Arial" w:cs="Arial"/>
          <w:color w:val="000000" w:themeColor="text1"/>
          <w:sz w:val="24"/>
          <w:szCs w:val="24"/>
        </w:rPr>
        <w:t xml:space="preserve">Главным распорядителем </w:t>
      </w:r>
      <w:r w:rsidR="008A48DD" w:rsidRPr="00244A3C">
        <w:rPr>
          <w:rFonts w:ascii="Arial" w:hAnsi="Arial" w:cs="Arial"/>
          <w:color w:val="000000" w:themeColor="text1"/>
          <w:sz w:val="24"/>
          <w:szCs w:val="24"/>
        </w:rPr>
        <w:t>бюджетных</w:t>
      </w:r>
      <w:r w:rsidR="008A48DD" w:rsidRPr="00244A3C">
        <w:rPr>
          <w:rFonts w:ascii="Arial" w:eastAsia="Calibri" w:hAnsi="Arial" w:cs="Arial"/>
          <w:color w:val="000000" w:themeColor="text1"/>
          <w:sz w:val="24"/>
          <w:szCs w:val="24"/>
        </w:rPr>
        <w:t xml:space="preserve"> средств дорожного фонда является Администрация Гадалейского сельского поселения (далее-Администрация).</w:t>
      </w:r>
    </w:p>
    <w:p w:rsidR="00461D09" w:rsidRPr="00244A3C" w:rsidRDefault="00461D09" w:rsidP="00461D09">
      <w:pPr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44A3C">
        <w:rPr>
          <w:rFonts w:ascii="Arial" w:eastAsia="Calibri" w:hAnsi="Arial" w:cs="Arial"/>
          <w:color w:val="000000" w:themeColor="text1"/>
          <w:sz w:val="24"/>
          <w:szCs w:val="24"/>
        </w:rPr>
        <w:t>3.3. Администрация  в соответствии с действующим законодательством проводит работу по заключению и исполнению муниципальных контрактов и договоров на осуществление дорожной деятельности в отношении дорог общего пользования местного значения Гадалейского сельского поселения.</w:t>
      </w:r>
    </w:p>
    <w:p w:rsidR="008A48DD" w:rsidRPr="00244A3C" w:rsidRDefault="008A48DD" w:rsidP="008A48DD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</w:pPr>
    </w:p>
    <w:p w:rsidR="0053715B" w:rsidRPr="00244A3C" w:rsidRDefault="00AC5E0B" w:rsidP="00C71B5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bookmarkStart w:id="21" w:name="sub_1004"/>
      <w:r w:rsidRPr="00244A3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4. </w:t>
      </w:r>
      <w:proofErr w:type="gramStart"/>
      <w:r w:rsidRPr="00244A3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244A3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формированием использованием </w:t>
      </w:r>
    </w:p>
    <w:p w:rsidR="00AC5E0B" w:rsidRPr="00244A3C" w:rsidRDefault="0053715B" w:rsidP="00C71B5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44A3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</w:t>
      </w:r>
      <w:r w:rsidR="00AC5E0B" w:rsidRPr="00244A3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редств</w:t>
      </w:r>
      <w:r w:rsidRPr="00244A3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AC5E0B" w:rsidRPr="00244A3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дорожного фонда</w:t>
      </w:r>
      <w:r w:rsidRPr="00244A3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Гадалейского сельского поселения</w:t>
      </w:r>
    </w:p>
    <w:bookmarkEnd w:id="21"/>
    <w:p w:rsidR="00AC5E0B" w:rsidRPr="00244A3C" w:rsidRDefault="00AC5E0B" w:rsidP="00C71B5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</w:pPr>
    </w:p>
    <w:p w:rsidR="00AC5E0B" w:rsidRPr="00244A3C" w:rsidRDefault="00AC5E0B" w:rsidP="0075611E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</w:pPr>
      <w:bookmarkStart w:id="22" w:name="sub_1041"/>
      <w:r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 xml:space="preserve">4.1. </w:t>
      </w:r>
      <w:proofErr w:type="gramStart"/>
      <w:r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>Контроль за</w:t>
      </w:r>
      <w:proofErr w:type="gramEnd"/>
      <w:r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 xml:space="preserve"> формированием и использованием средств дорожного фонда осуществляется в соответствии с законодательством Российской Федерации и муниципальными правовыми актами </w:t>
      </w:r>
      <w:r w:rsidR="0053715B" w:rsidRPr="00244A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Гадалейского сельского поселения</w:t>
      </w:r>
      <w:r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>.</w:t>
      </w:r>
    </w:p>
    <w:p w:rsidR="00C71B5B" w:rsidRPr="00244A3C" w:rsidRDefault="00C71B5B" w:rsidP="0075611E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3" w:name="sub_1043"/>
      <w:bookmarkStart w:id="24" w:name="sub_1042"/>
      <w:bookmarkEnd w:id="22"/>
      <w:r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</w:t>
      </w:r>
      <w:r w:rsidR="00591517"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</w:t>
      </w:r>
      <w:r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>Ответственность за целевое использование бюджетных ассигнований дорожного фонда несёт главный распорядитель бюджетных средств</w:t>
      </w:r>
      <w:r w:rsidR="00591517"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 xml:space="preserve"> </w:t>
      </w:r>
      <w:r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дорожного фонда в соответствии с действующим законодательством</w:t>
      </w:r>
      <w:r w:rsidRPr="00244A3C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Федерации.</w:t>
      </w:r>
    </w:p>
    <w:p w:rsidR="00C71B5B" w:rsidRPr="00244A3C" w:rsidRDefault="00591517" w:rsidP="00C71B5B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>4.</w:t>
      </w:r>
      <w:r w:rsidR="00C71B5B"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 xml:space="preserve">3. Бюджетные ассигнования дорожного фонда </w:t>
      </w:r>
      <w:r w:rsidR="00C71B5B" w:rsidRPr="00244A3C">
        <w:rPr>
          <w:rFonts w:ascii="Arial" w:hAnsi="Arial" w:cs="Arial"/>
          <w:color w:val="000000" w:themeColor="text1"/>
          <w:sz w:val="24"/>
          <w:szCs w:val="24"/>
        </w:rPr>
        <w:t xml:space="preserve">подлежат возврату в бюджет </w:t>
      </w:r>
      <w:r w:rsidR="00C71B5B" w:rsidRPr="00244A3C">
        <w:rPr>
          <w:rFonts w:ascii="Arial" w:eastAsia="Times New Roman" w:hAnsi="Arial" w:cs="Arial"/>
          <w:color w:val="000000" w:themeColor="text1"/>
          <w:kern w:val="32"/>
          <w:sz w:val="24"/>
          <w:szCs w:val="24"/>
          <w:lang w:eastAsia="ru-RU"/>
        </w:rPr>
        <w:t xml:space="preserve">Гадалейского сельского поселения, </w:t>
      </w:r>
      <w:r w:rsidR="00C71B5B"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случаях установления их нецелевого использования, влекущего ответственность, установленную действующим законодательством </w:t>
      </w:r>
      <w:r w:rsidR="00C71B5B" w:rsidRPr="00244A3C">
        <w:rPr>
          <w:rFonts w:ascii="Arial" w:hAnsi="Arial" w:cs="Arial"/>
          <w:color w:val="000000" w:themeColor="text1"/>
          <w:sz w:val="24"/>
          <w:szCs w:val="24"/>
        </w:rPr>
        <w:t>Российской Федерации.</w:t>
      </w:r>
    </w:p>
    <w:p w:rsidR="00591517" w:rsidRPr="00244A3C" w:rsidRDefault="00591517" w:rsidP="0059151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5611E" w:rsidRPr="00244A3C" w:rsidRDefault="0075611E" w:rsidP="0075611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44A3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5. Заключительные положени</w:t>
      </w:r>
      <w:r w:rsidR="00D10A10" w:rsidRPr="00244A3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я</w:t>
      </w:r>
    </w:p>
    <w:p w:rsidR="0075611E" w:rsidRPr="00244A3C" w:rsidRDefault="0075611E" w:rsidP="0075611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CB36AD" w:rsidRPr="00244A3C" w:rsidRDefault="00591517" w:rsidP="0075611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244A3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5.1. Изменения в настоящее Положение вносятся решением Думы Гадалейского сельского поселения в установленном порядке, и вступают в силу со дня официального опубликования.</w:t>
      </w:r>
      <w:bookmarkEnd w:id="23"/>
      <w:bookmarkEnd w:id="24"/>
    </w:p>
    <w:sectPr w:rsidR="00CB36AD" w:rsidRPr="00244A3C" w:rsidSect="007F06BE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59E"/>
    <w:multiLevelType w:val="hybridMultilevel"/>
    <w:tmpl w:val="C660F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D55A0"/>
    <w:multiLevelType w:val="multilevel"/>
    <w:tmpl w:val="7A0A6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47" w:hanging="1080"/>
      </w:pPr>
    </w:lvl>
    <w:lvl w:ilvl="2">
      <w:start w:val="1"/>
      <w:numFmt w:val="decimal"/>
      <w:isLgl/>
      <w:lvlText w:val="%1.%2.%3"/>
      <w:lvlJc w:val="left"/>
      <w:pPr>
        <w:ind w:left="1854" w:hanging="1080"/>
      </w:pPr>
    </w:lvl>
    <w:lvl w:ilvl="3">
      <w:start w:val="1"/>
      <w:numFmt w:val="decimal"/>
      <w:isLgl/>
      <w:lvlText w:val="%1.%2.%3.%4"/>
      <w:lvlJc w:val="left"/>
      <w:pPr>
        <w:ind w:left="2061" w:hanging="108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835" w:hanging="144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2">
    <w:nsid w:val="1E6F2D2E"/>
    <w:multiLevelType w:val="multilevel"/>
    <w:tmpl w:val="FE406A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AFF16BB"/>
    <w:multiLevelType w:val="hybridMultilevel"/>
    <w:tmpl w:val="4F24894E"/>
    <w:lvl w:ilvl="0" w:tplc="1CD6B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67E0C"/>
    <w:multiLevelType w:val="hybridMultilevel"/>
    <w:tmpl w:val="40488380"/>
    <w:lvl w:ilvl="0" w:tplc="294E13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2216F"/>
    <w:multiLevelType w:val="hybridMultilevel"/>
    <w:tmpl w:val="7BB2D48E"/>
    <w:lvl w:ilvl="0" w:tplc="C5D4FA0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708C0A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1406D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3F"/>
    <w:rsid w:val="0006680E"/>
    <w:rsid w:val="00075E3F"/>
    <w:rsid w:val="00077E5E"/>
    <w:rsid w:val="0009363C"/>
    <w:rsid w:val="000E4CCE"/>
    <w:rsid w:val="00105651"/>
    <w:rsid w:val="00170CD6"/>
    <w:rsid w:val="00184A7D"/>
    <w:rsid w:val="001A496F"/>
    <w:rsid w:val="001B31CA"/>
    <w:rsid w:val="001C1DFE"/>
    <w:rsid w:val="001E10A8"/>
    <w:rsid w:val="001E30AB"/>
    <w:rsid w:val="001F3610"/>
    <w:rsid w:val="0020255A"/>
    <w:rsid w:val="00216804"/>
    <w:rsid w:val="00236B3F"/>
    <w:rsid w:val="00244A3C"/>
    <w:rsid w:val="0025350D"/>
    <w:rsid w:val="0026085E"/>
    <w:rsid w:val="00266606"/>
    <w:rsid w:val="00267BDE"/>
    <w:rsid w:val="002E38C7"/>
    <w:rsid w:val="002F0341"/>
    <w:rsid w:val="00317B65"/>
    <w:rsid w:val="003562B0"/>
    <w:rsid w:val="00371782"/>
    <w:rsid w:val="003E1211"/>
    <w:rsid w:val="004246DE"/>
    <w:rsid w:val="004460C1"/>
    <w:rsid w:val="00454005"/>
    <w:rsid w:val="00460DFA"/>
    <w:rsid w:val="00461D09"/>
    <w:rsid w:val="00475268"/>
    <w:rsid w:val="004A3E5B"/>
    <w:rsid w:val="004C524A"/>
    <w:rsid w:val="004D04DB"/>
    <w:rsid w:val="004F2A48"/>
    <w:rsid w:val="004F6FAB"/>
    <w:rsid w:val="005143F8"/>
    <w:rsid w:val="00516892"/>
    <w:rsid w:val="005301DD"/>
    <w:rsid w:val="0053715B"/>
    <w:rsid w:val="00552FC8"/>
    <w:rsid w:val="0057298A"/>
    <w:rsid w:val="00591517"/>
    <w:rsid w:val="00597ABA"/>
    <w:rsid w:val="005A54D6"/>
    <w:rsid w:val="005C30B9"/>
    <w:rsid w:val="005E2A31"/>
    <w:rsid w:val="005E566D"/>
    <w:rsid w:val="005F2B14"/>
    <w:rsid w:val="006003A0"/>
    <w:rsid w:val="00644418"/>
    <w:rsid w:val="006538E5"/>
    <w:rsid w:val="006A12B1"/>
    <w:rsid w:val="006A14F7"/>
    <w:rsid w:val="006E054C"/>
    <w:rsid w:val="006F230A"/>
    <w:rsid w:val="00734E04"/>
    <w:rsid w:val="00741463"/>
    <w:rsid w:val="0075611E"/>
    <w:rsid w:val="007A4476"/>
    <w:rsid w:val="007C2798"/>
    <w:rsid w:val="007D34A0"/>
    <w:rsid w:val="007D7867"/>
    <w:rsid w:val="007D7DBE"/>
    <w:rsid w:val="007E0FC3"/>
    <w:rsid w:val="007F06BE"/>
    <w:rsid w:val="00827707"/>
    <w:rsid w:val="00877500"/>
    <w:rsid w:val="00884D75"/>
    <w:rsid w:val="008A1CEC"/>
    <w:rsid w:val="008A48DD"/>
    <w:rsid w:val="008B4DA8"/>
    <w:rsid w:val="008C135A"/>
    <w:rsid w:val="008C54FF"/>
    <w:rsid w:val="00916BB1"/>
    <w:rsid w:val="009439CE"/>
    <w:rsid w:val="00961884"/>
    <w:rsid w:val="0097665E"/>
    <w:rsid w:val="009B7DC2"/>
    <w:rsid w:val="009C013F"/>
    <w:rsid w:val="009C298C"/>
    <w:rsid w:val="009C2F12"/>
    <w:rsid w:val="009D0391"/>
    <w:rsid w:val="009D2FAF"/>
    <w:rsid w:val="009F4AE3"/>
    <w:rsid w:val="009F7957"/>
    <w:rsid w:val="00A01896"/>
    <w:rsid w:val="00A030F7"/>
    <w:rsid w:val="00A147C1"/>
    <w:rsid w:val="00A16C87"/>
    <w:rsid w:val="00A92957"/>
    <w:rsid w:val="00AC3715"/>
    <w:rsid w:val="00AC5E0B"/>
    <w:rsid w:val="00AE3E6D"/>
    <w:rsid w:val="00B30ADF"/>
    <w:rsid w:val="00B50B90"/>
    <w:rsid w:val="00B644B4"/>
    <w:rsid w:val="00B72640"/>
    <w:rsid w:val="00BD5A80"/>
    <w:rsid w:val="00C00BBE"/>
    <w:rsid w:val="00C21C96"/>
    <w:rsid w:val="00C60EE0"/>
    <w:rsid w:val="00C71B5B"/>
    <w:rsid w:val="00C83971"/>
    <w:rsid w:val="00C8453E"/>
    <w:rsid w:val="00CA7279"/>
    <w:rsid w:val="00CB36AD"/>
    <w:rsid w:val="00CC1486"/>
    <w:rsid w:val="00CD779A"/>
    <w:rsid w:val="00D01B76"/>
    <w:rsid w:val="00D07028"/>
    <w:rsid w:val="00D10A10"/>
    <w:rsid w:val="00D12276"/>
    <w:rsid w:val="00D17213"/>
    <w:rsid w:val="00D17870"/>
    <w:rsid w:val="00D3056D"/>
    <w:rsid w:val="00D4271B"/>
    <w:rsid w:val="00D55010"/>
    <w:rsid w:val="00D56D0E"/>
    <w:rsid w:val="00D64BBA"/>
    <w:rsid w:val="00DF7488"/>
    <w:rsid w:val="00E01421"/>
    <w:rsid w:val="00E0521F"/>
    <w:rsid w:val="00E055EE"/>
    <w:rsid w:val="00E51C9B"/>
    <w:rsid w:val="00EB0BF2"/>
    <w:rsid w:val="00ED5089"/>
    <w:rsid w:val="00F024F6"/>
    <w:rsid w:val="00F06946"/>
    <w:rsid w:val="00F1394C"/>
    <w:rsid w:val="00F40B52"/>
    <w:rsid w:val="00F602AB"/>
    <w:rsid w:val="00F712B8"/>
    <w:rsid w:val="00FB51CD"/>
    <w:rsid w:val="00FC6330"/>
    <w:rsid w:val="00F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0255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0255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0255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255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0255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2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255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055EE"/>
    <w:pPr>
      <w:ind w:left="720"/>
      <w:contextualSpacing/>
    </w:pPr>
  </w:style>
  <w:style w:type="table" w:styleId="ab">
    <w:name w:val="Table Grid"/>
    <w:basedOn w:val="a1"/>
    <w:uiPriority w:val="39"/>
    <w:rsid w:val="00216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266606"/>
    <w:rPr>
      <w:color w:val="0000FF"/>
      <w:u w:val="single"/>
    </w:rPr>
  </w:style>
  <w:style w:type="paragraph" w:customStyle="1" w:styleId="ad">
    <w:name w:val="Шапка (герб)"/>
    <w:basedOn w:val="a"/>
    <w:rsid w:val="006003A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0255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0255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0255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255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0255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2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255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055EE"/>
    <w:pPr>
      <w:ind w:left="720"/>
      <w:contextualSpacing/>
    </w:pPr>
  </w:style>
  <w:style w:type="table" w:styleId="ab">
    <w:name w:val="Table Grid"/>
    <w:basedOn w:val="a1"/>
    <w:uiPriority w:val="39"/>
    <w:rsid w:val="00216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266606"/>
    <w:rPr>
      <w:color w:val="0000FF"/>
      <w:u w:val="single"/>
    </w:rPr>
  </w:style>
  <w:style w:type="paragraph" w:customStyle="1" w:styleId="ad">
    <w:name w:val="Шапка (герб)"/>
    <w:basedOn w:val="a"/>
    <w:rsid w:val="006003A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C0748-D1E8-439F-B820-1E184FD8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5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UserFO</dc:creator>
  <cp:lastModifiedBy>Элемент</cp:lastModifiedBy>
  <cp:revision>95</cp:revision>
  <cp:lastPrinted>2024-02-26T07:13:00Z</cp:lastPrinted>
  <dcterms:created xsi:type="dcterms:W3CDTF">2023-07-19T18:42:00Z</dcterms:created>
  <dcterms:modified xsi:type="dcterms:W3CDTF">2024-02-29T05:15:00Z</dcterms:modified>
</cp:coreProperties>
</file>