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B9" w:rsidRDefault="00A718B9" w:rsidP="0062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2581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718B9" w:rsidRDefault="00A718B9" w:rsidP="0062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79" w:rsidRDefault="00256E79" w:rsidP="0062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D447B" w:rsidRDefault="00FD447B" w:rsidP="00FD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56E79" w:rsidRDefault="00220F19" w:rsidP="00220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256E79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56E79" w:rsidRDefault="00FD447B" w:rsidP="0062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ГАДАЛЕЙСКОГО СЕЛЬСКОГО ПОСЕЛЕНИЯ</w:t>
      </w:r>
    </w:p>
    <w:p w:rsidR="00150AC7" w:rsidRDefault="00150AC7" w:rsidP="0062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79" w:rsidRDefault="00256E79" w:rsidP="0062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674B" w:rsidRDefault="00AF674B" w:rsidP="0062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79" w:rsidRDefault="00256E79" w:rsidP="00623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581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A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81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F674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</w:t>
      </w:r>
      <w:r w:rsidR="00AF674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58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A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81C">
        <w:rPr>
          <w:rFonts w:ascii="Times New Roman" w:hAnsi="Times New Roman" w:cs="Times New Roman"/>
          <w:b/>
          <w:sz w:val="28"/>
          <w:szCs w:val="28"/>
        </w:rPr>
        <w:t>44</w:t>
      </w:r>
    </w:p>
    <w:p w:rsidR="00256E79" w:rsidRDefault="008A4AC8" w:rsidP="0062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745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Гадалей</w:t>
      </w:r>
    </w:p>
    <w:p w:rsidR="00194DB6" w:rsidRDefault="00194DB6" w:rsidP="0062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C8" w:rsidRPr="00032BD8" w:rsidRDefault="008A4AC8" w:rsidP="00623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«Внесение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 Думы Гадалейского сельского поселения от 05.05.2014г №51 (в редакции решения Думы от 12.12.2017 №19)</w:t>
      </w:r>
      <w:r w:rsidRPr="008A4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2BD8" w:rsidRPr="008A4AC8" w:rsidRDefault="00032BD8" w:rsidP="00623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E79" w:rsidRDefault="00256E79" w:rsidP="0062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B4155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</w:t>
      </w:r>
      <w:r w:rsidR="007B415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 изменений в п</w:t>
      </w:r>
      <w:r w:rsidR="008A4AC8" w:rsidRPr="008A4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№ 51 от 05.05.2014 г. (в редакции решения Думы от 12.12.2017 г. №19)</w:t>
      </w:r>
      <w:r w:rsidR="00D2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B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31, 32, 33 Градостроительного кодекса Российской Федерации, ст.14 Федерального закона от 06.10.2003г. № 131-ФЗ «Об общих принципах организации местного самоуправления в Российской</w:t>
      </w:r>
      <w:proofErr w:type="gramEnd"/>
      <w:r w:rsidR="007B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4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Уставом Гадалейского муниципального образования, на основании заключения от 30.08.2023г. « О результатах публичных слушаний по рассмотрению проекта</w:t>
      </w:r>
      <w:r w:rsidR="0015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«Внесение изменений в п</w:t>
      </w:r>
      <w:r w:rsidR="00150AC7" w:rsidRPr="008A4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№ 51 от 05.05.2014 г. (в редакции решения Думы от 12.12.2017 г. №19)</w:t>
      </w:r>
      <w:r w:rsidR="00150AC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E3CB0">
        <w:rPr>
          <w:rFonts w:ascii="Times New Roman" w:hAnsi="Times New Roman" w:cs="Times New Roman"/>
          <w:sz w:val="28"/>
          <w:szCs w:val="28"/>
        </w:rPr>
        <w:t xml:space="preserve"> Дума </w:t>
      </w:r>
      <w:r w:rsidR="008A4AC8">
        <w:rPr>
          <w:rFonts w:ascii="Times New Roman" w:hAnsi="Times New Roman" w:cs="Times New Roman"/>
          <w:sz w:val="28"/>
          <w:szCs w:val="28"/>
        </w:rPr>
        <w:t xml:space="preserve">Гадалейского </w:t>
      </w:r>
      <w:r w:rsidR="001E3CB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1E3CB0" w:rsidRDefault="001E3CB0" w:rsidP="0062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E3CB0" w:rsidRPr="00D2581C" w:rsidRDefault="001E3CB0" w:rsidP="00623D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81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50AC7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от </w:t>
      </w:r>
      <w:r w:rsidR="00150AC7" w:rsidRPr="008A4A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 от 05.05.2014 г. (в редакции решения Думы от 12.12.2017 г. №19)</w:t>
      </w:r>
      <w:r w:rsidR="0015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изложив их в новой редакции (прилагаются)</w:t>
      </w:r>
      <w:r w:rsidR="00150AC7">
        <w:rPr>
          <w:rFonts w:ascii="Times New Roman" w:hAnsi="Times New Roman" w:cs="Times New Roman"/>
          <w:sz w:val="28"/>
          <w:szCs w:val="28"/>
        </w:rPr>
        <w:t>.</w:t>
      </w:r>
    </w:p>
    <w:p w:rsidR="00623DBF" w:rsidRPr="00623DBF" w:rsidRDefault="00BD28E7" w:rsidP="00623D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3DBF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газете «</w:t>
      </w:r>
      <w:r w:rsidR="008A4AC8" w:rsidRPr="00623DBF">
        <w:rPr>
          <w:rFonts w:ascii="Times New Roman" w:hAnsi="Times New Roman" w:cs="Times New Roman"/>
          <w:sz w:val="28"/>
          <w:szCs w:val="28"/>
        </w:rPr>
        <w:t>Информационный</w:t>
      </w:r>
      <w:r w:rsidRPr="00623DB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</w:t>
      </w:r>
      <w:r w:rsidR="00150AC7" w:rsidRPr="00623D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23DBF">
        <w:rPr>
          <w:rFonts w:ascii="Times New Roman" w:hAnsi="Times New Roman" w:cs="Times New Roman"/>
          <w:sz w:val="28"/>
          <w:szCs w:val="28"/>
        </w:rPr>
        <w:t xml:space="preserve"> </w:t>
      </w:r>
      <w:r w:rsidR="008A4AC8" w:rsidRPr="00623DBF">
        <w:rPr>
          <w:rFonts w:ascii="Times New Roman" w:hAnsi="Times New Roman" w:cs="Times New Roman"/>
          <w:sz w:val="28"/>
          <w:szCs w:val="28"/>
        </w:rPr>
        <w:t>Гадалейского</w:t>
      </w:r>
      <w:r w:rsidRPr="00623D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4AC8" w:rsidRPr="00623D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="00150AC7" w:rsidRPr="00623DBF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8A4AC8" w:rsidRPr="00623DB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623DBF" w:rsidRDefault="00623DBF" w:rsidP="00623D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18B9" w:rsidRPr="00623DBF" w:rsidRDefault="00577040" w:rsidP="00623D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3DBF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D2581C" w:rsidRPr="00623DBF">
        <w:rPr>
          <w:rFonts w:ascii="Times New Roman" w:hAnsi="Times New Roman" w:cs="Times New Roman"/>
          <w:sz w:val="28"/>
          <w:szCs w:val="28"/>
        </w:rPr>
        <w:t>,</w:t>
      </w:r>
      <w:r w:rsidR="00A718B9" w:rsidRPr="00623DBF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577040" w:rsidRDefault="00623DBF" w:rsidP="00623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18B9">
        <w:rPr>
          <w:rFonts w:ascii="Times New Roman" w:hAnsi="Times New Roman" w:cs="Times New Roman"/>
          <w:sz w:val="28"/>
          <w:szCs w:val="28"/>
        </w:rPr>
        <w:t>Гадалейского сельского поселения</w:t>
      </w:r>
      <w:r w:rsidR="005770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18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040">
        <w:rPr>
          <w:rFonts w:ascii="Times New Roman" w:hAnsi="Times New Roman" w:cs="Times New Roman"/>
          <w:sz w:val="28"/>
          <w:szCs w:val="28"/>
        </w:rPr>
        <w:t xml:space="preserve"> </w:t>
      </w:r>
      <w:r w:rsidR="00032BD8">
        <w:rPr>
          <w:rFonts w:ascii="Times New Roman" w:hAnsi="Times New Roman" w:cs="Times New Roman"/>
          <w:sz w:val="28"/>
          <w:szCs w:val="28"/>
        </w:rPr>
        <w:t>А.Н. Иванов</w:t>
      </w:r>
    </w:p>
    <w:p w:rsidR="00C949FA" w:rsidRDefault="00C949FA" w:rsidP="00623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E7" w:rsidRPr="002245BD" w:rsidRDefault="00BD28E7" w:rsidP="00D25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D28E7" w:rsidRPr="002245BD" w:rsidSect="00150A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F31"/>
    <w:multiLevelType w:val="hybridMultilevel"/>
    <w:tmpl w:val="453C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F7724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0396"/>
    <w:multiLevelType w:val="hybridMultilevel"/>
    <w:tmpl w:val="BC6E3DC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57C73A58"/>
    <w:multiLevelType w:val="hybridMultilevel"/>
    <w:tmpl w:val="2A988978"/>
    <w:lvl w:ilvl="0" w:tplc="71EAB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9"/>
    <w:rsid w:val="00032BD8"/>
    <w:rsid w:val="00150AC7"/>
    <w:rsid w:val="00194DB6"/>
    <w:rsid w:val="001B07E8"/>
    <w:rsid w:val="001E3CB0"/>
    <w:rsid w:val="00220F19"/>
    <w:rsid w:val="002245BD"/>
    <w:rsid w:val="00256E79"/>
    <w:rsid w:val="00476463"/>
    <w:rsid w:val="004A74D6"/>
    <w:rsid w:val="005449B4"/>
    <w:rsid w:val="00561BF2"/>
    <w:rsid w:val="00577040"/>
    <w:rsid w:val="005A33F8"/>
    <w:rsid w:val="00623DBF"/>
    <w:rsid w:val="00726B72"/>
    <w:rsid w:val="007453D1"/>
    <w:rsid w:val="007B4155"/>
    <w:rsid w:val="00820614"/>
    <w:rsid w:val="008A4AC8"/>
    <w:rsid w:val="009D69B3"/>
    <w:rsid w:val="00A57FDD"/>
    <w:rsid w:val="00A718B9"/>
    <w:rsid w:val="00AA6598"/>
    <w:rsid w:val="00AF674B"/>
    <w:rsid w:val="00B30675"/>
    <w:rsid w:val="00BD28E7"/>
    <w:rsid w:val="00C70067"/>
    <w:rsid w:val="00C7353C"/>
    <w:rsid w:val="00C77885"/>
    <w:rsid w:val="00C949FA"/>
    <w:rsid w:val="00CA0E24"/>
    <w:rsid w:val="00CD4BEF"/>
    <w:rsid w:val="00D2581C"/>
    <w:rsid w:val="00D347F7"/>
    <w:rsid w:val="00DA0DCC"/>
    <w:rsid w:val="00E3503E"/>
    <w:rsid w:val="00EB068E"/>
    <w:rsid w:val="00EF4614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8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8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2023-09-25T00:53:00Z</cp:lastPrinted>
  <dcterms:created xsi:type="dcterms:W3CDTF">2023-08-14T03:00:00Z</dcterms:created>
  <dcterms:modified xsi:type="dcterms:W3CDTF">2023-09-27T02:20:00Z</dcterms:modified>
</cp:coreProperties>
</file>