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496" w:rsidRPr="00952C17" w:rsidRDefault="00EA7496" w:rsidP="00EA7496">
      <w:pPr>
        <w:rPr>
          <w:sz w:val="28"/>
          <w:szCs w:val="28"/>
        </w:rPr>
      </w:pPr>
    </w:p>
    <w:p w:rsidR="00EA7496" w:rsidRDefault="00EA7496" w:rsidP="00EA7496"/>
    <w:p w:rsidR="00EA7496" w:rsidRDefault="00EA7496" w:rsidP="00EA7496"/>
    <w:p w:rsidR="00EA7496" w:rsidRDefault="00EA7496" w:rsidP="00EA7496"/>
    <w:p w:rsidR="00EA7496" w:rsidRDefault="00EA7496" w:rsidP="00EA7496"/>
    <w:p w:rsidR="00EA7496" w:rsidRDefault="00B24317" w:rsidP="00EA7496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3.25pt;height:35.25pt" adj=",10800" fillcolor="black">
            <v:shadow color="#868686"/>
            <v:textpath style="font-family:&quot;Arial Black&quot;;font-weight:bold;v-text-kern:t" trim="t" fitpath="t" string="И Н Ф О Р М А Ц И О Н Н Ы Й"/>
          </v:shape>
        </w:pict>
      </w:r>
    </w:p>
    <w:p w:rsidR="00EA7496" w:rsidRDefault="00EA7496" w:rsidP="00EA7496"/>
    <w:p w:rsidR="00EA7496" w:rsidRDefault="00B24317" w:rsidP="00EA7496">
      <w:pPr>
        <w:jc w:val="center"/>
      </w:pPr>
      <w:r>
        <w:pict>
          <v:shape id="_x0000_i1026" type="#_x0000_t136" style="width:503.25pt;height:77.25pt" adj=",10800" fillcolor="#3cf" strokecolor="#009" strokeweight="1pt">
            <v:shadow on="t" color="#009" offset="7pt,-7pt"/>
            <v:textpath style="font-family:&quot;Impact&quot;;font-weight:bold;v-text-spacing:52429f;v-text-kern:t" trim="t" fitpath="t" string="В Е С Т Н И К"/>
          </v:shape>
        </w:pict>
      </w:r>
    </w:p>
    <w:p w:rsidR="00EA7496" w:rsidRDefault="00EA7496" w:rsidP="00EA7496"/>
    <w:p w:rsidR="00EA7496" w:rsidRPr="00C51A7E" w:rsidRDefault="00EA7496" w:rsidP="00EA7496">
      <w:pPr>
        <w:jc w:val="center"/>
        <w:outlineLvl w:val="0"/>
        <w:rPr>
          <w:rFonts w:ascii="Arial Black" w:hAnsi="Arial Black"/>
          <w:b/>
          <w:sz w:val="52"/>
          <w:szCs w:val="52"/>
        </w:rPr>
      </w:pPr>
      <w:r>
        <w:rPr>
          <w:rFonts w:ascii="Arial Black" w:hAnsi="Arial Black"/>
          <w:b/>
          <w:sz w:val="52"/>
          <w:szCs w:val="52"/>
        </w:rPr>
        <w:t>ДУМЫ И АДМИНИСТРАЦИИ</w:t>
      </w:r>
    </w:p>
    <w:p w:rsidR="00EA7496" w:rsidRPr="00C51A7E" w:rsidRDefault="00B24317" w:rsidP="00EA7496">
      <w:pPr>
        <w:jc w:val="center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6"/>
          <w:szCs w:val="36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7" type="#_x0000_t161" style="width:492.75pt;height:51.75pt" adj="5665" fillcolor="black">
            <v:shadow color="#868686"/>
            <v:textpath style="font-family:&quot;Impact&quot;;v-text-kern:t" trim="t" fitpath="t" xscale="f" string="ГАДАЛЕЙСКОГО СЕЛЬСКОГО ПОСЕЛЕНИЯ"/>
          </v:shape>
        </w:pict>
      </w:r>
      <w:r w:rsidR="00EA7496" w:rsidRPr="00C51A7E">
        <w:rPr>
          <w:rFonts w:ascii="Arial Black" w:hAnsi="Arial Black"/>
          <w:b/>
          <w:sz w:val="32"/>
          <w:szCs w:val="32"/>
        </w:rPr>
        <w:t xml:space="preserve">ТУЛУНСКОГО РАЙОНА </w:t>
      </w:r>
    </w:p>
    <w:p w:rsidR="00EA7496" w:rsidRDefault="00EA7496" w:rsidP="00EA7496">
      <w:pPr>
        <w:jc w:val="center"/>
        <w:outlineLvl w:val="0"/>
        <w:rPr>
          <w:rFonts w:ascii="Arial Black" w:hAnsi="Arial Black"/>
          <w:b/>
          <w:sz w:val="32"/>
          <w:szCs w:val="32"/>
        </w:rPr>
      </w:pPr>
      <w:r w:rsidRPr="00C51A7E">
        <w:rPr>
          <w:rFonts w:ascii="Arial Black" w:hAnsi="Arial Black"/>
          <w:b/>
          <w:sz w:val="32"/>
          <w:szCs w:val="32"/>
        </w:rPr>
        <w:t>ИРКУТСКОЙ ОБЛАСТИ</w:t>
      </w:r>
    </w:p>
    <w:p w:rsidR="00EA7496" w:rsidRDefault="00EA7496" w:rsidP="00EA7496">
      <w:pPr>
        <w:rPr>
          <w:b/>
        </w:rPr>
      </w:pPr>
      <w:r>
        <w:t xml:space="preserve">   </w:t>
      </w:r>
      <w:r>
        <w:rPr>
          <w:b/>
        </w:rPr>
        <w:t xml:space="preserve">      </w:t>
      </w:r>
    </w:p>
    <w:p w:rsidR="00EA7496" w:rsidRDefault="00EA7496" w:rsidP="00EA7496">
      <w:pPr>
        <w:rPr>
          <w:b/>
        </w:rPr>
      </w:pPr>
    </w:p>
    <w:p w:rsidR="00EA7496" w:rsidRDefault="00EA7496" w:rsidP="00EA74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«22 » ноября </w:t>
      </w:r>
      <w:r w:rsidRPr="004175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2016</w:t>
      </w:r>
      <w:r w:rsidRPr="00417579">
        <w:rPr>
          <w:b/>
          <w:sz w:val="28"/>
          <w:szCs w:val="28"/>
        </w:rPr>
        <w:t xml:space="preserve"> года.                                                 </w:t>
      </w:r>
      <w:r>
        <w:rPr>
          <w:b/>
          <w:sz w:val="28"/>
          <w:szCs w:val="28"/>
        </w:rPr>
        <w:t xml:space="preserve">                               </w:t>
      </w:r>
      <w:r w:rsidRPr="00417579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 xml:space="preserve"> 15</w:t>
      </w:r>
      <w:r w:rsidR="0001367A">
        <w:rPr>
          <w:b/>
          <w:sz w:val="28"/>
          <w:szCs w:val="28"/>
        </w:rPr>
        <w:t>4А</w:t>
      </w:r>
    </w:p>
    <w:p w:rsidR="00EA7496" w:rsidRPr="00016FA6" w:rsidRDefault="00EA7496" w:rsidP="00EA7496">
      <w:pPr>
        <w:rPr>
          <w:b/>
        </w:rPr>
      </w:pPr>
    </w:p>
    <w:p w:rsidR="00EA7496" w:rsidRPr="00466DEB" w:rsidRDefault="00EA7496" w:rsidP="00EA7496">
      <w:pPr>
        <w:numPr>
          <w:ilvl w:val="0"/>
          <w:numId w:val="1"/>
        </w:numPr>
        <w:ind w:left="720"/>
        <w:outlineLvl w:val="0"/>
        <w:rPr>
          <w:sz w:val="18"/>
          <w:szCs w:val="18"/>
        </w:rPr>
      </w:pPr>
      <w:r w:rsidRPr="00466DEB">
        <w:rPr>
          <w:sz w:val="28"/>
          <w:szCs w:val="28"/>
        </w:rPr>
        <w:t>Решение Думы Гадал</w:t>
      </w:r>
      <w:r>
        <w:rPr>
          <w:sz w:val="28"/>
          <w:szCs w:val="28"/>
        </w:rPr>
        <w:t>ейского сельского поселения № 125</w:t>
      </w:r>
      <w:r w:rsidRPr="00466DEB">
        <w:rPr>
          <w:sz w:val="28"/>
          <w:szCs w:val="28"/>
        </w:rPr>
        <w:t xml:space="preserve"> от </w:t>
      </w:r>
      <w:r>
        <w:rPr>
          <w:sz w:val="28"/>
          <w:szCs w:val="28"/>
        </w:rPr>
        <w:t>02.09.</w:t>
      </w:r>
      <w:r w:rsidRPr="00466DEB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466DEB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 w:rsidRPr="00466DEB">
        <w:rPr>
          <w:sz w:val="28"/>
          <w:szCs w:val="28"/>
        </w:rPr>
        <w:t xml:space="preserve"> «О </w:t>
      </w:r>
      <w:r>
        <w:rPr>
          <w:sz w:val="28"/>
          <w:szCs w:val="28"/>
        </w:rPr>
        <w:t xml:space="preserve"> внесении изменений и дополнений в Устав </w:t>
      </w:r>
      <w:r w:rsidRPr="00466DEB">
        <w:rPr>
          <w:sz w:val="28"/>
          <w:szCs w:val="28"/>
        </w:rPr>
        <w:t>Гадалейс</w:t>
      </w:r>
      <w:r>
        <w:rPr>
          <w:sz w:val="28"/>
          <w:szCs w:val="28"/>
        </w:rPr>
        <w:t>кого муниципального образования».</w:t>
      </w:r>
    </w:p>
    <w:p w:rsidR="00EA7496" w:rsidRDefault="00EA7496" w:rsidP="00EA7496">
      <w:pPr>
        <w:ind w:left="720"/>
        <w:outlineLvl w:val="0"/>
        <w:rPr>
          <w:sz w:val="28"/>
          <w:szCs w:val="28"/>
        </w:rPr>
      </w:pPr>
    </w:p>
    <w:p w:rsidR="00EA7496" w:rsidRPr="00891626" w:rsidRDefault="00EA7496" w:rsidP="00EA7496">
      <w:pPr>
        <w:ind w:left="720"/>
        <w:outlineLvl w:val="0"/>
        <w:rPr>
          <w:sz w:val="18"/>
          <w:szCs w:val="18"/>
        </w:rPr>
      </w:pPr>
      <w:r>
        <w:rPr>
          <w:sz w:val="28"/>
          <w:szCs w:val="28"/>
        </w:rPr>
        <w:t>Зарегистрировано в Управлении Министерства Юстиции Российской Федерации по Иркутской области от «22»  ноября  2016 г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  <w:r>
        <w:rPr>
          <w:rFonts w:ascii="Calibri" w:hAnsi="Calibri"/>
          <w:b/>
          <w:i/>
          <w:noProof/>
        </w:rPr>
        <w:drawing>
          <wp:inline distT="0" distB="0" distL="0" distR="0">
            <wp:extent cx="6010275" cy="8943975"/>
            <wp:effectExtent l="0" t="0" r="9525" b="9525"/>
            <wp:docPr id="5" name="Рисунок 5" descr="C:\Users\Элемент\Pictures\2016-12-12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емент\Pictures\2016-12-12\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  <w:r>
        <w:rPr>
          <w:rFonts w:ascii="Calibri" w:hAnsi="Calibri"/>
          <w:b/>
          <w:i/>
          <w:noProof/>
        </w:rPr>
        <w:drawing>
          <wp:inline distT="0" distB="0" distL="0" distR="0">
            <wp:extent cx="7772400" cy="9144000"/>
            <wp:effectExtent l="0" t="0" r="0" b="0"/>
            <wp:docPr id="4" name="Рисунок 4" descr="C:\Users\Элемент\Pictures\2016-12-12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емент\Pictures\2016-12-12\0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  <w:r>
        <w:rPr>
          <w:rFonts w:ascii="Calibri" w:hAnsi="Calibri"/>
          <w:b/>
          <w:i/>
          <w:noProof/>
        </w:rPr>
        <w:drawing>
          <wp:inline distT="0" distB="0" distL="0" distR="0">
            <wp:extent cx="6115050" cy="9696450"/>
            <wp:effectExtent l="0" t="0" r="0" b="0"/>
            <wp:docPr id="3" name="Рисунок 3" descr="C:\Users\Элемент\Pictures\2016-12-12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лемент\Pictures\2016-12-12\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  <w:r w:rsidRPr="004E096D">
        <w:rPr>
          <w:rFonts w:ascii="Bodoni MT" w:hAnsi="Bodoni MT"/>
          <w:b/>
          <w:i/>
        </w:rPr>
        <w:lastRenderedPageBreak/>
        <w:t>«</w:t>
      </w: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EA7496" w:rsidP="00EA7496">
      <w:pPr>
        <w:ind w:left="360"/>
        <w:rPr>
          <w:rFonts w:asciiTheme="minorHAnsi" w:hAnsiTheme="minorHAnsi"/>
          <w:b/>
          <w:i/>
        </w:rPr>
      </w:pPr>
    </w:p>
    <w:p w:rsidR="00EA7496" w:rsidRDefault="00B24317" w:rsidP="00EA7496">
      <w:pPr>
        <w:ind w:left="360"/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  <w:noProof/>
        </w:rPr>
        <w:drawing>
          <wp:inline distT="0" distB="0" distL="0" distR="0">
            <wp:extent cx="6263640" cy="3735544"/>
            <wp:effectExtent l="0" t="0" r="3810" b="0"/>
            <wp:docPr id="7" name="Рисунок 7" descr="C:\Users\Элемент\Pictures\2016-12-12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емент\Pictures\2016-12-12\0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7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317" w:rsidRDefault="00B24317" w:rsidP="00EA7496">
      <w:pPr>
        <w:ind w:left="360"/>
        <w:rPr>
          <w:b/>
          <w:i/>
        </w:rPr>
      </w:pPr>
    </w:p>
    <w:p w:rsidR="00B24317" w:rsidRDefault="00B24317" w:rsidP="00EA7496">
      <w:pPr>
        <w:ind w:left="360"/>
        <w:rPr>
          <w:b/>
          <w:i/>
        </w:rPr>
      </w:pPr>
    </w:p>
    <w:p w:rsidR="00B24317" w:rsidRDefault="00B24317" w:rsidP="00EA7496">
      <w:pPr>
        <w:ind w:left="360"/>
        <w:rPr>
          <w:sz w:val="28"/>
          <w:szCs w:val="28"/>
        </w:rPr>
      </w:pPr>
    </w:p>
    <w:p w:rsidR="00B24317" w:rsidRDefault="00B24317" w:rsidP="00EA7496">
      <w:pPr>
        <w:ind w:left="360"/>
        <w:rPr>
          <w:sz w:val="28"/>
          <w:szCs w:val="28"/>
        </w:rPr>
      </w:pPr>
    </w:p>
    <w:p w:rsidR="00B24317" w:rsidRDefault="00B24317" w:rsidP="00EA7496">
      <w:pPr>
        <w:ind w:left="360"/>
        <w:rPr>
          <w:sz w:val="28"/>
          <w:szCs w:val="28"/>
        </w:rPr>
      </w:pPr>
    </w:p>
    <w:p w:rsidR="00B24317" w:rsidRPr="00B24317" w:rsidRDefault="00B24317" w:rsidP="00EA7496">
      <w:pPr>
        <w:ind w:left="360"/>
        <w:rPr>
          <w:sz w:val="28"/>
          <w:szCs w:val="28"/>
        </w:rPr>
      </w:pPr>
      <w:r w:rsidRPr="00B24317">
        <w:rPr>
          <w:sz w:val="28"/>
          <w:szCs w:val="28"/>
        </w:rPr>
        <w:t xml:space="preserve">Председатель Думы, </w:t>
      </w:r>
    </w:p>
    <w:p w:rsidR="00B24317" w:rsidRPr="00B24317" w:rsidRDefault="00B24317" w:rsidP="00EA7496">
      <w:pPr>
        <w:ind w:left="360"/>
        <w:rPr>
          <w:sz w:val="28"/>
          <w:szCs w:val="28"/>
        </w:rPr>
      </w:pPr>
      <w:r w:rsidRPr="00B24317">
        <w:rPr>
          <w:sz w:val="28"/>
          <w:szCs w:val="28"/>
        </w:rPr>
        <w:t xml:space="preserve">глава Гадалейского сельского поселения            </w:t>
      </w:r>
      <w:r>
        <w:rPr>
          <w:sz w:val="28"/>
          <w:szCs w:val="28"/>
        </w:rPr>
        <w:t xml:space="preserve">                        </w:t>
      </w:r>
      <w:r w:rsidRPr="00B24317">
        <w:rPr>
          <w:sz w:val="28"/>
          <w:szCs w:val="28"/>
        </w:rPr>
        <w:t xml:space="preserve">  В.А. Сафонов</w:t>
      </w:r>
    </w:p>
    <w:p w:rsidR="00B24317" w:rsidRPr="00B24317" w:rsidRDefault="00B24317" w:rsidP="00EA7496">
      <w:pPr>
        <w:ind w:left="360"/>
      </w:pPr>
    </w:p>
    <w:p w:rsidR="00B24317" w:rsidRPr="00B24317" w:rsidRDefault="00B24317" w:rsidP="00EA7496">
      <w:pPr>
        <w:ind w:left="360"/>
      </w:pPr>
    </w:p>
    <w:p w:rsidR="00B24317" w:rsidRDefault="00B24317" w:rsidP="00EA7496">
      <w:pPr>
        <w:ind w:left="360"/>
        <w:rPr>
          <w:b/>
          <w:i/>
        </w:rPr>
      </w:pPr>
    </w:p>
    <w:p w:rsidR="00B24317" w:rsidRDefault="00B24317" w:rsidP="00EA7496">
      <w:pPr>
        <w:ind w:left="360"/>
        <w:rPr>
          <w:b/>
          <w:i/>
        </w:rPr>
      </w:pPr>
    </w:p>
    <w:p w:rsidR="00B24317" w:rsidRDefault="00B24317" w:rsidP="00EA7496">
      <w:pPr>
        <w:ind w:left="360"/>
        <w:rPr>
          <w:b/>
          <w:i/>
        </w:rPr>
      </w:pPr>
    </w:p>
    <w:p w:rsidR="00B24317" w:rsidRDefault="00B24317" w:rsidP="00EA7496">
      <w:pPr>
        <w:ind w:left="360"/>
        <w:rPr>
          <w:b/>
          <w:i/>
        </w:rPr>
      </w:pPr>
    </w:p>
    <w:p w:rsidR="00B24317" w:rsidRDefault="00B24317" w:rsidP="00EA7496">
      <w:pPr>
        <w:ind w:left="360"/>
        <w:rPr>
          <w:b/>
          <w:i/>
        </w:rPr>
      </w:pPr>
      <w:bookmarkStart w:id="0" w:name="_GoBack"/>
      <w:bookmarkEnd w:id="0"/>
    </w:p>
    <w:p w:rsidR="00EA7496" w:rsidRDefault="00EA7496" w:rsidP="00EA7496">
      <w:pPr>
        <w:ind w:left="360"/>
        <w:rPr>
          <w:b/>
          <w:i/>
        </w:rPr>
      </w:pPr>
      <w:r w:rsidRPr="004E096D">
        <w:rPr>
          <w:b/>
          <w:i/>
        </w:rPr>
        <w:t>Информационный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вестник</w:t>
      </w:r>
      <w:r w:rsidRPr="004E096D">
        <w:rPr>
          <w:rFonts w:ascii="Bodoni MT" w:hAnsi="Bodoni MT"/>
          <w:b/>
          <w:i/>
        </w:rPr>
        <w:t xml:space="preserve">» - </w:t>
      </w:r>
      <w:r w:rsidRPr="004E096D">
        <w:rPr>
          <w:b/>
          <w:i/>
        </w:rPr>
        <w:t>периодическое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печатное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издание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в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форме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бюллетеня</w:t>
      </w:r>
      <w:r w:rsidRPr="004E096D">
        <w:rPr>
          <w:rFonts w:ascii="Bodoni MT" w:hAnsi="Bodoni MT"/>
          <w:b/>
          <w:i/>
        </w:rPr>
        <w:t xml:space="preserve">, </w:t>
      </w:r>
      <w:r w:rsidRPr="004E096D">
        <w:rPr>
          <w:b/>
          <w:i/>
        </w:rPr>
        <w:t>учрежденное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исключительно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для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издания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официальных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сообщений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и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материалов</w:t>
      </w:r>
      <w:r w:rsidRPr="004E096D">
        <w:rPr>
          <w:rFonts w:ascii="Bodoni MT" w:hAnsi="Bodoni MT"/>
          <w:b/>
          <w:i/>
        </w:rPr>
        <w:t xml:space="preserve">, </w:t>
      </w:r>
      <w:r w:rsidRPr="004E096D">
        <w:rPr>
          <w:b/>
          <w:i/>
        </w:rPr>
        <w:t>нормативных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и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иных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актов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Думы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и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администрации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Гадалейского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сельского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поселения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Тулунского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района</w:t>
      </w:r>
      <w:r w:rsidRPr="004E096D">
        <w:rPr>
          <w:rFonts w:ascii="Bodoni MT" w:hAnsi="Bodoni MT"/>
          <w:b/>
          <w:i/>
        </w:rPr>
        <w:t xml:space="preserve">, </w:t>
      </w:r>
      <w:r w:rsidRPr="004E096D">
        <w:rPr>
          <w:b/>
          <w:i/>
        </w:rPr>
        <w:t>Иркутской</w:t>
      </w:r>
      <w:r w:rsidRPr="004E096D">
        <w:rPr>
          <w:rFonts w:ascii="Bodoni MT" w:hAnsi="Bodoni MT"/>
          <w:b/>
          <w:i/>
        </w:rPr>
        <w:t xml:space="preserve"> </w:t>
      </w:r>
      <w:r w:rsidRPr="004E096D">
        <w:rPr>
          <w:b/>
          <w:i/>
        </w:rPr>
        <w:t>области</w:t>
      </w:r>
      <w:r w:rsidRPr="004E096D">
        <w:rPr>
          <w:rFonts w:ascii="Bodoni MT" w:hAnsi="Bodoni MT"/>
          <w:b/>
          <w:i/>
        </w:rPr>
        <w:t>.</w:t>
      </w:r>
    </w:p>
    <w:p w:rsidR="00EA7496" w:rsidRPr="00FD1213" w:rsidRDefault="00EA7496" w:rsidP="00EA7496">
      <w:pPr>
        <w:jc w:val="right"/>
        <w:outlineLvl w:val="0"/>
        <w:rPr>
          <w:b/>
          <w:sz w:val="16"/>
          <w:szCs w:val="16"/>
        </w:rPr>
      </w:pPr>
      <w:r w:rsidRPr="00FD1213">
        <w:rPr>
          <w:b/>
          <w:sz w:val="16"/>
          <w:szCs w:val="16"/>
        </w:rPr>
        <w:t xml:space="preserve">Издатель, редакция и распространитель: </w:t>
      </w:r>
    </w:p>
    <w:p w:rsidR="00EA7496" w:rsidRPr="00FD1213" w:rsidRDefault="00EA7496" w:rsidP="00EA7496">
      <w:pPr>
        <w:jc w:val="right"/>
        <w:rPr>
          <w:rFonts w:ascii="Bodoni MT" w:hAnsi="Bodoni MT"/>
          <w:b/>
          <w:sz w:val="16"/>
          <w:szCs w:val="16"/>
        </w:rPr>
      </w:pPr>
      <w:r w:rsidRPr="00FD1213">
        <w:rPr>
          <w:b/>
          <w:sz w:val="16"/>
          <w:szCs w:val="16"/>
        </w:rPr>
        <w:t>администрация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Гадалейского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сельского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поселения</w:t>
      </w:r>
      <w:r w:rsidRPr="00FD1213">
        <w:rPr>
          <w:rFonts w:ascii="Bodoni MT" w:hAnsi="Bodoni MT"/>
          <w:b/>
          <w:sz w:val="16"/>
          <w:szCs w:val="16"/>
        </w:rPr>
        <w:t>.</w:t>
      </w:r>
    </w:p>
    <w:p w:rsidR="00EA7496" w:rsidRPr="00FD1213" w:rsidRDefault="00EA7496" w:rsidP="00EA7496">
      <w:pPr>
        <w:jc w:val="right"/>
        <w:outlineLvl w:val="0"/>
        <w:rPr>
          <w:b/>
          <w:sz w:val="16"/>
          <w:szCs w:val="16"/>
        </w:rPr>
      </w:pPr>
      <w:r w:rsidRPr="00FD1213">
        <w:rPr>
          <w:b/>
          <w:sz w:val="16"/>
          <w:szCs w:val="16"/>
        </w:rPr>
        <w:t>Адрес</w:t>
      </w:r>
      <w:r w:rsidRPr="00FD1213">
        <w:rPr>
          <w:rFonts w:ascii="Bodoni MT" w:hAnsi="Bodoni MT"/>
          <w:b/>
          <w:sz w:val="16"/>
          <w:szCs w:val="16"/>
        </w:rPr>
        <w:t>:</w:t>
      </w:r>
      <w:r>
        <w:rPr>
          <w:b/>
          <w:sz w:val="16"/>
          <w:szCs w:val="16"/>
        </w:rPr>
        <w:t xml:space="preserve"> </w:t>
      </w:r>
    </w:p>
    <w:p w:rsidR="00EA7496" w:rsidRPr="00FD1213" w:rsidRDefault="00EA7496" w:rsidP="00EA7496">
      <w:pPr>
        <w:jc w:val="right"/>
        <w:outlineLvl w:val="0"/>
        <w:rPr>
          <w:rFonts w:ascii="Bodoni MT" w:hAnsi="Bodoni MT"/>
          <w:b/>
          <w:sz w:val="16"/>
          <w:szCs w:val="16"/>
        </w:rPr>
      </w:pPr>
      <w:r w:rsidRPr="00FD1213">
        <w:rPr>
          <w:b/>
          <w:sz w:val="16"/>
          <w:szCs w:val="16"/>
        </w:rPr>
        <w:t>Иркутская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область</w:t>
      </w:r>
      <w:r w:rsidRPr="00FD1213">
        <w:rPr>
          <w:rFonts w:ascii="Bodoni MT" w:hAnsi="Bodoni MT"/>
          <w:b/>
          <w:sz w:val="16"/>
          <w:szCs w:val="16"/>
        </w:rPr>
        <w:t xml:space="preserve">, </w:t>
      </w:r>
      <w:r w:rsidRPr="00FD1213">
        <w:rPr>
          <w:b/>
          <w:sz w:val="16"/>
          <w:szCs w:val="16"/>
        </w:rPr>
        <w:t>Тулунский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район</w:t>
      </w:r>
      <w:r w:rsidRPr="00FD1213">
        <w:rPr>
          <w:rFonts w:ascii="Bodoni MT" w:hAnsi="Bodoni MT"/>
          <w:b/>
          <w:sz w:val="16"/>
          <w:szCs w:val="16"/>
        </w:rPr>
        <w:t>,</w:t>
      </w:r>
    </w:p>
    <w:p w:rsidR="00EA7496" w:rsidRPr="00FD1213" w:rsidRDefault="00EA7496" w:rsidP="00EA7496">
      <w:pPr>
        <w:jc w:val="right"/>
        <w:rPr>
          <w:rFonts w:ascii="Bodoni MT" w:hAnsi="Bodoni MT"/>
          <w:b/>
          <w:sz w:val="16"/>
          <w:szCs w:val="16"/>
        </w:rPr>
      </w:pPr>
      <w:r w:rsidRPr="00FD1213">
        <w:rPr>
          <w:b/>
          <w:sz w:val="16"/>
          <w:szCs w:val="16"/>
        </w:rPr>
        <w:t>с</w:t>
      </w:r>
      <w:r w:rsidRPr="00FD1213">
        <w:rPr>
          <w:rFonts w:ascii="Bodoni MT" w:hAnsi="Bodoni MT"/>
          <w:b/>
          <w:sz w:val="16"/>
          <w:szCs w:val="16"/>
        </w:rPr>
        <w:t xml:space="preserve">. </w:t>
      </w:r>
      <w:r w:rsidRPr="00FD1213">
        <w:rPr>
          <w:b/>
          <w:sz w:val="16"/>
          <w:szCs w:val="16"/>
        </w:rPr>
        <w:t>Гадалей</w:t>
      </w:r>
      <w:r w:rsidRPr="00FD1213">
        <w:rPr>
          <w:rFonts w:ascii="Bodoni MT" w:hAnsi="Bodoni MT"/>
          <w:b/>
          <w:sz w:val="16"/>
          <w:szCs w:val="16"/>
        </w:rPr>
        <w:t xml:space="preserve">, </w:t>
      </w:r>
      <w:r w:rsidRPr="00FD1213">
        <w:rPr>
          <w:b/>
          <w:sz w:val="16"/>
          <w:szCs w:val="16"/>
        </w:rPr>
        <w:t>ул</w:t>
      </w:r>
      <w:r w:rsidRPr="00FD1213">
        <w:rPr>
          <w:rFonts w:ascii="Bodoni MT" w:hAnsi="Bodoni MT"/>
          <w:b/>
          <w:sz w:val="16"/>
          <w:szCs w:val="16"/>
        </w:rPr>
        <w:t xml:space="preserve">. 40 </w:t>
      </w:r>
      <w:r w:rsidRPr="00FD1213">
        <w:rPr>
          <w:b/>
          <w:sz w:val="16"/>
          <w:szCs w:val="16"/>
        </w:rPr>
        <w:t>лет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Победы</w:t>
      </w:r>
      <w:r w:rsidRPr="00FD1213">
        <w:rPr>
          <w:rFonts w:ascii="Bodoni MT" w:hAnsi="Bodoni MT"/>
          <w:b/>
          <w:sz w:val="16"/>
          <w:szCs w:val="16"/>
        </w:rPr>
        <w:t>, 2-1.</w:t>
      </w:r>
    </w:p>
    <w:p w:rsidR="00EA7496" w:rsidRPr="00FD1213" w:rsidRDefault="00EA7496" w:rsidP="00EA7496">
      <w:pPr>
        <w:jc w:val="right"/>
        <w:outlineLvl w:val="0"/>
        <w:rPr>
          <w:rFonts w:ascii="Bodoni MT" w:hAnsi="Bodoni MT"/>
          <w:b/>
          <w:sz w:val="16"/>
          <w:szCs w:val="16"/>
        </w:rPr>
      </w:pPr>
      <w:r w:rsidRPr="00FD1213">
        <w:rPr>
          <w:b/>
          <w:sz w:val="16"/>
          <w:szCs w:val="16"/>
        </w:rPr>
        <w:t>Глава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администрации</w:t>
      </w:r>
      <w:r w:rsidRPr="00FD1213">
        <w:rPr>
          <w:rFonts w:ascii="Bodoni MT" w:hAnsi="Bodoni MT"/>
          <w:b/>
          <w:sz w:val="16"/>
          <w:szCs w:val="16"/>
        </w:rPr>
        <w:t xml:space="preserve">: </w:t>
      </w:r>
    </w:p>
    <w:p w:rsidR="00EA7496" w:rsidRPr="006F491E" w:rsidRDefault="00EA7496" w:rsidP="00EA7496">
      <w:pPr>
        <w:jc w:val="right"/>
        <w:outlineLvl w:val="0"/>
        <w:rPr>
          <w:rFonts w:ascii="Calibri" w:hAnsi="Calibri"/>
          <w:b/>
          <w:sz w:val="16"/>
          <w:szCs w:val="16"/>
        </w:rPr>
      </w:pPr>
      <w:r w:rsidRPr="00FD1213">
        <w:rPr>
          <w:b/>
          <w:sz w:val="16"/>
          <w:szCs w:val="16"/>
        </w:rPr>
        <w:t>Сафонов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В</w:t>
      </w:r>
      <w:r w:rsidRPr="00FD1213">
        <w:rPr>
          <w:rFonts w:ascii="Bodoni MT" w:hAnsi="Bodoni MT"/>
          <w:b/>
          <w:sz w:val="16"/>
          <w:szCs w:val="16"/>
        </w:rPr>
        <w:t xml:space="preserve">. </w:t>
      </w:r>
      <w:r w:rsidRPr="00FD1213">
        <w:rPr>
          <w:b/>
          <w:sz w:val="16"/>
          <w:szCs w:val="16"/>
        </w:rPr>
        <w:t>А</w:t>
      </w:r>
      <w:r w:rsidRPr="00FD1213">
        <w:rPr>
          <w:rFonts w:ascii="Bodoni MT" w:hAnsi="Bodoni MT"/>
          <w:b/>
          <w:sz w:val="16"/>
          <w:szCs w:val="16"/>
        </w:rPr>
        <w:t>.</w:t>
      </w:r>
    </w:p>
    <w:p w:rsidR="00EA7496" w:rsidRPr="00FD1213" w:rsidRDefault="00EA7496" w:rsidP="00EA7496">
      <w:pPr>
        <w:jc w:val="right"/>
        <w:outlineLvl w:val="0"/>
        <w:rPr>
          <w:rFonts w:ascii="Bodoni MT" w:hAnsi="Bodoni MT"/>
          <w:b/>
          <w:sz w:val="16"/>
          <w:szCs w:val="16"/>
        </w:rPr>
      </w:pPr>
      <w:proofErr w:type="gramStart"/>
      <w:r w:rsidRPr="00FD1213">
        <w:rPr>
          <w:b/>
          <w:sz w:val="16"/>
          <w:szCs w:val="16"/>
        </w:rPr>
        <w:t>Ответственный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за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выпуск</w:t>
      </w:r>
      <w:r w:rsidRPr="00FD1213">
        <w:rPr>
          <w:rFonts w:ascii="Bodoni MT" w:hAnsi="Bodoni MT"/>
          <w:b/>
          <w:sz w:val="16"/>
          <w:szCs w:val="16"/>
        </w:rPr>
        <w:t>:</w:t>
      </w:r>
      <w:proofErr w:type="gramEnd"/>
    </w:p>
    <w:p w:rsidR="00EA7496" w:rsidRPr="00FD1213" w:rsidRDefault="00EA7496" w:rsidP="00EA7496">
      <w:pPr>
        <w:jc w:val="right"/>
        <w:outlineLvl w:val="0"/>
        <w:rPr>
          <w:rFonts w:ascii="Bodoni MT" w:hAnsi="Bodoni MT"/>
          <w:b/>
          <w:sz w:val="16"/>
          <w:szCs w:val="16"/>
        </w:rPr>
      </w:pPr>
      <w:r w:rsidRPr="00FD1213">
        <w:rPr>
          <w:b/>
          <w:sz w:val="16"/>
          <w:szCs w:val="16"/>
        </w:rPr>
        <w:t>Сафонов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В</w:t>
      </w:r>
      <w:r w:rsidRPr="00FD1213">
        <w:rPr>
          <w:rFonts w:ascii="Bodoni MT" w:hAnsi="Bodoni MT"/>
          <w:b/>
          <w:sz w:val="16"/>
          <w:szCs w:val="16"/>
        </w:rPr>
        <w:t xml:space="preserve">. </w:t>
      </w:r>
      <w:r w:rsidRPr="00FD1213">
        <w:rPr>
          <w:b/>
          <w:sz w:val="16"/>
          <w:szCs w:val="16"/>
        </w:rPr>
        <w:t>А</w:t>
      </w:r>
      <w:r w:rsidRPr="00FD1213">
        <w:rPr>
          <w:rFonts w:ascii="Bodoni MT" w:hAnsi="Bodoni MT"/>
          <w:b/>
          <w:sz w:val="16"/>
          <w:szCs w:val="16"/>
        </w:rPr>
        <w:t>.</w:t>
      </w:r>
    </w:p>
    <w:p w:rsidR="00EA7496" w:rsidRPr="00FD1213" w:rsidRDefault="00EA7496" w:rsidP="00EA7496">
      <w:pPr>
        <w:jc w:val="right"/>
        <w:outlineLvl w:val="0"/>
        <w:rPr>
          <w:b/>
          <w:sz w:val="16"/>
          <w:szCs w:val="16"/>
        </w:rPr>
      </w:pPr>
      <w:r w:rsidRPr="00FD1213">
        <w:rPr>
          <w:b/>
          <w:sz w:val="16"/>
          <w:szCs w:val="16"/>
        </w:rPr>
        <w:t>Тираж</w:t>
      </w:r>
      <w:r w:rsidRPr="00FD1213">
        <w:rPr>
          <w:rFonts w:ascii="Bodoni MT" w:hAnsi="Bodoni MT"/>
          <w:b/>
          <w:sz w:val="16"/>
          <w:szCs w:val="16"/>
        </w:rPr>
        <w:t xml:space="preserve">: 5 </w:t>
      </w:r>
      <w:r w:rsidRPr="00FD1213">
        <w:rPr>
          <w:b/>
          <w:sz w:val="16"/>
          <w:szCs w:val="16"/>
        </w:rPr>
        <w:t>экземпляров</w:t>
      </w:r>
      <w:r w:rsidRPr="00FD1213">
        <w:rPr>
          <w:rFonts w:ascii="Bodoni MT" w:hAnsi="Bodoni MT"/>
          <w:b/>
          <w:sz w:val="16"/>
          <w:szCs w:val="16"/>
        </w:rPr>
        <w:t xml:space="preserve">. </w:t>
      </w:r>
      <w:r w:rsidRPr="00FD1213">
        <w:rPr>
          <w:b/>
          <w:sz w:val="16"/>
          <w:szCs w:val="16"/>
        </w:rPr>
        <w:t>Распространяется</w:t>
      </w:r>
      <w:r w:rsidRPr="00FD1213">
        <w:rPr>
          <w:rFonts w:ascii="Bodoni MT" w:hAnsi="Bodoni MT"/>
          <w:b/>
          <w:sz w:val="16"/>
          <w:szCs w:val="16"/>
        </w:rPr>
        <w:t xml:space="preserve"> </w:t>
      </w:r>
      <w:r w:rsidRPr="00FD1213">
        <w:rPr>
          <w:b/>
          <w:sz w:val="16"/>
          <w:szCs w:val="16"/>
        </w:rPr>
        <w:t>бесплатно</w:t>
      </w:r>
    </w:p>
    <w:p w:rsidR="00EA7496" w:rsidRPr="00FD1213" w:rsidRDefault="00EA7496" w:rsidP="00EA7496">
      <w:pPr>
        <w:rPr>
          <w:b/>
          <w:sz w:val="16"/>
          <w:szCs w:val="16"/>
        </w:rPr>
      </w:pPr>
    </w:p>
    <w:p w:rsidR="00EA7496" w:rsidRDefault="00EA7496" w:rsidP="00EA7496"/>
    <w:p w:rsidR="00EA7496" w:rsidRDefault="00EA7496" w:rsidP="00EA7496"/>
    <w:p w:rsidR="00C524F2" w:rsidRDefault="00C524F2"/>
    <w:sectPr w:rsidR="00C524F2" w:rsidSect="00016FA6">
      <w:pgSz w:w="11906" w:h="16838"/>
      <w:pgMar w:top="426" w:right="1021" w:bottom="284" w:left="1021" w:header="709" w:footer="709" w:gutter="0"/>
      <w:pgBorders w:offsetFrom="page">
        <w:top w:val="thinThickThinMediumGap" w:sz="36" w:space="24" w:color="auto"/>
        <w:left w:val="thinThickThinMediumGap" w:sz="36" w:space="24" w:color="auto"/>
        <w:bottom w:val="thinThickThinMediumGap" w:sz="36" w:space="24" w:color="auto"/>
        <w:right w:val="thinThickThinMediumGap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E0456"/>
    <w:multiLevelType w:val="hybridMultilevel"/>
    <w:tmpl w:val="25405A98"/>
    <w:lvl w:ilvl="0" w:tplc="F16EBDD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F2E"/>
    <w:rsid w:val="0001367A"/>
    <w:rsid w:val="00B24317"/>
    <w:rsid w:val="00C524F2"/>
    <w:rsid w:val="00DC5F2E"/>
    <w:rsid w:val="00EA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749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7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179</Words>
  <Characters>1022</Characters>
  <Application>Microsoft Office Word</Application>
  <DocSecurity>0</DocSecurity>
  <Lines>8</Lines>
  <Paragraphs>2</Paragraphs>
  <ScaleCrop>false</ScaleCrop>
  <Company>SPecialiST RePack</Company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4</cp:revision>
  <dcterms:created xsi:type="dcterms:W3CDTF">2016-12-12T07:25:00Z</dcterms:created>
  <dcterms:modified xsi:type="dcterms:W3CDTF">2016-12-16T02:37:00Z</dcterms:modified>
</cp:coreProperties>
</file>