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496" w:rsidRDefault="00EA7496" w:rsidP="00EA7496">
      <w:pPr>
        <w:rPr>
          <w:sz w:val="28"/>
          <w:szCs w:val="28"/>
        </w:rPr>
      </w:pPr>
    </w:p>
    <w:p w:rsidR="00EA7496" w:rsidRDefault="00EA7496" w:rsidP="00EA7496"/>
    <w:p w:rsidR="00EA7496" w:rsidRDefault="0028107F" w:rsidP="00EA7496">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3pt;height:35.25pt" adj=",10800" fillcolor="black">
            <v:shadow color="#868686"/>
            <v:textpath style="font-family:&quot;Arial Black&quot;;font-weight:bold;v-text-kern:t" trim="t" fitpath="t" string="И Н Ф О Р М А Ц И О Н Н Ы Й"/>
          </v:shape>
        </w:pict>
      </w:r>
    </w:p>
    <w:p w:rsidR="00EA7496" w:rsidRDefault="00EA7496" w:rsidP="00EA7496"/>
    <w:p w:rsidR="00EA7496" w:rsidRDefault="0028107F" w:rsidP="00EA7496">
      <w:pPr>
        <w:jc w:val="center"/>
      </w:pPr>
      <w:r>
        <w:pict>
          <v:shape id="_x0000_i1026" type="#_x0000_t136" style="width:465.75pt;height:77.25pt" adj=",10800" fillcolor="#3cf" strokecolor="#009" strokeweight="1pt">
            <v:shadow on="t" color="#009" offset="7pt,-7pt"/>
            <v:textpath style="font-family:&quot;Impact&quot;;font-weight:bold;v-text-spacing:52429f;v-text-kern:t" trim="t" fitpath="t" string="В Е С Т Н И К"/>
          </v:shape>
        </w:pict>
      </w:r>
    </w:p>
    <w:p w:rsidR="00EA7496" w:rsidRDefault="00EA7496" w:rsidP="00EA7496"/>
    <w:p w:rsidR="00EA7496" w:rsidRPr="00C51A7E" w:rsidRDefault="00EA7496" w:rsidP="00EA7496">
      <w:pPr>
        <w:jc w:val="center"/>
        <w:outlineLvl w:val="0"/>
        <w:rPr>
          <w:rFonts w:ascii="Arial Black" w:hAnsi="Arial Black"/>
          <w:b/>
          <w:sz w:val="52"/>
          <w:szCs w:val="52"/>
        </w:rPr>
      </w:pPr>
      <w:r>
        <w:rPr>
          <w:rFonts w:ascii="Arial Black" w:hAnsi="Arial Black"/>
          <w:b/>
          <w:sz w:val="52"/>
          <w:szCs w:val="52"/>
        </w:rPr>
        <w:t>ДУМЫ И АДМИНИСТРАЦИИ</w:t>
      </w:r>
    </w:p>
    <w:p w:rsidR="00EA7496" w:rsidRPr="00C51A7E" w:rsidRDefault="0028107F" w:rsidP="00EA7496">
      <w:pPr>
        <w:jc w:val="center"/>
        <w:rPr>
          <w:rFonts w:ascii="Arial Black" w:hAnsi="Arial Black"/>
          <w:b/>
          <w:sz w:val="32"/>
          <w:szCs w:val="32"/>
        </w:rPr>
      </w:pPr>
      <w:r>
        <w:rPr>
          <w:rFonts w:ascii="Arial Black" w:hAnsi="Arial Black"/>
          <w:b/>
          <w:sz w:val="36"/>
          <w:szCs w:val="36"/>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7" type="#_x0000_t161" style="width:472.5pt;height:51.75pt" adj="5665" fillcolor="black">
            <v:shadow color="#868686"/>
            <v:textpath style="font-family:&quot;Impact&quot;;v-text-kern:t" trim="t" fitpath="t" xscale="f" string="ГАДАЛЕЙСКОГО СЕЛЬСКОГО ПОСЕЛЕНИЯ"/>
          </v:shape>
        </w:pict>
      </w:r>
      <w:r w:rsidR="00EA7496" w:rsidRPr="00C51A7E">
        <w:rPr>
          <w:rFonts w:ascii="Arial Black" w:hAnsi="Arial Black"/>
          <w:b/>
          <w:sz w:val="32"/>
          <w:szCs w:val="32"/>
        </w:rPr>
        <w:t xml:space="preserve">ТУЛУНСКОГО РАЙОНА </w:t>
      </w:r>
    </w:p>
    <w:p w:rsidR="00EA7496" w:rsidRPr="00B955F5" w:rsidRDefault="00EA7496" w:rsidP="00B955F5">
      <w:pPr>
        <w:jc w:val="center"/>
        <w:outlineLvl w:val="0"/>
        <w:rPr>
          <w:rFonts w:ascii="Arial Black" w:hAnsi="Arial Black"/>
          <w:b/>
          <w:sz w:val="32"/>
          <w:szCs w:val="32"/>
        </w:rPr>
      </w:pPr>
      <w:r w:rsidRPr="00C51A7E">
        <w:rPr>
          <w:rFonts w:ascii="Arial Black" w:hAnsi="Arial Black"/>
          <w:b/>
          <w:sz w:val="32"/>
          <w:szCs w:val="32"/>
        </w:rPr>
        <w:t>ИРКУТСКОЙ ОБЛАСТИ</w:t>
      </w:r>
      <w:r>
        <w:rPr>
          <w:b/>
        </w:rPr>
        <w:t xml:space="preserve">      </w:t>
      </w:r>
    </w:p>
    <w:p w:rsidR="00EA7496" w:rsidRDefault="00EA7496" w:rsidP="00EA7496">
      <w:pPr>
        <w:rPr>
          <w:b/>
        </w:rPr>
      </w:pPr>
    </w:p>
    <w:p w:rsidR="00EA7496" w:rsidRDefault="00D86B70" w:rsidP="00EA7496">
      <w:pPr>
        <w:rPr>
          <w:b/>
          <w:sz w:val="28"/>
          <w:szCs w:val="28"/>
        </w:rPr>
      </w:pPr>
      <w:r>
        <w:rPr>
          <w:b/>
          <w:sz w:val="28"/>
          <w:szCs w:val="28"/>
        </w:rPr>
        <w:t xml:space="preserve"> «</w:t>
      </w:r>
      <w:r w:rsidR="00D760D6">
        <w:rPr>
          <w:b/>
          <w:sz w:val="28"/>
          <w:szCs w:val="28"/>
        </w:rPr>
        <w:t>06</w:t>
      </w:r>
      <w:r w:rsidR="00EA7496">
        <w:rPr>
          <w:b/>
          <w:sz w:val="28"/>
          <w:szCs w:val="28"/>
        </w:rPr>
        <w:t>»</w:t>
      </w:r>
      <w:r w:rsidR="004275DB">
        <w:rPr>
          <w:b/>
          <w:sz w:val="28"/>
          <w:szCs w:val="28"/>
        </w:rPr>
        <w:t xml:space="preserve"> </w:t>
      </w:r>
      <w:r w:rsidR="00D760D6">
        <w:rPr>
          <w:b/>
          <w:sz w:val="28"/>
          <w:szCs w:val="28"/>
        </w:rPr>
        <w:t>июня</w:t>
      </w:r>
      <w:r w:rsidR="00B45077">
        <w:rPr>
          <w:b/>
          <w:sz w:val="28"/>
          <w:szCs w:val="28"/>
        </w:rPr>
        <w:t xml:space="preserve"> </w:t>
      </w:r>
      <w:r w:rsidR="00EA7496">
        <w:rPr>
          <w:b/>
          <w:sz w:val="28"/>
          <w:szCs w:val="28"/>
        </w:rPr>
        <w:t xml:space="preserve"> </w:t>
      </w:r>
      <w:r w:rsidR="00EA7496" w:rsidRPr="00417579">
        <w:rPr>
          <w:b/>
          <w:sz w:val="28"/>
          <w:szCs w:val="28"/>
        </w:rPr>
        <w:t xml:space="preserve"> </w:t>
      </w:r>
      <w:r w:rsidR="00130E35">
        <w:rPr>
          <w:b/>
          <w:sz w:val="28"/>
          <w:szCs w:val="28"/>
        </w:rPr>
        <w:t>201</w:t>
      </w:r>
      <w:r w:rsidR="00177731">
        <w:rPr>
          <w:b/>
          <w:sz w:val="28"/>
          <w:szCs w:val="28"/>
        </w:rPr>
        <w:t>8</w:t>
      </w:r>
      <w:r w:rsidR="00EA7496" w:rsidRPr="00417579">
        <w:rPr>
          <w:b/>
          <w:sz w:val="28"/>
          <w:szCs w:val="28"/>
        </w:rPr>
        <w:t xml:space="preserve"> года.                                                 </w:t>
      </w:r>
      <w:r w:rsidR="003F1B44">
        <w:rPr>
          <w:b/>
          <w:sz w:val="28"/>
          <w:szCs w:val="28"/>
        </w:rPr>
        <w:t xml:space="preserve">                 </w:t>
      </w:r>
      <w:r w:rsidR="00EA7496">
        <w:rPr>
          <w:b/>
          <w:sz w:val="28"/>
          <w:szCs w:val="28"/>
        </w:rPr>
        <w:t xml:space="preserve">   </w:t>
      </w:r>
      <w:r w:rsidR="00EA7496" w:rsidRPr="00417579">
        <w:rPr>
          <w:b/>
          <w:sz w:val="28"/>
          <w:szCs w:val="28"/>
        </w:rPr>
        <w:t xml:space="preserve">№ </w:t>
      </w:r>
      <w:r w:rsidR="00177731">
        <w:rPr>
          <w:b/>
          <w:sz w:val="28"/>
          <w:szCs w:val="28"/>
        </w:rPr>
        <w:t>2</w:t>
      </w:r>
      <w:r w:rsidR="00D760D6">
        <w:rPr>
          <w:b/>
          <w:sz w:val="28"/>
          <w:szCs w:val="28"/>
        </w:rPr>
        <w:t>15</w:t>
      </w:r>
    </w:p>
    <w:p w:rsidR="00EA7496" w:rsidRDefault="00EA7496" w:rsidP="00EA7496">
      <w:pPr>
        <w:rPr>
          <w:b/>
        </w:rPr>
      </w:pPr>
    </w:p>
    <w:p w:rsidR="00EB2FC2" w:rsidRDefault="00EB2FC2" w:rsidP="00EB2FC2">
      <w:pPr>
        <w:shd w:val="clear" w:color="auto" w:fill="FFFFFF"/>
        <w:ind w:left="10"/>
        <w:rPr>
          <w:b/>
        </w:rPr>
      </w:pPr>
    </w:p>
    <w:p w:rsidR="00EB2FC2" w:rsidRDefault="00EB2FC2" w:rsidP="00EB2FC2">
      <w:pPr>
        <w:shd w:val="clear" w:color="auto" w:fill="FFFFFF"/>
        <w:ind w:left="10"/>
        <w:rPr>
          <w:b/>
        </w:rPr>
      </w:pPr>
    </w:p>
    <w:p w:rsidR="00AA2DBB" w:rsidRPr="00307AB3" w:rsidRDefault="00EB2FC2" w:rsidP="00307AB3">
      <w:pPr>
        <w:ind w:firstLine="709"/>
        <w:jc w:val="both"/>
        <w:rPr>
          <w:sz w:val="28"/>
          <w:szCs w:val="28"/>
        </w:rPr>
      </w:pPr>
      <w:r w:rsidRPr="00307AB3">
        <w:rPr>
          <w:sz w:val="28"/>
          <w:szCs w:val="28"/>
        </w:rPr>
        <w:t xml:space="preserve">1. </w:t>
      </w:r>
      <w:r w:rsidR="00D760D6">
        <w:rPr>
          <w:sz w:val="28"/>
          <w:szCs w:val="28"/>
        </w:rPr>
        <w:t>Распоряжение</w:t>
      </w:r>
      <w:r w:rsidR="00D760D6" w:rsidRPr="00307AB3">
        <w:rPr>
          <w:sz w:val="28"/>
          <w:szCs w:val="28"/>
        </w:rPr>
        <w:t xml:space="preserve"> администрации </w:t>
      </w:r>
      <w:r w:rsidRPr="00307AB3">
        <w:rPr>
          <w:sz w:val="28"/>
          <w:szCs w:val="28"/>
        </w:rPr>
        <w:t>Гадалейского сельского поселения №</w:t>
      </w:r>
      <w:r w:rsidR="00D760D6">
        <w:rPr>
          <w:sz w:val="28"/>
          <w:szCs w:val="28"/>
        </w:rPr>
        <w:t>43</w:t>
      </w:r>
      <w:r w:rsidRPr="00307AB3">
        <w:rPr>
          <w:sz w:val="28"/>
          <w:szCs w:val="28"/>
        </w:rPr>
        <w:t xml:space="preserve"> от </w:t>
      </w:r>
      <w:r w:rsidR="00D760D6">
        <w:rPr>
          <w:sz w:val="28"/>
          <w:szCs w:val="28"/>
        </w:rPr>
        <w:t>04.06.</w:t>
      </w:r>
      <w:r w:rsidR="00177731" w:rsidRPr="00307AB3">
        <w:rPr>
          <w:sz w:val="28"/>
          <w:szCs w:val="28"/>
        </w:rPr>
        <w:t>2018</w:t>
      </w:r>
      <w:r w:rsidR="0083184B" w:rsidRPr="00307AB3">
        <w:rPr>
          <w:sz w:val="28"/>
          <w:szCs w:val="28"/>
        </w:rPr>
        <w:t xml:space="preserve"> г </w:t>
      </w:r>
      <w:r w:rsidR="00D375F2" w:rsidRPr="00307AB3">
        <w:rPr>
          <w:sz w:val="28"/>
          <w:szCs w:val="28"/>
        </w:rPr>
        <w:t>«</w:t>
      </w:r>
      <w:r w:rsidR="00E70552" w:rsidRPr="00E94AC4">
        <w:rPr>
          <w:sz w:val="28"/>
          <w:szCs w:val="28"/>
        </w:rPr>
        <w:t>О принятии решения по продаже земельного участка</w:t>
      </w:r>
      <w:r w:rsidR="00177731" w:rsidRPr="00307AB3">
        <w:rPr>
          <w:sz w:val="28"/>
          <w:szCs w:val="28"/>
        </w:rPr>
        <w:t>»</w:t>
      </w:r>
      <w:r w:rsidR="007C2A2F" w:rsidRPr="00307AB3">
        <w:rPr>
          <w:sz w:val="28"/>
          <w:szCs w:val="28"/>
        </w:rPr>
        <w:t>.</w:t>
      </w:r>
    </w:p>
    <w:p w:rsidR="00734C44" w:rsidRPr="001103EC" w:rsidRDefault="00307AB3" w:rsidP="00307AB3">
      <w:pPr>
        <w:jc w:val="both"/>
        <w:rPr>
          <w:sz w:val="16"/>
          <w:szCs w:val="16"/>
        </w:rPr>
      </w:pPr>
      <w:r>
        <w:rPr>
          <w:sz w:val="16"/>
          <w:szCs w:val="16"/>
        </w:rPr>
        <w:tab/>
      </w:r>
      <w:r w:rsidRPr="00307AB3">
        <w:t>2.</w:t>
      </w:r>
      <w:r>
        <w:rPr>
          <w:sz w:val="16"/>
          <w:szCs w:val="16"/>
        </w:rPr>
        <w:t xml:space="preserve"> </w:t>
      </w:r>
      <w:r>
        <w:rPr>
          <w:sz w:val="28"/>
          <w:szCs w:val="28"/>
        </w:rPr>
        <w:t>Распоряжение</w:t>
      </w:r>
      <w:r w:rsidRPr="00307AB3">
        <w:rPr>
          <w:sz w:val="28"/>
          <w:szCs w:val="28"/>
        </w:rPr>
        <w:t xml:space="preserve"> администрации Гадалейского сельского поселения №</w:t>
      </w:r>
      <w:r w:rsidR="00D760D6">
        <w:rPr>
          <w:sz w:val="28"/>
          <w:szCs w:val="28"/>
        </w:rPr>
        <w:t>47</w:t>
      </w:r>
      <w:r w:rsidRPr="00307AB3">
        <w:rPr>
          <w:sz w:val="28"/>
          <w:szCs w:val="28"/>
        </w:rPr>
        <w:t xml:space="preserve"> от </w:t>
      </w:r>
      <w:r w:rsidR="00D760D6">
        <w:rPr>
          <w:sz w:val="28"/>
          <w:szCs w:val="28"/>
        </w:rPr>
        <w:t>06.06.</w:t>
      </w:r>
      <w:r w:rsidRPr="00307AB3">
        <w:rPr>
          <w:sz w:val="28"/>
          <w:szCs w:val="28"/>
        </w:rPr>
        <w:t>2018 г</w:t>
      </w:r>
      <w:r w:rsidR="001103EC">
        <w:rPr>
          <w:sz w:val="28"/>
          <w:szCs w:val="28"/>
        </w:rPr>
        <w:t xml:space="preserve">. </w:t>
      </w:r>
      <w:r w:rsidR="001103EC" w:rsidRPr="001103EC">
        <w:rPr>
          <w:sz w:val="28"/>
          <w:szCs w:val="28"/>
        </w:rPr>
        <w:t>«</w:t>
      </w:r>
      <w:r w:rsidR="00E70552">
        <w:rPr>
          <w:sz w:val="28"/>
          <w:szCs w:val="28"/>
        </w:rPr>
        <w:t>Об отмене распоряжения администрации Гадалейского сельского поселения № 15 от 22.03.2018г «О переводе на неполный рабочий день».</w:t>
      </w:r>
      <w:r w:rsidR="001103EC" w:rsidRPr="001103EC">
        <w:rPr>
          <w:bCs/>
          <w:sz w:val="26"/>
          <w:szCs w:val="26"/>
        </w:rPr>
        <w:t xml:space="preserve"> </w:t>
      </w:r>
    </w:p>
    <w:p w:rsidR="00734C44" w:rsidRDefault="00734C44" w:rsidP="002945F8">
      <w:pPr>
        <w:rPr>
          <w:b/>
          <w:i/>
          <w:sz w:val="16"/>
          <w:szCs w:val="16"/>
        </w:rPr>
      </w:pPr>
    </w:p>
    <w:p w:rsidR="001103EC" w:rsidRDefault="001103EC" w:rsidP="002945F8">
      <w:pPr>
        <w:rPr>
          <w:b/>
          <w:i/>
          <w:sz w:val="16"/>
          <w:szCs w:val="16"/>
        </w:rPr>
      </w:pPr>
    </w:p>
    <w:p w:rsidR="001103EC" w:rsidRDefault="001103EC" w:rsidP="002945F8">
      <w:pPr>
        <w:rPr>
          <w:b/>
          <w:i/>
          <w:sz w:val="16"/>
          <w:szCs w:val="16"/>
        </w:rPr>
      </w:pPr>
    </w:p>
    <w:p w:rsidR="00044DAB" w:rsidRDefault="00044DAB" w:rsidP="002945F8">
      <w:pPr>
        <w:rPr>
          <w:b/>
          <w:i/>
          <w:sz w:val="16"/>
          <w:szCs w:val="16"/>
        </w:rPr>
      </w:pPr>
    </w:p>
    <w:p w:rsidR="00044DAB" w:rsidRDefault="00044DAB" w:rsidP="002945F8">
      <w:pPr>
        <w:rPr>
          <w:b/>
          <w:i/>
          <w:sz w:val="16"/>
          <w:szCs w:val="16"/>
        </w:rPr>
      </w:pPr>
    </w:p>
    <w:p w:rsidR="00044DAB" w:rsidRDefault="00044DAB" w:rsidP="002945F8">
      <w:pPr>
        <w:rPr>
          <w:b/>
          <w:i/>
          <w:sz w:val="16"/>
          <w:szCs w:val="16"/>
        </w:rPr>
      </w:pPr>
    </w:p>
    <w:p w:rsidR="00044DAB" w:rsidRDefault="00044DAB" w:rsidP="002945F8">
      <w:pPr>
        <w:rPr>
          <w:b/>
          <w:i/>
          <w:sz w:val="16"/>
          <w:szCs w:val="16"/>
        </w:rPr>
      </w:pPr>
    </w:p>
    <w:p w:rsidR="00044DAB" w:rsidRDefault="00044DAB" w:rsidP="002945F8">
      <w:pPr>
        <w:rPr>
          <w:b/>
          <w:i/>
          <w:sz w:val="16"/>
          <w:szCs w:val="16"/>
        </w:rPr>
      </w:pPr>
    </w:p>
    <w:p w:rsidR="00044DAB" w:rsidRDefault="00044DAB" w:rsidP="002945F8">
      <w:pPr>
        <w:rPr>
          <w:b/>
          <w:i/>
          <w:sz w:val="16"/>
          <w:szCs w:val="16"/>
        </w:rPr>
      </w:pPr>
    </w:p>
    <w:p w:rsidR="00044DAB" w:rsidRDefault="00044DAB" w:rsidP="002945F8">
      <w:pPr>
        <w:rPr>
          <w:b/>
          <w:i/>
          <w:sz w:val="16"/>
          <w:szCs w:val="16"/>
        </w:rPr>
      </w:pPr>
    </w:p>
    <w:p w:rsidR="00044DAB" w:rsidRDefault="00044DAB" w:rsidP="002945F8">
      <w:pPr>
        <w:rPr>
          <w:b/>
          <w:i/>
          <w:sz w:val="16"/>
          <w:szCs w:val="16"/>
        </w:rPr>
      </w:pPr>
    </w:p>
    <w:p w:rsidR="00044DAB" w:rsidRDefault="00044DAB" w:rsidP="002945F8">
      <w:pPr>
        <w:rPr>
          <w:b/>
          <w:i/>
          <w:sz w:val="16"/>
          <w:szCs w:val="16"/>
        </w:rPr>
      </w:pPr>
    </w:p>
    <w:p w:rsidR="00044DAB" w:rsidRDefault="00044DAB" w:rsidP="002945F8">
      <w:pPr>
        <w:rPr>
          <w:b/>
          <w:i/>
          <w:sz w:val="16"/>
          <w:szCs w:val="16"/>
        </w:rPr>
      </w:pPr>
    </w:p>
    <w:p w:rsidR="00044DAB" w:rsidRDefault="00044DAB" w:rsidP="002945F8">
      <w:pPr>
        <w:rPr>
          <w:b/>
          <w:i/>
          <w:sz w:val="16"/>
          <w:szCs w:val="16"/>
        </w:rPr>
      </w:pPr>
    </w:p>
    <w:p w:rsidR="00044DAB" w:rsidRDefault="00044DAB" w:rsidP="002945F8">
      <w:pPr>
        <w:rPr>
          <w:b/>
          <w:i/>
          <w:sz w:val="16"/>
          <w:szCs w:val="16"/>
        </w:rPr>
      </w:pPr>
    </w:p>
    <w:p w:rsidR="00044DAB" w:rsidRDefault="00044DAB" w:rsidP="002945F8">
      <w:pPr>
        <w:rPr>
          <w:b/>
          <w:i/>
          <w:sz w:val="16"/>
          <w:szCs w:val="16"/>
        </w:rPr>
      </w:pPr>
    </w:p>
    <w:p w:rsidR="00044DAB" w:rsidRDefault="00044DAB" w:rsidP="002945F8">
      <w:pPr>
        <w:rPr>
          <w:b/>
          <w:i/>
          <w:sz w:val="16"/>
          <w:szCs w:val="16"/>
        </w:rPr>
      </w:pPr>
    </w:p>
    <w:p w:rsidR="00044DAB" w:rsidRDefault="00044DAB" w:rsidP="002945F8">
      <w:pPr>
        <w:rPr>
          <w:b/>
          <w:i/>
          <w:sz w:val="16"/>
          <w:szCs w:val="16"/>
        </w:rPr>
      </w:pPr>
    </w:p>
    <w:p w:rsidR="00044DAB" w:rsidRDefault="00044DAB" w:rsidP="002945F8">
      <w:pPr>
        <w:rPr>
          <w:b/>
          <w:i/>
          <w:sz w:val="16"/>
          <w:szCs w:val="16"/>
        </w:rPr>
      </w:pPr>
    </w:p>
    <w:p w:rsidR="00044DAB" w:rsidRDefault="00044DAB" w:rsidP="002945F8">
      <w:pPr>
        <w:rPr>
          <w:b/>
          <w:i/>
          <w:sz w:val="16"/>
          <w:szCs w:val="16"/>
        </w:rPr>
      </w:pPr>
    </w:p>
    <w:p w:rsidR="00044DAB" w:rsidRDefault="00044DAB" w:rsidP="002945F8">
      <w:pPr>
        <w:rPr>
          <w:b/>
          <w:i/>
          <w:sz w:val="16"/>
          <w:szCs w:val="16"/>
        </w:rPr>
      </w:pPr>
    </w:p>
    <w:p w:rsidR="00044DAB" w:rsidRDefault="00044DAB" w:rsidP="002945F8">
      <w:pPr>
        <w:rPr>
          <w:b/>
          <w:i/>
          <w:sz w:val="16"/>
          <w:szCs w:val="16"/>
        </w:rPr>
      </w:pPr>
    </w:p>
    <w:p w:rsidR="00044DAB" w:rsidRDefault="00044DAB" w:rsidP="002945F8">
      <w:pPr>
        <w:rPr>
          <w:b/>
          <w:i/>
          <w:sz w:val="16"/>
          <w:szCs w:val="16"/>
        </w:rPr>
      </w:pPr>
    </w:p>
    <w:p w:rsidR="00044DAB" w:rsidRDefault="00044DAB" w:rsidP="002945F8">
      <w:pPr>
        <w:rPr>
          <w:b/>
          <w:i/>
          <w:sz w:val="16"/>
          <w:szCs w:val="16"/>
        </w:rPr>
      </w:pPr>
    </w:p>
    <w:p w:rsidR="00044DAB" w:rsidRDefault="00044DAB" w:rsidP="002945F8">
      <w:pPr>
        <w:rPr>
          <w:b/>
          <w:i/>
          <w:sz w:val="16"/>
          <w:szCs w:val="16"/>
        </w:rPr>
      </w:pPr>
    </w:p>
    <w:p w:rsidR="00044DAB" w:rsidRDefault="00044DAB" w:rsidP="002945F8">
      <w:pPr>
        <w:rPr>
          <w:b/>
          <w:i/>
          <w:sz w:val="16"/>
          <w:szCs w:val="16"/>
        </w:rPr>
      </w:pPr>
    </w:p>
    <w:p w:rsidR="00044DAB" w:rsidRDefault="00044DAB" w:rsidP="002945F8">
      <w:pPr>
        <w:rPr>
          <w:b/>
          <w:i/>
          <w:sz w:val="16"/>
          <w:szCs w:val="16"/>
        </w:rPr>
      </w:pPr>
    </w:p>
    <w:p w:rsidR="00044DAB" w:rsidRDefault="00044DAB" w:rsidP="002945F8">
      <w:pPr>
        <w:rPr>
          <w:b/>
          <w:i/>
          <w:sz w:val="16"/>
          <w:szCs w:val="16"/>
        </w:rPr>
      </w:pPr>
    </w:p>
    <w:p w:rsidR="00044DAB" w:rsidRPr="00044DAB" w:rsidRDefault="00044DAB" w:rsidP="002945F8">
      <w:pPr>
        <w:rPr>
          <w:sz w:val="16"/>
          <w:szCs w:val="16"/>
        </w:rPr>
      </w:pPr>
      <w:r>
        <w:rPr>
          <w:noProof/>
          <w:sz w:val="16"/>
          <w:szCs w:val="16"/>
        </w:rPr>
        <w:lastRenderedPageBreak/>
        <w:drawing>
          <wp:inline distT="0" distB="0" distL="0" distR="0">
            <wp:extent cx="5943600" cy="9344025"/>
            <wp:effectExtent l="0" t="0" r="0" b="9525"/>
            <wp:docPr id="3" name="Рисунок 3" descr="C:\Users\Элемент\Desktop\МНПА за 2018 г\МНПА за июнь 2018г\МНПА за июнь 2018г\распоряжение №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Элемент\Desktop\МНПА за 2018 г\МНПА за июнь 2018г\МНПА за июнь 2018г\распоряжение № 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9339034"/>
                    </a:xfrm>
                    <a:prstGeom prst="rect">
                      <a:avLst/>
                    </a:prstGeom>
                    <a:noFill/>
                    <a:ln>
                      <a:noFill/>
                    </a:ln>
                  </pic:spPr>
                </pic:pic>
              </a:graphicData>
            </a:graphic>
          </wp:inline>
        </w:drawing>
      </w:r>
    </w:p>
    <w:p w:rsidR="00044DAB" w:rsidRDefault="00044DAB" w:rsidP="00930ED7">
      <w:pPr>
        <w:rPr>
          <w:b/>
          <w:i/>
          <w:sz w:val="16"/>
          <w:szCs w:val="16"/>
        </w:rPr>
      </w:pPr>
    </w:p>
    <w:p w:rsidR="00044DAB" w:rsidRDefault="00044DAB" w:rsidP="00930ED7">
      <w:pPr>
        <w:rPr>
          <w:b/>
          <w:i/>
          <w:sz w:val="16"/>
          <w:szCs w:val="16"/>
        </w:rPr>
      </w:pPr>
    </w:p>
    <w:p w:rsidR="00044DAB" w:rsidRDefault="00044DAB" w:rsidP="00930ED7">
      <w:pPr>
        <w:rPr>
          <w:b/>
          <w:i/>
          <w:sz w:val="16"/>
          <w:szCs w:val="16"/>
        </w:rPr>
      </w:pPr>
      <w:r>
        <w:rPr>
          <w:b/>
          <w:i/>
          <w:noProof/>
          <w:sz w:val="16"/>
          <w:szCs w:val="16"/>
        </w:rPr>
        <w:drawing>
          <wp:inline distT="0" distB="0" distL="0" distR="0">
            <wp:extent cx="6467475" cy="6905625"/>
            <wp:effectExtent l="0" t="0" r="9525" b="9525"/>
            <wp:docPr id="9" name="Рисунок 9" descr="C:\Users\Элемент\Desktop\МНПА за 2018 г\МНПА за июнь 2018г\МНПА за июнь 2018г\распоряжение №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Элемент\Desktop\МНПА за 2018 г\МНПА за июнь 2018г\МНПА за июнь 2018г\распоряжение № 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4020" cy="6901936"/>
                    </a:xfrm>
                    <a:prstGeom prst="rect">
                      <a:avLst/>
                    </a:prstGeom>
                    <a:noFill/>
                    <a:ln>
                      <a:noFill/>
                    </a:ln>
                  </pic:spPr>
                </pic:pic>
              </a:graphicData>
            </a:graphic>
          </wp:inline>
        </w:drawing>
      </w:r>
    </w:p>
    <w:p w:rsidR="00044DAB" w:rsidRDefault="00044DAB" w:rsidP="00930ED7">
      <w:pPr>
        <w:rPr>
          <w:b/>
          <w:i/>
          <w:sz w:val="16"/>
          <w:szCs w:val="16"/>
        </w:rPr>
      </w:pPr>
    </w:p>
    <w:p w:rsidR="00044DAB" w:rsidRDefault="00044DAB" w:rsidP="00930ED7">
      <w:pPr>
        <w:rPr>
          <w:b/>
          <w:i/>
          <w:sz w:val="16"/>
          <w:szCs w:val="16"/>
        </w:rPr>
      </w:pPr>
    </w:p>
    <w:p w:rsidR="00044DAB" w:rsidRDefault="00044DAB" w:rsidP="00930ED7">
      <w:pPr>
        <w:rPr>
          <w:b/>
          <w:i/>
          <w:sz w:val="16"/>
          <w:szCs w:val="16"/>
        </w:rPr>
      </w:pPr>
    </w:p>
    <w:p w:rsidR="00930ED7" w:rsidRPr="004275DB" w:rsidRDefault="00930ED7" w:rsidP="00930ED7">
      <w:pPr>
        <w:rPr>
          <w:b/>
          <w:i/>
          <w:sz w:val="16"/>
          <w:szCs w:val="16"/>
        </w:rPr>
      </w:pPr>
      <w:r w:rsidRPr="004275DB">
        <w:rPr>
          <w:b/>
          <w:i/>
          <w:sz w:val="16"/>
          <w:szCs w:val="16"/>
        </w:rPr>
        <w:t>Информационный</w:t>
      </w:r>
      <w:r w:rsidRPr="004275DB">
        <w:rPr>
          <w:rFonts w:ascii="Bodoni MT" w:hAnsi="Bodoni MT"/>
          <w:b/>
          <w:i/>
          <w:sz w:val="16"/>
          <w:szCs w:val="16"/>
        </w:rPr>
        <w:t xml:space="preserve"> </w:t>
      </w:r>
      <w:r w:rsidRPr="004275DB">
        <w:rPr>
          <w:b/>
          <w:i/>
          <w:sz w:val="16"/>
          <w:szCs w:val="16"/>
        </w:rPr>
        <w:t>вестник</w:t>
      </w:r>
      <w:r w:rsidRPr="004275DB">
        <w:rPr>
          <w:rFonts w:ascii="Bodoni MT" w:hAnsi="Bodoni MT"/>
          <w:b/>
          <w:i/>
          <w:sz w:val="16"/>
          <w:szCs w:val="16"/>
        </w:rPr>
        <w:t xml:space="preserve">» - </w:t>
      </w:r>
      <w:r w:rsidRPr="004275DB">
        <w:rPr>
          <w:b/>
          <w:i/>
          <w:sz w:val="16"/>
          <w:szCs w:val="16"/>
        </w:rPr>
        <w:t>периодическое</w:t>
      </w:r>
      <w:r w:rsidRPr="004275DB">
        <w:rPr>
          <w:rFonts w:ascii="Bodoni MT" w:hAnsi="Bodoni MT"/>
          <w:b/>
          <w:i/>
          <w:sz w:val="16"/>
          <w:szCs w:val="16"/>
        </w:rPr>
        <w:t xml:space="preserve"> </w:t>
      </w:r>
      <w:r w:rsidRPr="004275DB">
        <w:rPr>
          <w:b/>
          <w:i/>
          <w:sz w:val="16"/>
          <w:szCs w:val="16"/>
        </w:rPr>
        <w:t>печатное</w:t>
      </w:r>
      <w:r w:rsidRPr="004275DB">
        <w:rPr>
          <w:rFonts w:ascii="Bodoni MT" w:hAnsi="Bodoni MT"/>
          <w:b/>
          <w:i/>
          <w:sz w:val="16"/>
          <w:szCs w:val="16"/>
        </w:rPr>
        <w:t xml:space="preserve"> </w:t>
      </w:r>
      <w:r w:rsidRPr="004275DB">
        <w:rPr>
          <w:b/>
          <w:i/>
          <w:sz w:val="16"/>
          <w:szCs w:val="16"/>
        </w:rPr>
        <w:t>издание</w:t>
      </w:r>
      <w:r w:rsidRPr="004275DB">
        <w:rPr>
          <w:rFonts w:ascii="Bodoni MT" w:hAnsi="Bodoni MT"/>
          <w:b/>
          <w:i/>
          <w:sz w:val="16"/>
          <w:szCs w:val="16"/>
        </w:rPr>
        <w:t xml:space="preserve"> </w:t>
      </w:r>
      <w:r w:rsidRPr="004275DB">
        <w:rPr>
          <w:b/>
          <w:i/>
          <w:sz w:val="16"/>
          <w:szCs w:val="16"/>
        </w:rPr>
        <w:t>в</w:t>
      </w:r>
      <w:r w:rsidRPr="004275DB">
        <w:rPr>
          <w:rFonts w:ascii="Bodoni MT" w:hAnsi="Bodoni MT"/>
          <w:b/>
          <w:i/>
          <w:sz w:val="16"/>
          <w:szCs w:val="16"/>
        </w:rPr>
        <w:t xml:space="preserve"> </w:t>
      </w:r>
      <w:r w:rsidRPr="004275DB">
        <w:rPr>
          <w:b/>
          <w:i/>
          <w:sz w:val="16"/>
          <w:szCs w:val="16"/>
        </w:rPr>
        <w:t>форме</w:t>
      </w:r>
      <w:r w:rsidRPr="004275DB">
        <w:rPr>
          <w:rFonts w:ascii="Bodoni MT" w:hAnsi="Bodoni MT"/>
          <w:b/>
          <w:i/>
          <w:sz w:val="16"/>
          <w:szCs w:val="16"/>
        </w:rPr>
        <w:t xml:space="preserve"> </w:t>
      </w:r>
      <w:r w:rsidRPr="004275DB">
        <w:rPr>
          <w:b/>
          <w:i/>
          <w:sz w:val="16"/>
          <w:szCs w:val="16"/>
        </w:rPr>
        <w:t>бюллетеня</w:t>
      </w:r>
      <w:r w:rsidRPr="004275DB">
        <w:rPr>
          <w:rFonts w:ascii="Bodoni MT" w:hAnsi="Bodoni MT"/>
          <w:b/>
          <w:i/>
          <w:sz w:val="16"/>
          <w:szCs w:val="16"/>
        </w:rPr>
        <w:t xml:space="preserve">, </w:t>
      </w:r>
      <w:r w:rsidRPr="004275DB">
        <w:rPr>
          <w:b/>
          <w:i/>
          <w:sz w:val="16"/>
          <w:szCs w:val="16"/>
        </w:rPr>
        <w:t>учрежденное</w:t>
      </w:r>
      <w:r w:rsidRPr="004275DB">
        <w:rPr>
          <w:rFonts w:ascii="Bodoni MT" w:hAnsi="Bodoni MT"/>
          <w:b/>
          <w:i/>
          <w:sz w:val="16"/>
          <w:szCs w:val="16"/>
        </w:rPr>
        <w:t xml:space="preserve"> </w:t>
      </w:r>
      <w:r w:rsidRPr="004275DB">
        <w:rPr>
          <w:b/>
          <w:i/>
          <w:sz w:val="16"/>
          <w:szCs w:val="16"/>
        </w:rPr>
        <w:t>исключительно</w:t>
      </w:r>
      <w:r w:rsidRPr="004275DB">
        <w:rPr>
          <w:rFonts w:ascii="Bodoni MT" w:hAnsi="Bodoni MT"/>
          <w:b/>
          <w:i/>
          <w:sz w:val="16"/>
          <w:szCs w:val="16"/>
        </w:rPr>
        <w:t xml:space="preserve"> </w:t>
      </w:r>
      <w:r w:rsidRPr="004275DB">
        <w:rPr>
          <w:b/>
          <w:i/>
          <w:sz w:val="16"/>
          <w:szCs w:val="16"/>
        </w:rPr>
        <w:t>для</w:t>
      </w:r>
      <w:r w:rsidRPr="004275DB">
        <w:rPr>
          <w:rFonts w:ascii="Bodoni MT" w:hAnsi="Bodoni MT"/>
          <w:b/>
          <w:i/>
          <w:sz w:val="16"/>
          <w:szCs w:val="16"/>
        </w:rPr>
        <w:t xml:space="preserve"> </w:t>
      </w:r>
      <w:r w:rsidRPr="004275DB">
        <w:rPr>
          <w:b/>
          <w:i/>
          <w:sz w:val="16"/>
          <w:szCs w:val="16"/>
        </w:rPr>
        <w:t>издания</w:t>
      </w:r>
      <w:r w:rsidRPr="004275DB">
        <w:rPr>
          <w:rFonts w:ascii="Bodoni MT" w:hAnsi="Bodoni MT"/>
          <w:b/>
          <w:i/>
          <w:sz w:val="16"/>
          <w:szCs w:val="16"/>
        </w:rPr>
        <w:t xml:space="preserve"> </w:t>
      </w:r>
      <w:r w:rsidRPr="004275DB">
        <w:rPr>
          <w:b/>
          <w:i/>
          <w:sz w:val="16"/>
          <w:szCs w:val="16"/>
        </w:rPr>
        <w:t>официальных</w:t>
      </w:r>
      <w:r w:rsidRPr="004275DB">
        <w:rPr>
          <w:rFonts w:ascii="Bodoni MT" w:hAnsi="Bodoni MT"/>
          <w:b/>
          <w:i/>
          <w:sz w:val="16"/>
          <w:szCs w:val="16"/>
        </w:rPr>
        <w:t xml:space="preserve"> </w:t>
      </w:r>
      <w:r w:rsidRPr="004275DB">
        <w:rPr>
          <w:b/>
          <w:i/>
          <w:sz w:val="16"/>
          <w:szCs w:val="16"/>
        </w:rPr>
        <w:t>сообщений</w:t>
      </w:r>
      <w:r w:rsidRPr="004275DB">
        <w:rPr>
          <w:rFonts w:ascii="Bodoni MT" w:hAnsi="Bodoni MT"/>
          <w:b/>
          <w:i/>
          <w:sz w:val="16"/>
          <w:szCs w:val="16"/>
        </w:rPr>
        <w:t xml:space="preserve"> </w:t>
      </w:r>
      <w:r w:rsidRPr="004275DB">
        <w:rPr>
          <w:b/>
          <w:i/>
          <w:sz w:val="16"/>
          <w:szCs w:val="16"/>
        </w:rPr>
        <w:t>и</w:t>
      </w:r>
      <w:r w:rsidRPr="004275DB">
        <w:rPr>
          <w:rFonts w:ascii="Bodoni MT" w:hAnsi="Bodoni MT"/>
          <w:b/>
          <w:i/>
          <w:sz w:val="16"/>
          <w:szCs w:val="16"/>
        </w:rPr>
        <w:t xml:space="preserve"> </w:t>
      </w:r>
      <w:r w:rsidRPr="004275DB">
        <w:rPr>
          <w:b/>
          <w:i/>
          <w:sz w:val="16"/>
          <w:szCs w:val="16"/>
        </w:rPr>
        <w:t>материалов</w:t>
      </w:r>
      <w:r w:rsidRPr="004275DB">
        <w:rPr>
          <w:rFonts w:ascii="Bodoni MT" w:hAnsi="Bodoni MT"/>
          <w:b/>
          <w:i/>
          <w:sz w:val="16"/>
          <w:szCs w:val="16"/>
        </w:rPr>
        <w:t xml:space="preserve">, </w:t>
      </w:r>
      <w:r w:rsidRPr="004275DB">
        <w:rPr>
          <w:b/>
          <w:i/>
          <w:sz w:val="16"/>
          <w:szCs w:val="16"/>
        </w:rPr>
        <w:t>нормативных</w:t>
      </w:r>
      <w:r w:rsidRPr="004275DB">
        <w:rPr>
          <w:rFonts w:ascii="Bodoni MT" w:hAnsi="Bodoni MT"/>
          <w:b/>
          <w:i/>
          <w:sz w:val="16"/>
          <w:szCs w:val="16"/>
        </w:rPr>
        <w:t xml:space="preserve"> </w:t>
      </w:r>
      <w:r w:rsidRPr="004275DB">
        <w:rPr>
          <w:b/>
          <w:i/>
          <w:sz w:val="16"/>
          <w:szCs w:val="16"/>
        </w:rPr>
        <w:t>и</w:t>
      </w:r>
      <w:r w:rsidRPr="004275DB">
        <w:rPr>
          <w:rFonts w:ascii="Bodoni MT" w:hAnsi="Bodoni MT"/>
          <w:b/>
          <w:i/>
          <w:sz w:val="16"/>
          <w:szCs w:val="16"/>
        </w:rPr>
        <w:t xml:space="preserve"> </w:t>
      </w:r>
      <w:r w:rsidRPr="004275DB">
        <w:rPr>
          <w:b/>
          <w:i/>
          <w:sz w:val="16"/>
          <w:szCs w:val="16"/>
        </w:rPr>
        <w:t>иных</w:t>
      </w:r>
      <w:r w:rsidRPr="004275DB">
        <w:rPr>
          <w:rFonts w:ascii="Bodoni MT" w:hAnsi="Bodoni MT"/>
          <w:b/>
          <w:i/>
          <w:sz w:val="16"/>
          <w:szCs w:val="16"/>
        </w:rPr>
        <w:t xml:space="preserve"> </w:t>
      </w:r>
      <w:r w:rsidRPr="004275DB">
        <w:rPr>
          <w:b/>
          <w:i/>
          <w:sz w:val="16"/>
          <w:szCs w:val="16"/>
        </w:rPr>
        <w:t>актов</w:t>
      </w:r>
      <w:r w:rsidRPr="004275DB">
        <w:rPr>
          <w:rFonts w:ascii="Bodoni MT" w:hAnsi="Bodoni MT"/>
          <w:b/>
          <w:i/>
          <w:sz w:val="16"/>
          <w:szCs w:val="16"/>
        </w:rPr>
        <w:t xml:space="preserve"> </w:t>
      </w:r>
      <w:r w:rsidRPr="004275DB">
        <w:rPr>
          <w:b/>
          <w:i/>
          <w:sz w:val="16"/>
          <w:szCs w:val="16"/>
        </w:rPr>
        <w:t>Думы</w:t>
      </w:r>
      <w:r w:rsidRPr="004275DB">
        <w:rPr>
          <w:rFonts w:ascii="Bodoni MT" w:hAnsi="Bodoni MT"/>
          <w:b/>
          <w:i/>
          <w:sz w:val="16"/>
          <w:szCs w:val="16"/>
        </w:rPr>
        <w:t xml:space="preserve"> </w:t>
      </w:r>
      <w:r w:rsidRPr="004275DB">
        <w:rPr>
          <w:b/>
          <w:i/>
          <w:sz w:val="16"/>
          <w:szCs w:val="16"/>
        </w:rPr>
        <w:t>и</w:t>
      </w:r>
      <w:r w:rsidRPr="004275DB">
        <w:rPr>
          <w:rFonts w:ascii="Bodoni MT" w:hAnsi="Bodoni MT"/>
          <w:b/>
          <w:i/>
          <w:sz w:val="16"/>
          <w:szCs w:val="16"/>
        </w:rPr>
        <w:t xml:space="preserve"> </w:t>
      </w:r>
      <w:r w:rsidRPr="004275DB">
        <w:rPr>
          <w:b/>
          <w:i/>
          <w:sz w:val="16"/>
          <w:szCs w:val="16"/>
        </w:rPr>
        <w:t>администрации</w:t>
      </w:r>
      <w:r w:rsidRPr="004275DB">
        <w:rPr>
          <w:rFonts w:ascii="Bodoni MT" w:hAnsi="Bodoni MT"/>
          <w:b/>
          <w:i/>
          <w:sz w:val="16"/>
          <w:szCs w:val="16"/>
        </w:rPr>
        <w:t xml:space="preserve"> </w:t>
      </w:r>
      <w:r w:rsidRPr="004275DB">
        <w:rPr>
          <w:b/>
          <w:i/>
          <w:sz w:val="16"/>
          <w:szCs w:val="16"/>
        </w:rPr>
        <w:t>Гадалейского</w:t>
      </w:r>
      <w:r w:rsidRPr="004275DB">
        <w:rPr>
          <w:rFonts w:ascii="Bodoni MT" w:hAnsi="Bodoni MT"/>
          <w:b/>
          <w:i/>
          <w:sz w:val="16"/>
          <w:szCs w:val="16"/>
        </w:rPr>
        <w:t xml:space="preserve"> </w:t>
      </w:r>
      <w:r w:rsidRPr="004275DB">
        <w:rPr>
          <w:b/>
          <w:i/>
          <w:sz w:val="16"/>
          <w:szCs w:val="16"/>
        </w:rPr>
        <w:t>сельского</w:t>
      </w:r>
      <w:r w:rsidRPr="004275DB">
        <w:rPr>
          <w:rFonts w:ascii="Bodoni MT" w:hAnsi="Bodoni MT"/>
          <w:b/>
          <w:i/>
          <w:sz w:val="16"/>
          <w:szCs w:val="16"/>
        </w:rPr>
        <w:t xml:space="preserve"> </w:t>
      </w:r>
      <w:r w:rsidRPr="004275DB">
        <w:rPr>
          <w:b/>
          <w:i/>
          <w:sz w:val="16"/>
          <w:szCs w:val="16"/>
        </w:rPr>
        <w:t>поселения</w:t>
      </w:r>
      <w:r w:rsidRPr="004275DB">
        <w:rPr>
          <w:rFonts w:ascii="Bodoni MT" w:hAnsi="Bodoni MT"/>
          <w:b/>
          <w:i/>
          <w:sz w:val="16"/>
          <w:szCs w:val="16"/>
        </w:rPr>
        <w:t xml:space="preserve"> </w:t>
      </w:r>
      <w:r w:rsidRPr="004275DB">
        <w:rPr>
          <w:b/>
          <w:i/>
          <w:sz w:val="16"/>
          <w:szCs w:val="16"/>
        </w:rPr>
        <w:t>Тулунского</w:t>
      </w:r>
      <w:r w:rsidRPr="004275DB">
        <w:rPr>
          <w:rFonts w:ascii="Bodoni MT" w:hAnsi="Bodoni MT"/>
          <w:b/>
          <w:i/>
          <w:sz w:val="16"/>
          <w:szCs w:val="16"/>
        </w:rPr>
        <w:t xml:space="preserve"> </w:t>
      </w:r>
      <w:r w:rsidRPr="004275DB">
        <w:rPr>
          <w:b/>
          <w:i/>
          <w:sz w:val="16"/>
          <w:szCs w:val="16"/>
        </w:rPr>
        <w:t>района</w:t>
      </w:r>
      <w:r w:rsidRPr="004275DB">
        <w:rPr>
          <w:rFonts w:ascii="Bodoni MT" w:hAnsi="Bodoni MT"/>
          <w:b/>
          <w:i/>
          <w:sz w:val="16"/>
          <w:szCs w:val="16"/>
        </w:rPr>
        <w:t xml:space="preserve">, </w:t>
      </w:r>
      <w:r w:rsidRPr="004275DB">
        <w:rPr>
          <w:b/>
          <w:i/>
          <w:sz w:val="16"/>
          <w:szCs w:val="16"/>
        </w:rPr>
        <w:t>Иркутской</w:t>
      </w:r>
      <w:r w:rsidRPr="004275DB">
        <w:rPr>
          <w:rFonts w:ascii="Bodoni MT" w:hAnsi="Bodoni MT"/>
          <w:b/>
          <w:i/>
          <w:sz w:val="16"/>
          <w:szCs w:val="16"/>
        </w:rPr>
        <w:t xml:space="preserve"> </w:t>
      </w:r>
      <w:r w:rsidRPr="004275DB">
        <w:rPr>
          <w:b/>
          <w:i/>
          <w:sz w:val="16"/>
          <w:szCs w:val="16"/>
        </w:rPr>
        <w:t>области</w:t>
      </w:r>
      <w:r w:rsidRPr="004275DB">
        <w:rPr>
          <w:rFonts w:ascii="Bodoni MT" w:hAnsi="Bodoni MT"/>
          <w:b/>
          <w:i/>
          <w:sz w:val="16"/>
          <w:szCs w:val="16"/>
        </w:rPr>
        <w:t>.</w:t>
      </w:r>
    </w:p>
    <w:p w:rsidR="00930ED7" w:rsidRPr="004275DB" w:rsidRDefault="00930ED7" w:rsidP="00930ED7">
      <w:pPr>
        <w:jc w:val="right"/>
        <w:outlineLvl w:val="0"/>
        <w:rPr>
          <w:b/>
          <w:sz w:val="16"/>
          <w:szCs w:val="16"/>
        </w:rPr>
      </w:pPr>
      <w:r w:rsidRPr="004275DB">
        <w:rPr>
          <w:b/>
          <w:sz w:val="16"/>
          <w:szCs w:val="16"/>
        </w:rPr>
        <w:t xml:space="preserve">Издатель, редакция и распространитель: </w:t>
      </w:r>
    </w:p>
    <w:p w:rsidR="00930ED7" w:rsidRPr="004275DB" w:rsidRDefault="00930ED7" w:rsidP="00930ED7">
      <w:pPr>
        <w:jc w:val="right"/>
        <w:rPr>
          <w:rFonts w:ascii="Bodoni MT" w:hAnsi="Bodoni MT"/>
          <w:b/>
          <w:sz w:val="16"/>
          <w:szCs w:val="16"/>
        </w:rPr>
      </w:pPr>
      <w:r w:rsidRPr="004275DB">
        <w:rPr>
          <w:b/>
          <w:sz w:val="16"/>
          <w:szCs w:val="16"/>
        </w:rPr>
        <w:t>администрация</w:t>
      </w:r>
      <w:r w:rsidRPr="004275DB">
        <w:rPr>
          <w:rFonts w:ascii="Bodoni MT" w:hAnsi="Bodoni MT"/>
          <w:b/>
          <w:sz w:val="16"/>
          <w:szCs w:val="16"/>
        </w:rPr>
        <w:t xml:space="preserve"> </w:t>
      </w:r>
      <w:r w:rsidRPr="004275DB">
        <w:rPr>
          <w:b/>
          <w:sz w:val="16"/>
          <w:szCs w:val="16"/>
        </w:rPr>
        <w:t>Гадалейского</w:t>
      </w:r>
      <w:r w:rsidRPr="004275DB">
        <w:rPr>
          <w:rFonts w:ascii="Bodoni MT" w:hAnsi="Bodoni MT"/>
          <w:b/>
          <w:sz w:val="16"/>
          <w:szCs w:val="16"/>
        </w:rPr>
        <w:t xml:space="preserve"> </w:t>
      </w:r>
      <w:r w:rsidRPr="004275DB">
        <w:rPr>
          <w:b/>
          <w:sz w:val="16"/>
          <w:szCs w:val="16"/>
        </w:rPr>
        <w:t>сельского</w:t>
      </w:r>
      <w:r w:rsidRPr="004275DB">
        <w:rPr>
          <w:rFonts w:ascii="Bodoni MT" w:hAnsi="Bodoni MT"/>
          <w:b/>
          <w:sz w:val="16"/>
          <w:szCs w:val="16"/>
        </w:rPr>
        <w:t xml:space="preserve"> </w:t>
      </w:r>
      <w:r w:rsidRPr="004275DB">
        <w:rPr>
          <w:b/>
          <w:sz w:val="16"/>
          <w:szCs w:val="16"/>
        </w:rPr>
        <w:t>поселения</w:t>
      </w:r>
      <w:r w:rsidRPr="004275DB">
        <w:rPr>
          <w:rFonts w:ascii="Bodoni MT" w:hAnsi="Bodoni MT"/>
          <w:b/>
          <w:sz w:val="16"/>
          <w:szCs w:val="16"/>
        </w:rPr>
        <w:t>.</w:t>
      </w:r>
    </w:p>
    <w:p w:rsidR="00930ED7" w:rsidRPr="004275DB" w:rsidRDefault="00930ED7" w:rsidP="00930ED7">
      <w:pPr>
        <w:jc w:val="right"/>
        <w:outlineLvl w:val="0"/>
        <w:rPr>
          <w:b/>
          <w:sz w:val="16"/>
          <w:szCs w:val="16"/>
        </w:rPr>
      </w:pPr>
      <w:r w:rsidRPr="004275DB">
        <w:rPr>
          <w:b/>
          <w:sz w:val="16"/>
          <w:szCs w:val="16"/>
        </w:rPr>
        <w:t>Адрес</w:t>
      </w:r>
      <w:r w:rsidRPr="004275DB">
        <w:rPr>
          <w:rFonts w:ascii="Bodoni MT" w:hAnsi="Bodoni MT"/>
          <w:b/>
          <w:sz w:val="16"/>
          <w:szCs w:val="16"/>
        </w:rPr>
        <w:t>:</w:t>
      </w:r>
      <w:r w:rsidRPr="004275DB">
        <w:rPr>
          <w:b/>
          <w:sz w:val="16"/>
          <w:szCs w:val="16"/>
        </w:rPr>
        <w:t xml:space="preserve"> </w:t>
      </w:r>
    </w:p>
    <w:p w:rsidR="00930ED7" w:rsidRPr="004275DB" w:rsidRDefault="00930ED7" w:rsidP="00930ED7">
      <w:pPr>
        <w:jc w:val="right"/>
        <w:outlineLvl w:val="0"/>
        <w:rPr>
          <w:rFonts w:ascii="Bodoni MT" w:hAnsi="Bodoni MT"/>
          <w:b/>
          <w:sz w:val="16"/>
          <w:szCs w:val="16"/>
        </w:rPr>
      </w:pPr>
      <w:r w:rsidRPr="004275DB">
        <w:rPr>
          <w:b/>
          <w:sz w:val="16"/>
          <w:szCs w:val="16"/>
        </w:rPr>
        <w:t>Иркутская</w:t>
      </w:r>
      <w:r w:rsidRPr="004275DB">
        <w:rPr>
          <w:rFonts w:ascii="Bodoni MT" w:hAnsi="Bodoni MT"/>
          <w:b/>
          <w:sz w:val="16"/>
          <w:szCs w:val="16"/>
        </w:rPr>
        <w:t xml:space="preserve"> </w:t>
      </w:r>
      <w:r w:rsidRPr="004275DB">
        <w:rPr>
          <w:b/>
          <w:sz w:val="16"/>
          <w:szCs w:val="16"/>
        </w:rPr>
        <w:t>область</w:t>
      </w:r>
      <w:r w:rsidRPr="004275DB">
        <w:rPr>
          <w:rFonts w:ascii="Bodoni MT" w:hAnsi="Bodoni MT"/>
          <w:b/>
          <w:sz w:val="16"/>
          <w:szCs w:val="16"/>
        </w:rPr>
        <w:t xml:space="preserve">, </w:t>
      </w:r>
      <w:r w:rsidRPr="004275DB">
        <w:rPr>
          <w:b/>
          <w:sz w:val="16"/>
          <w:szCs w:val="16"/>
        </w:rPr>
        <w:t>Тулунский</w:t>
      </w:r>
      <w:r w:rsidRPr="004275DB">
        <w:rPr>
          <w:rFonts w:ascii="Bodoni MT" w:hAnsi="Bodoni MT"/>
          <w:b/>
          <w:sz w:val="16"/>
          <w:szCs w:val="16"/>
        </w:rPr>
        <w:t xml:space="preserve"> </w:t>
      </w:r>
      <w:r w:rsidRPr="004275DB">
        <w:rPr>
          <w:b/>
          <w:sz w:val="16"/>
          <w:szCs w:val="16"/>
        </w:rPr>
        <w:t>район</w:t>
      </w:r>
      <w:r w:rsidRPr="004275DB">
        <w:rPr>
          <w:rFonts w:ascii="Bodoni MT" w:hAnsi="Bodoni MT"/>
          <w:b/>
          <w:sz w:val="16"/>
          <w:szCs w:val="16"/>
        </w:rPr>
        <w:t>,</w:t>
      </w:r>
    </w:p>
    <w:p w:rsidR="00930ED7" w:rsidRPr="004275DB" w:rsidRDefault="00930ED7" w:rsidP="00930ED7">
      <w:pPr>
        <w:jc w:val="right"/>
        <w:rPr>
          <w:rFonts w:ascii="Bodoni MT" w:hAnsi="Bodoni MT"/>
          <w:b/>
          <w:sz w:val="16"/>
          <w:szCs w:val="16"/>
        </w:rPr>
      </w:pPr>
      <w:r w:rsidRPr="004275DB">
        <w:rPr>
          <w:b/>
          <w:sz w:val="16"/>
          <w:szCs w:val="16"/>
        </w:rPr>
        <w:t>с</w:t>
      </w:r>
      <w:r w:rsidRPr="004275DB">
        <w:rPr>
          <w:rFonts w:ascii="Bodoni MT" w:hAnsi="Bodoni MT"/>
          <w:b/>
          <w:sz w:val="16"/>
          <w:szCs w:val="16"/>
        </w:rPr>
        <w:t xml:space="preserve">. </w:t>
      </w:r>
      <w:r w:rsidRPr="004275DB">
        <w:rPr>
          <w:b/>
          <w:sz w:val="16"/>
          <w:szCs w:val="16"/>
        </w:rPr>
        <w:t>Гадалей</w:t>
      </w:r>
      <w:r w:rsidRPr="004275DB">
        <w:rPr>
          <w:rFonts w:ascii="Bodoni MT" w:hAnsi="Bodoni MT"/>
          <w:b/>
          <w:sz w:val="16"/>
          <w:szCs w:val="16"/>
        </w:rPr>
        <w:t xml:space="preserve">, </w:t>
      </w:r>
      <w:r w:rsidRPr="004275DB">
        <w:rPr>
          <w:b/>
          <w:sz w:val="16"/>
          <w:szCs w:val="16"/>
        </w:rPr>
        <w:t>ул</w:t>
      </w:r>
      <w:r w:rsidRPr="004275DB">
        <w:rPr>
          <w:rFonts w:ascii="Bodoni MT" w:hAnsi="Bodoni MT"/>
          <w:b/>
          <w:sz w:val="16"/>
          <w:szCs w:val="16"/>
        </w:rPr>
        <w:t xml:space="preserve">. 40 </w:t>
      </w:r>
      <w:r w:rsidRPr="004275DB">
        <w:rPr>
          <w:b/>
          <w:sz w:val="16"/>
          <w:szCs w:val="16"/>
        </w:rPr>
        <w:t>лет</w:t>
      </w:r>
      <w:r w:rsidRPr="004275DB">
        <w:rPr>
          <w:rFonts w:ascii="Bodoni MT" w:hAnsi="Bodoni MT"/>
          <w:b/>
          <w:sz w:val="16"/>
          <w:szCs w:val="16"/>
        </w:rPr>
        <w:t xml:space="preserve"> </w:t>
      </w:r>
      <w:r w:rsidRPr="004275DB">
        <w:rPr>
          <w:b/>
          <w:sz w:val="16"/>
          <w:szCs w:val="16"/>
        </w:rPr>
        <w:t>Победы</w:t>
      </w:r>
      <w:r w:rsidRPr="004275DB">
        <w:rPr>
          <w:rFonts w:ascii="Bodoni MT" w:hAnsi="Bodoni MT"/>
          <w:b/>
          <w:sz w:val="16"/>
          <w:szCs w:val="16"/>
        </w:rPr>
        <w:t>, 2-1.</w:t>
      </w:r>
    </w:p>
    <w:p w:rsidR="00930ED7" w:rsidRPr="004275DB" w:rsidRDefault="00930ED7" w:rsidP="00930ED7">
      <w:pPr>
        <w:jc w:val="right"/>
        <w:outlineLvl w:val="0"/>
        <w:rPr>
          <w:rFonts w:ascii="Calibri" w:hAnsi="Calibri"/>
          <w:b/>
          <w:sz w:val="16"/>
          <w:szCs w:val="16"/>
        </w:rPr>
      </w:pPr>
      <w:r w:rsidRPr="004275DB">
        <w:rPr>
          <w:b/>
          <w:sz w:val="16"/>
          <w:szCs w:val="16"/>
        </w:rPr>
        <w:t>Глава</w:t>
      </w:r>
      <w:r w:rsidRPr="004275DB">
        <w:rPr>
          <w:rFonts w:ascii="Bodoni MT" w:hAnsi="Bodoni MT"/>
          <w:b/>
          <w:sz w:val="16"/>
          <w:szCs w:val="16"/>
        </w:rPr>
        <w:t xml:space="preserve"> </w:t>
      </w:r>
      <w:r w:rsidRPr="004275DB">
        <w:rPr>
          <w:b/>
          <w:sz w:val="16"/>
          <w:szCs w:val="16"/>
        </w:rPr>
        <w:t>администрации</w:t>
      </w:r>
      <w:r w:rsidRPr="004275DB">
        <w:rPr>
          <w:rFonts w:ascii="Bodoni MT" w:hAnsi="Bodoni MT"/>
          <w:b/>
          <w:sz w:val="16"/>
          <w:szCs w:val="16"/>
        </w:rPr>
        <w:t xml:space="preserve">: </w:t>
      </w:r>
      <w:r w:rsidRPr="004275DB">
        <w:rPr>
          <w:b/>
          <w:sz w:val="16"/>
          <w:szCs w:val="16"/>
        </w:rPr>
        <w:t>Сафонов</w:t>
      </w:r>
      <w:r w:rsidRPr="004275DB">
        <w:rPr>
          <w:rFonts w:ascii="Bodoni MT" w:hAnsi="Bodoni MT"/>
          <w:b/>
          <w:sz w:val="16"/>
          <w:szCs w:val="16"/>
        </w:rPr>
        <w:t xml:space="preserve"> </w:t>
      </w:r>
      <w:r w:rsidRPr="004275DB">
        <w:rPr>
          <w:b/>
          <w:sz w:val="16"/>
          <w:szCs w:val="16"/>
        </w:rPr>
        <w:t>В</w:t>
      </w:r>
      <w:r w:rsidRPr="004275DB">
        <w:rPr>
          <w:rFonts w:ascii="Bodoni MT" w:hAnsi="Bodoni MT"/>
          <w:b/>
          <w:sz w:val="16"/>
          <w:szCs w:val="16"/>
        </w:rPr>
        <w:t xml:space="preserve">. </w:t>
      </w:r>
      <w:r w:rsidRPr="004275DB">
        <w:rPr>
          <w:b/>
          <w:sz w:val="16"/>
          <w:szCs w:val="16"/>
        </w:rPr>
        <w:t>А</w:t>
      </w:r>
      <w:r w:rsidRPr="004275DB">
        <w:rPr>
          <w:rFonts w:ascii="Bodoni MT" w:hAnsi="Bodoni MT"/>
          <w:b/>
          <w:sz w:val="16"/>
          <w:szCs w:val="16"/>
        </w:rPr>
        <w:t>.</w:t>
      </w:r>
    </w:p>
    <w:p w:rsidR="00930ED7" w:rsidRPr="004275DB" w:rsidRDefault="00930ED7" w:rsidP="00930ED7">
      <w:pPr>
        <w:jc w:val="right"/>
        <w:outlineLvl w:val="0"/>
        <w:rPr>
          <w:rFonts w:asciiTheme="minorHAnsi" w:hAnsiTheme="minorHAnsi"/>
          <w:b/>
          <w:sz w:val="16"/>
          <w:szCs w:val="16"/>
        </w:rPr>
      </w:pPr>
      <w:proofErr w:type="gramStart"/>
      <w:r w:rsidRPr="004275DB">
        <w:rPr>
          <w:b/>
          <w:sz w:val="16"/>
          <w:szCs w:val="16"/>
        </w:rPr>
        <w:t>Ответственный</w:t>
      </w:r>
      <w:r w:rsidRPr="004275DB">
        <w:rPr>
          <w:rFonts w:ascii="Bodoni MT" w:hAnsi="Bodoni MT"/>
          <w:b/>
          <w:sz w:val="16"/>
          <w:szCs w:val="16"/>
        </w:rPr>
        <w:t xml:space="preserve"> </w:t>
      </w:r>
      <w:r w:rsidRPr="004275DB">
        <w:rPr>
          <w:b/>
          <w:sz w:val="16"/>
          <w:szCs w:val="16"/>
        </w:rPr>
        <w:t>за</w:t>
      </w:r>
      <w:r w:rsidRPr="004275DB">
        <w:rPr>
          <w:rFonts w:ascii="Bodoni MT" w:hAnsi="Bodoni MT"/>
          <w:b/>
          <w:sz w:val="16"/>
          <w:szCs w:val="16"/>
        </w:rPr>
        <w:t xml:space="preserve"> </w:t>
      </w:r>
      <w:r w:rsidRPr="004275DB">
        <w:rPr>
          <w:b/>
          <w:sz w:val="16"/>
          <w:szCs w:val="16"/>
        </w:rPr>
        <w:t>выпуск</w:t>
      </w:r>
      <w:r w:rsidRPr="004275DB">
        <w:rPr>
          <w:rFonts w:ascii="Bodoni MT" w:hAnsi="Bodoni MT"/>
          <w:b/>
          <w:sz w:val="16"/>
          <w:szCs w:val="16"/>
        </w:rPr>
        <w:t>:</w:t>
      </w:r>
      <w:proofErr w:type="gramEnd"/>
      <w:r w:rsidRPr="004275DB">
        <w:rPr>
          <w:b/>
          <w:sz w:val="16"/>
          <w:szCs w:val="16"/>
        </w:rPr>
        <w:t xml:space="preserve"> Сафонов</w:t>
      </w:r>
      <w:r w:rsidRPr="004275DB">
        <w:rPr>
          <w:rFonts w:ascii="Bodoni MT" w:hAnsi="Bodoni MT"/>
          <w:b/>
          <w:sz w:val="16"/>
          <w:szCs w:val="16"/>
        </w:rPr>
        <w:t xml:space="preserve"> </w:t>
      </w:r>
      <w:r w:rsidRPr="004275DB">
        <w:rPr>
          <w:b/>
          <w:sz w:val="16"/>
          <w:szCs w:val="16"/>
        </w:rPr>
        <w:t>В</w:t>
      </w:r>
      <w:r w:rsidRPr="004275DB">
        <w:rPr>
          <w:rFonts w:ascii="Bodoni MT" w:hAnsi="Bodoni MT"/>
          <w:b/>
          <w:sz w:val="16"/>
          <w:szCs w:val="16"/>
        </w:rPr>
        <w:t xml:space="preserve">. </w:t>
      </w:r>
      <w:r w:rsidRPr="004275DB">
        <w:rPr>
          <w:b/>
          <w:sz w:val="16"/>
          <w:szCs w:val="16"/>
        </w:rPr>
        <w:t>А</w:t>
      </w:r>
      <w:r w:rsidRPr="004275DB">
        <w:rPr>
          <w:rFonts w:ascii="Bodoni MT" w:hAnsi="Bodoni MT"/>
          <w:b/>
          <w:sz w:val="16"/>
          <w:szCs w:val="16"/>
        </w:rPr>
        <w:t>.</w:t>
      </w:r>
    </w:p>
    <w:p w:rsidR="00930ED7" w:rsidRPr="00FD1213" w:rsidRDefault="00930ED7" w:rsidP="00930ED7">
      <w:pPr>
        <w:jc w:val="right"/>
        <w:outlineLvl w:val="0"/>
        <w:rPr>
          <w:b/>
          <w:sz w:val="16"/>
          <w:szCs w:val="16"/>
        </w:rPr>
      </w:pPr>
      <w:r w:rsidRPr="004275DB">
        <w:rPr>
          <w:b/>
          <w:sz w:val="16"/>
          <w:szCs w:val="16"/>
        </w:rPr>
        <w:t>Тираж</w:t>
      </w:r>
      <w:r w:rsidRPr="004275DB">
        <w:rPr>
          <w:rFonts w:ascii="Bodoni MT" w:hAnsi="Bodoni MT"/>
          <w:b/>
          <w:sz w:val="16"/>
          <w:szCs w:val="16"/>
        </w:rPr>
        <w:t xml:space="preserve">: 5 </w:t>
      </w:r>
      <w:r w:rsidRPr="004275DB">
        <w:rPr>
          <w:b/>
          <w:sz w:val="16"/>
          <w:szCs w:val="16"/>
        </w:rPr>
        <w:t>экземпляров</w:t>
      </w:r>
      <w:r w:rsidRPr="004275DB">
        <w:rPr>
          <w:rFonts w:ascii="Bodoni MT" w:hAnsi="Bodoni MT"/>
          <w:b/>
          <w:sz w:val="16"/>
          <w:szCs w:val="16"/>
        </w:rPr>
        <w:t xml:space="preserve">. </w:t>
      </w:r>
      <w:r w:rsidRPr="004275DB">
        <w:rPr>
          <w:b/>
          <w:sz w:val="16"/>
          <w:szCs w:val="16"/>
        </w:rPr>
        <w:t>Распространяется</w:t>
      </w:r>
      <w:r w:rsidRPr="004275DB">
        <w:rPr>
          <w:rFonts w:ascii="Bodoni MT" w:hAnsi="Bodoni MT"/>
          <w:b/>
          <w:sz w:val="16"/>
          <w:szCs w:val="16"/>
        </w:rPr>
        <w:t xml:space="preserve"> </w:t>
      </w:r>
      <w:r w:rsidRPr="004275DB">
        <w:rPr>
          <w:b/>
          <w:sz w:val="16"/>
          <w:szCs w:val="16"/>
        </w:rPr>
        <w:t>бесплатно</w:t>
      </w:r>
    </w:p>
    <w:p w:rsidR="001103EC" w:rsidRDefault="001103EC" w:rsidP="002945F8">
      <w:pPr>
        <w:rPr>
          <w:b/>
          <w:i/>
          <w:sz w:val="16"/>
          <w:szCs w:val="16"/>
        </w:rPr>
      </w:pPr>
    </w:p>
    <w:p w:rsidR="001103EC" w:rsidRDefault="001103EC" w:rsidP="002945F8">
      <w:pPr>
        <w:rPr>
          <w:b/>
          <w:i/>
          <w:sz w:val="16"/>
          <w:szCs w:val="16"/>
        </w:rPr>
      </w:pPr>
    </w:p>
    <w:p w:rsidR="001103EC" w:rsidRDefault="001103EC" w:rsidP="002945F8">
      <w:pPr>
        <w:rPr>
          <w:b/>
          <w:i/>
          <w:sz w:val="16"/>
          <w:szCs w:val="16"/>
        </w:rPr>
      </w:pPr>
    </w:p>
    <w:p w:rsidR="00FA77AB" w:rsidRPr="00FA77AB" w:rsidRDefault="00FA77AB" w:rsidP="00AF326B">
      <w:pPr>
        <w:ind w:left="360"/>
        <w:rPr>
          <w:sz w:val="16"/>
          <w:szCs w:val="16"/>
        </w:rPr>
      </w:pPr>
    </w:p>
    <w:p w:rsidR="00734C44" w:rsidRDefault="00734C44" w:rsidP="00AF326B">
      <w:pPr>
        <w:jc w:val="center"/>
      </w:pPr>
    </w:p>
    <w:p w:rsidR="00AF326B" w:rsidRDefault="0028107F" w:rsidP="00AF326B">
      <w:pPr>
        <w:jc w:val="center"/>
      </w:pPr>
      <w:r>
        <w:pict>
          <v:shape id="_x0000_i1028" type="#_x0000_t136" style="width:481.5pt;height:35.25pt" adj=",10800" fillcolor="black">
            <v:shadow color="#868686"/>
            <v:textpath style="font-family:&quot;Arial Black&quot;;font-weight:bold;v-text-kern:t" trim="t" fitpath="t" string="И Н Ф О Р М А Ц И О Н Н Ы Й"/>
          </v:shape>
        </w:pict>
      </w:r>
    </w:p>
    <w:p w:rsidR="00AF326B" w:rsidRDefault="00AF326B" w:rsidP="00AF326B"/>
    <w:p w:rsidR="00AF326B" w:rsidRDefault="0028107F" w:rsidP="00AF326B">
      <w:pPr>
        <w:jc w:val="center"/>
      </w:pPr>
      <w:r>
        <w:pict>
          <v:shape id="_x0000_i1029" type="#_x0000_t136" style="width:492.75pt;height:77.25pt" adj=",10800" fillcolor="#3cf" strokecolor="#009" strokeweight="1pt">
            <v:shadow on="t" color="#009" offset="7pt,-7pt"/>
            <v:textpath style="font-family:&quot;Impact&quot;;font-weight:bold;v-text-spacing:52429f;v-text-kern:t" trim="t" fitpath="t" string="В Е С Т Н И К"/>
          </v:shape>
        </w:pict>
      </w:r>
    </w:p>
    <w:p w:rsidR="00AF326B" w:rsidRDefault="00AF326B" w:rsidP="00AF326B"/>
    <w:p w:rsidR="00AF326B" w:rsidRPr="00C51A7E" w:rsidRDefault="00AF326B" w:rsidP="00AF326B">
      <w:pPr>
        <w:jc w:val="center"/>
        <w:outlineLvl w:val="0"/>
        <w:rPr>
          <w:rFonts w:ascii="Arial Black" w:hAnsi="Arial Black"/>
          <w:b/>
          <w:sz w:val="52"/>
          <w:szCs w:val="52"/>
        </w:rPr>
      </w:pPr>
      <w:r>
        <w:rPr>
          <w:rFonts w:ascii="Arial Black" w:hAnsi="Arial Black"/>
          <w:b/>
          <w:sz w:val="52"/>
          <w:szCs w:val="52"/>
        </w:rPr>
        <w:t>ДУМЫ И АДМИНИСТРАЦИИ</w:t>
      </w:r>
    </w:p>
    <w:p w:rsidR="00AF326B" w:rsidRPr="00C51A7E" w:rsidRDefault="0028107F" w:rsidP="00AF326B">
      <w:pPr>
        <w:jc w:val="center"/>
        <w:rPr>
          <w:rFonts w:ascii="Arial Black" w:hAnsi="Arial Black"/>
          <w:b/>
          <w:sz w:val="32"/>
          <w:szCs w:val="32"/>
        </w:rPr>
      </w:pPr>
      <w:r>
        <w:rPr>
          <w:rFonts w:ascii="Arial Black" w:hAnsi="Arial Black"/>
          <w:b/>
          <w:sz w:val="36"/>
          <w:szCs w:val="36"/>
        </w:rPr>
        <w:pict>
          <v:shape id="_x0000_i1030" type="#_x0000_t161" style="width:481.5pt;height:51.75pt" adj="5665" fillcolor="black">
            <v:shadow color="#868686"/>
            <v:textpath style="font-family:&quot;Impact&quot;;v-text-kern:t" trim="t" fitpath="t" xscale="f" string="ГАДАЛЕЙСКОГО СЕЛЬСКОГО ПОСЕЛЕНИЯ"/>
          </v:shape>
        </w:pict>
      </w:r>
      <w:r w:rsidR="00AF326B" w:rsidRPr="00C51A7E">
        <w:rPr>
          <w:rFonts w:ascii="Arial Black" w:hAnsi="Arial Black"/>
          <w:b/>
          <w:sz w:val="32"/>
          <w:szCs w:val="32"/>
        </w:rPr>
        <w:t xml:space="preserve">ТУЛУНСКОГО РАЙОНА </w:t>
      </w:r>
    </w:p>
    <w:p w:rsidR="00AF326B" w:rsidRPr="00B955F5" w:rsidRDefault="00AF326B" w:rsidP="00AF326B">
      <w:pPr>
        <w:jc w:val="center"/>
        <w:outlineLvl w:val="0"/>
        <w:rPr>
          <w:rFonts w:ascii="Arial Black" w:hAnsi="Arial Black"/>
          <w:b/>
          <w:sz w:val="32"/>
          <w:szCs w:val="32"/>
        </w:rPr>
      </w:pPr>
      <w:r w:rsidRPr="00C51A7E">
        <w:rPr>
          <w:rFonts w:ascii="Arial Black" w:hAnsi="Arial Black"/>
          <w:b/>
          <w:sz w:val="32"/>
          <w:szCs w:val="32"/>
        </w:rPr>
        <w:t>ИРКУТСКОЙ ОБЛАСТИ</w:t>
      </w:r>
      <w:r>
        <w:rPr>
          <w:b/>
        </w:rPr>
        <w:t xml:space="preserve">      </w:t>
      </w:r>
    </w:p>
    <w:p w:rsidR="00AF326B" w:rsidRDefault="00AF326B" w:rsidP="00AF326B">
      <w:pPr>
        <w:rPr>
          <w:b/>
        </w:rPr>
      </w:pPr>
    </w:p>
    <w:p w:rsidR="00AF326B" w:rsidRDefault="00AF326B" w:rsidP="00AF326B">
      <w:pPr>
        <w:rPr>
          <w:b/>
          <w:sz w:val="28"/>
          <w:szCs w:val="28"/>
        </w:rPr>
      </w:pPr>
      <w:r>
        <w:rPr>
          <w:b/>
          <w:sz w:val="28"/>
          <w:szCs w:val="28"/>
        </w:rPr>
        <w:t xml:space="preserve"> </w:t>
      </w:r>
      <w:r w:rsidR="00053811">
        <w:rPr>
          <w:b/>
          <w:sz w:val="28"/>
          <w:szCs w:val="28"/>
        </w:rPr>
        <w:t>«</w:t>
      </w:r>
      <w:r w:rsidR="00D760D6">
        <w:rPr>
          <w:b/>
          <w:sz w:val="28"/>
          <w:szCs w:val="28"/>
        </w:rPr>
        <w:t>13</w:t>
      </w:r>
      <w:r>
        <w:rPr>
          <w:b/>
          <w:sz w:val="28"/>
          <w:szCs w:val="28"/>
        </w:rPr>
        <w:t xml:space="preserve">» </w:t>
      </w:r>
      <w:r w:rsidR="00E41EE1">
        <w:rPr>
          <w:b/>
          <w:sz w:val="28"/>
          <w:szCs w:val="28"/>
        </w:rPr>
        <w:t xml:space="preserve"> </w:t>
      </w:r>
      <w:r w:rsidR="00D760D6">
        <w:rPr>
          <w:b/>
          <w:sz w:val="28"/>
          <w:szCs w:val="28"/>
        </w:rPr>
        <w:t xml:space="preserve">июня  </w:t>
      </w:r>
      <w:r w:rsidR="00E41EE1">
        <w:rPr>
          <w:b/>
          <w:sz w:val="28"/>
          <w:szCs w:val="28"/>
        </w:rPr>
        <w:t>2018</w:t>
      </w:r>
      <w:r w:rsidRPr="00417579">
        <w:rPr>
          <w:b/>
          <w:sz w:val="28"/>
          <w:szCs w:val="28"/>
        </w:rPr>
        <w:t xml:space="preserve"> года.                                                 </w:t>
      </w:r>
      <w:r w:rsidR="00856854">
        <w:rPr>
          <w:b/>
          <w:sz w:val="28"/>
          <w:szCs w:val="28"/>
        </w:rPr>
        <w:t xml:space="preserve">       </w:t>
      </w:r>
      <w:r w:rsidR="00092AE4">
        <w:rPr>
          <w:b/>
          <w:sz w:val="28"/>
          <w:szCs w:val="28"/>
        </w:rPr>
        <w:t xml:space="preserve">                  </w:t>
      </w:r>
      <w:bookmarkStart w:id="0" w:name="_GoBack"/>
      <w:bookmarkEnd w:id="0"/>
      <w:r w:rsidR="00856854">
        <w:rPr>
          <w:b/>
          <w:sz w:val="28"/>
          <w:szCs w:val="28"/>
        </w:rPr>
        <w:t xml:space="preserve">    </w:t>
      </w:r>
      <w:r>
        <w:rPr>
          <w:b/>
          <w:sz w:val="28"/>
          <w:szCs w:val="28"/>
        </w:rPr>
        <w:t xml:space="preserve">  </w:t>
      </w:r>
      <w:r w:rsidRPr="00417579">
        <w:rPr>
          <w:b/>
          <w:sz w:val="28"/>
          <w:szCs w:val="28"/>
        </w:rPr>
        <w:t xml:space="preserve">№ </w:t>
      </w:r>
      <w:r w:rsidR="00053811">
        <w:rPr>
          <w:b/>
          <w:sz w:val="28"/>
          <w:szCs w:val="28"/>
        </w:rPr>
        <w:t>21</w:t>
      </w:r>
      <w:r w:rsidR="00D760D6">
        <w:rPr>
          <w:b/>
          <w:sz w:val="28"/>
          <w:szCs w:val="28"/>
        </w:rPr>
        <w:t>6</w:t>
      </w:r>
    </w:p>
    <w:p w:rsidR="00AF326B" w:rsidRDefault="00AF326B" w:rsidP="00AF326B">
      <w:pPr>
        <w:rPr>
          <w:b/>
        </w:rPr>
      </w:pPr>
    </w:p>
    <w:p w:rsidR="001F3D84" w:rsidRDefault="001F3D84" w:rsidP="00E41EE1">
      <w:pPr>
        <w:shd w:val="clear" w:color="auto" w:fill="FFFFFF"/>
        <w:jc w:val="both"/>
        <w:textAlignment w:val="baseline"/>
        <w:rPr>
          <w:sz w:val="28"/>
          <w:szCs w:val="28"/>
        </w:rPr>
      </w:pPr>
    </w:p>
    <w:p w:rsidR="001F3D84" w:rsidRDefault="001F3D84" w:rsidP="00E41EE1">
      <w:pPr>
        <w:shd w:val="clear" w:color="auto" w:fill="FFFFFF"/>
        <w:jc w:val="both"/>
        <w:textAlignment w:val="baseline"/>
        <w:rPr>
          <w:sz w:val="28"/>
          <w:szCs w:val="28"/>
        </w:rPr>
      </w:pPr>
    </w:p>
    <w:p w:rsidR="00E70552" w:rsidRPr="00682E5C" w:rsidRDefault="00AF326B" w:rsidP="00E70552">
      <w:pPr>
        <w:jc w:val="both"/>
        <w:rPr>
          <w:sz w:val="28"/>
          <w:szCs w:val="28"/>
        </w:rPr>
      </w:pPr>
      <w:r w:rsidRPr="0068406D">
        <w:rPr>
          <w:sz w:val="28"/>
          <w:szCs w:val="28"/>
        </w:rPr>
        <w:t xml:space="preserve">1. </w:t>
      </w:r>
      <w:r w:rsidR="001F3D84">
        <w:rPr>
          <w:sz w:val="28"/>
          <w:szCs w:val="28"/>
        </w:rPr>
        <w:t>Постановление администрации Гадалейского сельского поселения № 2</w:t>
      </w:r>
      <w:r w:rsidR="0016730B">
        <w:rPr>
          <w:sz w:val="28"/>
          <w:szCs w:val="28"/>
        </w:rPr>
        <w:t>7</w:t>
      </w:r>
      <w:r w:rsidR="001F3D84">
        <w:rPr>
          <w:sz w:val="28"/>
          <w:szCs w:val="28"/>
        </w:rPr>
        <w:t xml:space="preserve"> от </w:t>
      </w:r>
      <w:r w:rsidR="0016730B">
        <w:rPr>
          <w:sz w:val="28"/>
          <w:szCs w:val="28"/>
        </w:rPr>
        <w:t>08.06</w:t>
      </w:r>
      <w:r w:rsidR="001F3D84">
        <w:rPr>
          <w:sz w:val="28"/>
          <w:szCs w:val="28"/>
        </w:rPr>
        <w:t>.2018г. «</w:t>
      </w:r>
      <w:r w:rsidR="00E70552" w:rsidRPr="00682E5C">
        <w:rPr>
          <w:sz w:val="28"/>
          <w:szCs w:val="28"/>
        </w:rPr>
        <w:t>Об определении случаев осуществления банковского сопровождения контрактов, предметом</w:t>
      </w:r>
      <w:r w:rsidR="00E70552">
        <w:rPr>
          <w:sz w:val="28"/>
          <w:szCs w:val="28"/>
        </w:rPr>
        <w:t xml:space="preserve"> </w:t>
      </w:r>
      <w:r w:rsidR="00E70552" w:rsidRPr="00682E5C">
        <w:rPr>
          <w:sz w:val="28"/>
          <w:szCs w:val="28"/>
        </w:rPr>
        <w:t>которых являются поставки товаров, выполнение</w:t>
      </w:r>
      <w:r w:rsidR="00E70552">
        <w:rPr>
          <w:sz w:val="28"/>
          <w:szCs w:val="28"/>
        </w:rPr>
        <w:t xml:space="preserve"> </w:t>
      </w:r>
      <w:r w:rsidR="00E70552" w:rsidRPr="00682E5C">
        <w:rPr>
          <w:sz w:val="28"/>
          <w:szCs w:val="28"/>
        </w:rPr>
        <w:t xml:space="preserve">работ, оказание услуг для обеспечения муниципальных </w:t>
      </w:r>
    </w:p>
    <w:p w:rsidR="0068406D" w:rsidRPr="0068406D" w:rsidRDefault="00E70552" w:rsidP="00E70552">
      <w:pPr>
        <w:shd w:val="clear" w:color="auto" w:fill="FFFFFF"/>
        <w:jc w:val="both"/>
        <w:textAlignment w:val="baseline"/>
        <w:rPr>
          <w:bCs/>
          <w:sz w:val="28"/>
          <w:szCs w:val="28"/>
        </w:rPr>
      </w:pPr>
      <w:r w:rsidRPr="00682E5C">
        <w:rPr>
          <w:sz w:val="28"/>
          <w:szCs w:val="28"/>
        </w:rPr>
        <w:t>нужд Гадалейского сельского поселения</w:t>
      </w:r>
      <w:proofErr w:type="gramStart"/>
      <w:r w:rsidRPr="00682E5C">
        <w:rPr>
          <w:sz w:val="28"/>
          <w:szCs w:val="28"/>
        </w:rPr>
        <w:t>.</w:t>
      </w:r>
      <w:r w:rsidR="001F3D84">
        <w:rPr>
          <w:sz w:val="25"/>
          <w:szCs w:val="25"/>
        </w:rPr>
        <w:t>»</w:t>
      </w:r>
      <w:r w:rsidR="001F3D84" w:rsidRPr="001E7764">
        <w:rPr>
          <w:sz w:val="25"/>
          <w:szCs w:val="25"/>
        </w:rPr>
        <w:t>.</w:t>
      </w:r>
      <w:proofErr w:type="gramEnd"/>
    </w:p>
    <w:p w:rsidR="00C7593B" w:rsidRDefault="00C7593B" w:rsidP="00E70552">
      <w:pPr>
        <w:ind w:left="360"/>
        <w:jc w:val="both"/>
        <w:rPr>
          <w:b/>
          <w:i/>
          <w:sz w:val="16"/>
          <w:szCs w:val="16"/>
        </w:rPr>
      </w:pPr>
    </w:p>
    <w:p w:rsidR="009A2F36" w:rsidRPr="009A2F36" w:rsidRDefault="00E70552" w:rsidP="009A2F36">
      <w:pPr>
        <w:jc w:val="both"/>
        <w:rPr>
          <w:sz w:val="25"/>
          <w:szCs w:val="25"/>
        </w:rPr>
      </w:pPr>
      <w:r w:rsidRPr="009A2F36">
        <w:rPr>
          <w:color w:val="000000"/>
          <w:sz w:val="28"/>
          <w:szCs w:val="28"/>
        </w:rPr>
        <w:t xml:space="preserve">2. </w:t>
      </w:r>
      <w:r w:rsidR="009A2F36" w:rsidRPr="009A2F36">
        <w:rPr>
          <w:sz w:val="28"/>
          <w:szCs w:val="28"/>
        </w:rPr>
        <w:t>Распоряжение администрации Гадалейского сельского поселения №</w:t>
      </w:r>
      <w:r w:rsidR="009A2F36">
        <w:rPr>
          <w:sz w:val="28"/>
          <w:szCs w:val="28"/>
        </w:rPr>
        <w:t>52</w:t>
      </w:r>
      <w:r w:rsidR="009A2F36" w:rsidRPr="009A2F36">
        <w:rPr>
          <w:sz w:val="28"/>
          <w:szCs w:val="28"/>
        </w:rPr>
        <w:t xml:space="preserve"> от </w:t>
      </w:r>
      <w:r w:rsidR="009A2F36">
        <w:rPr>
          <w:sz w:val="28"/>
          <w:szCs w:val="28"/>
        </w:rPr>
        <w:t>13</w:t>
      </w:r>
      <w:r w:rsidR="009A2F36" w:rsidRPr="009A2F36">
        <w:rPr>
          <w:sz w:val="28"/>
          <w:szCs w:val="28"/>
        </w:rPr>
        <w:t>.06.2018 г</w:t>
      </w:r>
      <w:r w:rsidR="009A2F36">
        <w:rPr>
          <w:sz w:val="28"/>
          <w:szCs w:val="28"/>
        </w:rPr>
        <w:t>. «</w:t>
      </w:r>
      <w:r w:rsidR="009A2F36" w:rsidRPr="00682E5C">
        <w:rPr>
          <w:sz w:val="28"/>
          <w:szCs w:val="28"/>
        </w:rPr>
        <w:t>Об утверждении нормативных затрат на обеспечение функций Администрации Гадалейского сельского поселения и подведом</w:t>
      </w:r>
      <w:r w:rsidR="009A2F36">
        <w:rPr>
          <w:sz w:val="28"/>
          <w:szCs w:val="28"/>
        </w:rPr>
        <w:t>ственных ей казенных учреждений</w:t>
      </w:r>
      <w:r w:rsidR="009A2F36">
        <w:rPr>
          <w:sz w:val="25"/>
          <w:szCs w:val="25"/>
        </w:rPr>
        <w:t>»</w:t>
      </w:r>
      <w:r w:rsidR="009A2F36" w:rsidRPr="001E7764">
        <w:rPr>
          <w:sz w:val="25"/>
          <w:szCs w:val="25"/>
        </w:rPr>
        <w:t>.</w:t>
      </w:r>
    </w:p>
    <w:p w:rsidR="00856854" w:rsidRPr="009A2F36" w:rsidRDefault="009A2F36" w:rsidP="00E70552">
      <w:pPr>
        <w:pStyle w:val="ConsPlusNormal"/>
        <w:ind w:firstLine="0"/>
        <w:jc w:val="both"/>
        <w:rPr>
          <w:rFonts w:ascii="Times New Roman" w:hAnsi="Times New Roman" w:cs="Times New Roman"/>
          <w:color w:val="000000"/>
          <w:sz w:val="28"/>
          <w:szCs w:val="28"/>
        </w:rPr>
      </w:pPr>
      <w:r>
        <w:rPr>
          <w:rFonts w:ascii="Times New Roman" w:hAnsi="Times New Roman" w:cs="Times New Roman"/>
          <w:sz w:val="28"/>
          <w:szCs w:val="28"/>
        </w:rPr>
        <w:t xml:space="preserve"> </w:t>
      </w:r>
    </w:p>
    <w:p w:rsidR="001F3D84" w:rsidRPr="009A2F36" w:rsidRDefault="001F3D84" w:rsidP="003F1B44">
      <w:pPr>
        <w:ind w:left="360"/>
        <w:rPr>
          <w:b/>
          <w:i/>
          <w:sz w:val="16"/>
          <w:szCs w:val="16"/>
        </w:rPr>
      </w:pPr>
    </w:p>
    <w:p w:rsidR="001F3D84" w:rsidRDefault="001F3D84" w:rsidP="003F1B44">
      <w:pPr>
        <w:ind w:left="360"/>
        <w:rPr>
          <w:b/>
          <w:i/>
          <w:sz w:val="16"/>
          <w:szCs w:val="16"/>
        </w:rPr>
      </w:pPr>
    </w:p>
    <w:p w:rsidR="001F3D84" w:rsidRDefault="001F3D84" w:rsidP="003F1B44">
      <w:pPr>
        <w:ind w:left="360"/>
        <w:rPr>
          <w:b/>
          <w:i/>
          <w:sz w:val="16"/>
          <w:szCs w:val="16"/>
        </w:rPr>
      </w:pPr>
    </w:p>
    <w:p w:rsidR="00044DAB" w:rsidRDefault="00044DAB" w:rsidP="003F1B44">
      <w:pPr>
        <w:ind w:left="360"/>
        <w:rPr>
          <w:b/>
          <w:i/>
          <w:sz w:val="16"/>
          <w:szCs w:val="16"/>
        </w:rPr>
      </w:pPr>
    </w:p>
    <w:p w:rsidR="00044DAB" w:rsidRDefault="00044DAB" w:rsidP="003F1B44">
      <w:pPr>
        <w:ind w:left="360"/>
        <w:rPr>
          <w:b/>
          <w:i/>
          <w:sz w:val="16"/>
          <w:szCs w:val="16"/>
        </w:rPr>
      </w:pPr>
    </w:p>
    <w:p w:rsidR="00044DAB" w:rsidRDefault="00044DAB" w:rsidP="003F1B44">
      <w:pPr>
        <w:ind w:left="360"/>
        <w:rPr>
          <w:b/>
          <w:i/>
          <w:sz w:val="16"/>
          <w:szCs w:val="16"/>
        </w:rPr>
      </w:pPr>
    </w:p>
    <w:p w:rsidR="00044DAB" w:rsidRDefault="00044DAB" w:rsidP="003F1B44">
      <w:pPr>
        <w:ind w:left="360"/>
        <w:rPr>
          <w:b/>
          <w:i/>
          <w:sz w:val="16"/>
          <w:szCs w:val="16"/>
        </w:rPr>
      </w:pPr>
    </w:p>
    <w:p w:rsidR="00924C9F" w:rsidRDefault="00924C9F" w:rsidP="003F1B44">
      <w:pPr>
        <w:ind w:left="360"/>
        <w:rPr>
          <w:b/>
          <w:i/>
          <w:sz w:val="16"/>
          <w:szCs w:val="16"/>
        </w:rPr>
      </w:pPr>
    </w:p>
    <w:p w:rsidR="00924C9F" w:rsidRDefault="00924C9F" w:rsidP="003F1B44">
      <w:pPr>
        <w:ind w:left="360"/>
        <w:rPr>
          <w:b/>
          <w:i/>
          <w:sz w:val="16"/>
          <w:szCs w:val="16"/>
        </w:rPr>
      </w:pPr>
    </w:p>
    <w:p w:rsidR="00924C9F" w:rsidRDefault="00924C9F" w:rsidP="003F1B44">
      <w:pPr>
        <w:ind w:left="360"/>
        <w:rPr>
          <w:b/>
          <w:i/>
          <w:sz w:val="16"/>
          <w:szCs w:val="16"/>
        </w:rPr>
      </w:pPr>
    </w:p>
    <w:p w:rsidR="00924C9F" w:rsidRDefault="00924C9F" w:rsidP="003F1B44">
      <w:pPr>
        <w:ind w:left="360"/>
        <w:rPr>
          <w:b/>
          <w:i/>
          <w:sz w:val="16"/>
          <w:szCs w:val="16"/>
        </w:rPr>
      </w:pPr>
    </w:p>
    <w:p w:rsidR="00924C9F" w:rsidRDefault="00924C9F" w:rsidP="003F1B44">
      <w:pPr>
        <w:ind w:left="360"/>
        <w:rPr>
          <w:b/>
          <w:i/>
          <w:sz w:val="16"/>
          <w:szCs w:val="16"/>
        </w:rPr>
      </w:pPr>
    </w:p>
    <w:p w:rsidR="00044DAB" w:rsidRDefault="00044DAB" w:rsidP="003F1B44">
      <w:pPr>
        <w:ind w:left="360"/>
        <w:rPr>
          <w:b/>
          <w:i/>
          <w:sz w:val="16"/>
          <w:szCs w:val="16"/>
        </w:rPr>
      </w:pPr>
    </w:p>
    <w:p w:rsidR="00044DAB" w:rsidRDefault="00044DAB" w:rsidP="003F1B44">
      <w:pPr>
        <w:ind w:left="360"/>
        <w:rPr>
          <w:b/>
          <w:i/>
          <w:sz w:val="16"/>
          <w:szCs w:val="16"/>
        </w:rPr>
      </w:pPr>
    </w:p>
    <w:p w:rsidR="00044DAB" w:rsidRDefault="00044DAB" w:rsidP="003F1B44">
      <w:pPr>
        <w:ind w:left="360"/>
        <w:rPr>
          <w:b/>
          <w:i/>
          <w:sz w:val="16"/>
          <w:szCs w:val="16"/>
        </w:rPr>
      </w:pPr>
    </w:p>
    <w:p w:rsidR="00044DAB" w:rsidRDefault="00044DAB" w:rsidP="003F1B44">
      <w:pPr>
        <w:ind w:left="360"/>
        <w:rPr>
          <w:b/>
          <w:i/>
          <w:sz w:val="16"/>
          <w:szCs w:val="16"/>
        </w:rPr>
      </w:pPr>
    </w:p>
    <w:p w:rsidR="00044DAB" w:rsidRDefault="00044DAB" w:rsidP="00044DAB">
      <w:pPr>
        <w:rPr>
          <w:b/>
          <w:i/>
          <w:sz w:val="16"/>
          <w:szCs w:val="16"/>
        </w:rPr>
      </w:pPr>
    </w:p>
    <w:p w:rsidR="00044DAB" w:rsidRDefault="00044DAB" w:rsidP="003F1B44">
      <w:pPr>
        <w:ind w:left="360"/>
        <w:rPr>
          <w:b/>
          <w:i/>
          <w:sz w:val="16"/>
          <w:szCs w:val="16"/>
        </w:rPr>
      </w:pPr>
    </w:p>
    <w:tbl>
      <w:tblPr>
        <w:tblW w:w="5000" w:type="pct"/>
        <w:tblLook w:val="01E0" w:firstRow="1" w:lastRow="1" w:firstColumn="1" w:lastColumn="1" w:noHBand="0" w:noVBand="0"/>
      </w:tblPr>
      <w:tblGrid>
        <w:gridCol w:w="10421"/>
      </w:tblGrid>
      <w:tr w:rsidR="00044DAB" w:rsidRPr="00C74B91" w:rsidTr="00652227">
        <w:tc>
          <w:tcPr>
            <w:tcW w:w="5000" w:type="pct"/>
          </w:tcPr>
          <w:p w:rsidR="00044DAB" w:rsidRPr="00C74B91" w:rsidRDefault="00044DAB" w:rsidP="00652227">
            <w:pPr>
              <w:pStyle w:val="ab"/>
              <w:jc w:val="center"/>
              <w:rPr>
                <w:b/>
                <w:spacing w:val="20"/>
                <w:sz w:val="28"/>
              </w:rPr>
            </w:pPr>
            <w:r>
              <w:rPr>
                <w:b/>
                <w:spacing w:val="20"/>
                <w:sz w:val="28"/>
              </w:rPr>
              <w:lastRenderedPageBreak/>
              <w:t xml:space="preserve">      </w:t>
            </w:r>
            <w:r w:rsidRPr="00C74B91">
              <w:rPr>
                <w:b/>
                <w:spacing w:val="20"/>
                <w:sz w:val="28"/>
              </w:rPr>
              <w:t>ИРКУТСКАЯ  ОБЛАСТЬ</w:t>
            </w:r>
          </w:p>
        </w:tc>
      </w:tr>
      <w:tr w:rsidR="00044DAB" w:rsidRPr="00C74B91" w:rsidTr="00652227">
        <w:tc>
          <w:tcPr>
            <w:tcW w:w="5000" w:type="pct"/>
          </w:tcPr>
          <w:p w:rsidR="00044DAB" w:rsidRPr="00C74B91" w:rsidRDefault="00044DAB" w:rsidP="00652227">
            <w:pPr>
              <w:pStyle w:val="ab"/>
              <w:jc w:val="center"/>
              <w:rPr>
                <w:rFonts w:ascii="Times New Roman" w:hAnsi="Times New Roman"/>
                <w:b/>
                <w:spacing w:val="20"/>
                <w:sz w:val="28"/>
              </w:rPr>
            </w:pPr>
          </w:p>
        </w:tc>
      </w:tr>
      <w:tr w:rsidR="00044DAB" w:rsidRPr="00C74B91" w:rsidTr="00652227">
        <w:tc>
          <w:tcPr>
            <w:tcW w:w="5000" w:type="pct"/>
          </w:tcPr>
          <w:p w:rsidR="00044DAB" w:rsidRPr="00F8348A" w:rsidRDefault="00044DAB" w:rsidP="00652227">
            <w:pPr>
              <w:pStyle w:val="ab"/>
              <w:jc w:val="center"/>
              <w:rPr>
                <w:rFonts w:ascii="Times New Roman" w:hAnsi="Times New Roman"/>
                <w:b/>
                <w:spacing w:val="20"/>
                <w:sz w:val="28"/>
              </w:rPr>
            </w:pPr>
            <w:r w:rsidRPr="00F8348A">
              <w:rPr>
                <w:rFonts w:ascii="Times New Roman" w:hAnsi="Times New Roman"/>
                <w:b/>
                <w:spacing w:val="20"/>
                <w:sz w:val="28"/>
              </w:rPr>
              <w:t>АДМИНИСТРАЦИЯ</w:t>
            </w:r>
          </w:p>
          <w:p w:rsidR="00044DAB" w:rsidRPr="00F8348A" w:rsidRDefault="00044DAB" w:rsidP="00652227">
            <w:pPr>
              <w:pStyle w:val="ab"/>
              <w:jc w:val="left"/>
              <w:rPr>
                <w:b/>
                <w:spacing w:val="20"/>
                <w:sz w:val="28"/>
              </w:rPr>
            </w:pPr>
            <w:r w:rsidRPr="00F8348A">
              <w:rPr>
                <w:b/>
                <w:spacing w:val="20"/>
                <w:sz w:val="28"/>
              </w:rPr>
              <w:t xml:space="preserve">                     </w:t>
            </w:r>
            <w:r>
              <w:rPr>
                <w:b/>
                <w:spacing w:val="20"/>
                <w:sz w:val="28"/>
              </w:rPr>
              <w:t xml:space="preserve">Гадалейское </w:t>
            </w:r>
            <w:r w:rsidRPr="00F8348A">
              <w:rPr>
                <w:b/>
                <w:spacing w:val="20"/>
                <w:sz w:val="28"/>
              </w:rPr>
              <w:t xml:space="preserve">сельского поселения </w:t>
            </w:r>
          </w:p>
        </w:tc>
      </w:tr>
      <w:tr w:rsidR="00044DAB" w:rsidRPr="00C74B91" w:rsidTr="00652227">
        <w:tc>
          <w:tcPr>
            <w:tcW w:w="5000" w:type="pct"/>
          </w:tcPr>
          <w:p w:rsidR="00044DAB" w:rsidRPr="00F8348A" w:rsidRDefault="00044DAB" w:rsidP="00652227">
            <w:pPr>
              <w:pStyle w:val="ab"/>
              <w:jc w:val="center"/>
              <w:rPr>
                <w:b/>
                <w:spacing w:val="20"/>
                <w:sz w:val="28"/>
              </w:rPr>
            </w:pPr>
          </w:p>
        </w:tc>
      </w:tr>
      <w:tr w:rsidR="00044DAB" w:rsidRPr="00C74B91" w:rsidTr="00652227">
        <w:tc>
          <w:tcPr>
            <w:tcW w:w="5000" w:type="pct"/>
          </w:tcPr>
          <w:p w:rsidR="00044DAB" w:rsidRPr="00C74B91" w:rsidRDefault="00044DAB" w:rsidP="00652227">
            <w:pPr>
              <w:pStyle w:val="ab"/>
              <w:jc w:val="center"/>
              <w:rPr>
                <w:b/>
                <w:spacing w:val="20"/>
                <w:sz w:val="36"/>
              </w:rPr>
            </w:pPr>
            <w:proofErr w:type="gramStart"/>
            <w:r w:rsidRPr="00C74B91">
              <w:rPr>
                <w:b/>
                <w:spacing w:val="20"/>
                <w:sz w:val="36"/>
              </w:rPr>
              <w:t>П</w:t>
            </w:r>
            <w:proofErr w:type="gramEnd"/>
            <w:r w:rsidRPr="00C74B91">
              <w:rPr>
                <w:b/>
                <w:spacing w:val="20"/>
                <w:sz w:val="36"/>
              </w:rPr>
              <w:t xml:space="preserve"> О С Т А Н О В Л Е Н И Е</w:t>
            </w:r>
          </w:p>
        </w:tc>
      </w:tr>
      <w:tr w:rsidR="00044DAB" w:rsidRPr="00C74B91" w:rsidTr="00652227">
        <w:tc>
          <w:tcPr>
            <w:tcW w:w="5000" w:type="pct"/>
          </w:tcPr>
          <w:p w:rsidR="00044DAB" w:rsidRPr="00C74B91" w:rsidRDefault="00044DAB" w:rsidP="00652227">
            <w:pPr>
              <w:pStyle w:val="ab"/>
              <w:jc w:val="center"/>
              <w:rPr>
                <w:spacing w:val="20"/>
                <w:sz w:val="28"/>
              </w:rPr>
            </w:pPr>
          </w:p>
        </w:tc>
      </w:tr>
      <w:tr w:rsidR="00044DAB" w:rsidRPr="00C74B91" w:rsidTr="00652227">
        <w:tc>
          <w:tcPr>
            <w:tcW w:w="5000" w:type="pct"/>
          </w:tcPr>
          <w:p w:rsidR="00044DAB" w:rsidRPr="00C74B91" w:rsidRDefault="00044DAB" w:rsidP="00652227">
            <w:pPr>
              <w:pStyle w:val="ab"/>
              <w:jc w:val="center"/>
              <w:rPr>
                <w:spacing w:val="20"/>
                <w:sz w:val="28"/>
              </w:rPr>
            </w:pPr>
          </w:p>
        </w:tc>
      </w:tr>
      <w:tr w:rsidR="00044DAB" w:rsidRPr="00C74B91" w:rsidTr="00652227">
        <w:tc>
          <w:tcPr>
            <w:tcW w:w="5000" w:type="pct"/>
          </w:tcPr>
          <w:p w:rsidR="00044DAB" w:rsidRPr="00C74B91" w:rsidRDefault="00044DAB" w:rsidP="00652227">
            <w:pPr>
              <w:pStyle w:val="ab"/>
              <w:jc w:val="center"/>
              <w:rPr>
                <w:spacing w:val="20"/>
                <w:sz w:val="28"/>
              </w:rPr>
            </w:pPr>
            <w:r w:rsidRPr="00C74B91">
              <w:rPr>
                <w:b/>
                <w:spacing w:val="20"/>
                <w:sz w:val="28"/>
              </w:rPr>
              <w:t>«</w:t>
            </w:r>
            <w:r>
              <w:rPr>
                <w:b/>
                <w:spacing w:val="20"/>
                <w:sz w:val="28"/>
              </w:rPr>
              <w:t>08</w:t>
            </w:r>
            <w:r w:rsidRPr="00C74B91">
              <w:rPr>
                <w:b/>
                <w:spacing w:val="20"/>
                <w:sz w:val="28"/>
              </w:rPr>
              <w:t>»</w:t>
            </w:r>
            <w:r>
              <w:rPr>
                <w:b/>
                <w:spacing w:val="20"/>
                <w:sz w:val="28"/>
              </w:rPr>
              <w:t xml:space="preserve"> июня  </w:t>
            </w:r>
            <w:r w:rsidRPr="00C74B91">
              <w:rPr>
                <w:b/>
                <w:spacing w:val="20"/>
                <w:sz w:val="28"/>
              </w:rPr>
              <w:t>201</w:t>
            </w:r>
            <w:r>
              <w:rPr>
                <w:b/>
                <w:spacing w:val="20"/>
                <w:sz w:val="28"/>
              </w:rPr>
              <w:t>8</w:t>
            </w:r>
            <w:r w:rsidRPr="00C74B91">
              <w:rPr>
                <w:b/>
                <w:spacing w:val="20"/>
                <w:sz w:val="28"/>
              </w:rPr>
              <w:t xml:space="preserve"> г</w:t>
            </w:r>
            <w:r w:rsidRPr="00A63D49">
              <w:rPr>
                <w:b/>
                <w:spacing w:val="20"/>
                <w:sz w:val="28"/>
              </w:rPr>
              <w:t xml:space="preserve">.                                          </w:t>
            </w:r>
            <w:r>
              <w:rPr>
                <w:b/>
                <w:spacing w:val="20"/>
                <w:sz w:val="28"/>
              </w:rPr>
              <w:t>№ 27</w:t>
            </w:r>
          </w:p>
        </w:tc>
      </w:tr>
      <w:tr w:rsidR="00044DAB" w:rsidRPr="00C74B91" w:rsidTr="00652227">
        <w:tc>
          <w:tcPr>
            <w:tcW w:w="5000" w:type="pct"/>
          </w:tcPr>
          <w:p w:rsidR="00044DAB" w:rsidRPr="00C74B91" w:rsidRDefault="00044DAB" w:rsidP="00652227">
            <w:pPr>
              <w:pStyle w:val="ab"/>
              <w:jc w:val="center"/>
              <w:rPr>
                <w:b/>
                <w:spacing w:val="20"/>
                <w:sz w:val="28"/>
              </w:rPr>
            </w:pPr>
          </w:p>
        </w:tc>
      </w:tr>
      <w:tr w:rsidR="00044DAB" w:rsidRPr="00C74B91" w:rsidTr="00652227">
        <w:tc>
          <w:tcPr>
            <w:tcW w:w="5000" w:type="pct"/>
          </w:tcPr>
          <w:p w:rsidR="00044DAB" w:rsidRPr="00C74B91" w:rsidRDefault="00044DAB" w:rsidP="00652227">
            <w:pPr>
              <w:pStyle w:val="ab"/>
              <w:jc w:val="center"/>
              <w:rPr>
                <w:b/>
                <w:spacing w:val="20"/>
                <w:sz w:val="28"/>
              </w:rPr>
            </w:pPr>
            <w:r>
              <w:rPr>
                <w:b/>
                <w:spacing w:val="20"/>
                <w:sz w:val="28"/>
              </w:rPr>
              <w:t>с. Гадалей</w:t>
            </w:r>
          </w:p>
        </w:tc>
      </w:tr>
      <w:tr w:rsidR="00044DAB" w:rsidRPr="00C74B91" w:rsidTr="00652227">
        <w:tc>
          <w:tcPr>
            <w:tcW w:w="5000" w:type="pct"/>
          </w:tcPr>
          <w:p w:rsidR="00044DAB" w:rsidRPr="00C74B91" w:rsidRDefault="00044DAB" w:rsidP="00652227">
            <w:pPr>
              <w:pStyle w:val="ab"/>
              <w:jc w:val="center"/>
              <w:rPr>
                <w:b/>
                <w:spacing w:val="20"/>
                <w:sz w:val="28"/>
              </w:rPr>
            </w:pPr>
          </w:p>
        </w:tc>
      </w:tr>
      <w:tr w:rsidR="00044DAB" w:rsidRPr="00C74B91" w:rsidTr="00652227">
        <w:tc>
          <w:tcPr>
            <w:tcW w:w="5000" w:type="pct"/>
          </w:tcPr>
          <w:p w:rsidR="00044DAB" w:rsidRPr="00C74B91" w:rsidRDefault="00044DAB" w:rsidP="00652227">
            <w:pPr>
              <w:pStyle w:val="ab"/>
              <w:jc w:val="center"/>
              <w:rPr>
                <w:b/>
                <w:spacing w:val="20"/>
                <w:sz w:val="28"/>
              </w:rPr>
            </w:pPr>
          </w:p>
        </w:tc>
      </w:tr>
    </w:tbl>
    <w:p w:rsidR="00044DAB" w:rsidRPr="00DE3C50" w:rsidRDefault="00044DAB" w:rsidP="00044DAB">
      <w:pPr>
        <w:rPr>
          <w:b/>
          <w:i/>
          <w:sz w:val="28"/>
          <w:szCs w:val="28"/>
        </w:rPr>
      </w:pPr>
      <w:r w:rsidRPr="00DE3C50">
        <w:rPr>
          <w:b/>
          <w:i/>
          <w:sz w:val="28"/>
          <w:szCs w:val="28"/>
        </w:rPr>
        <w:t xml:space="preserve">Об определении случаев осуществления </w:t>
      </w:r>
    </w:p>
    <w:p w:rsidR="00044DAB" w:rsidRPr="00DE3C50" w:rsidRDefault="00044DAB" w:rsidP="00044DAB">
      <w:pPr>
        <w:rPr>
          <w:b/>
          <w:i/>
          <w:sz w:val="28"/>
          <w:szCs w:val="28"/>
        </w:rPr>
      </w:pPr>
      <w:r w:rsidRPr="00DE3C50">
        <w:rPr>
          <w:b/>
          <w:i/>
          <w:sz w:val="28"/>
          <w:szCs w:val="28"/>
        </w:rPr>
        <w:t>банковского сопровождения контрактов, предметом</w:t>
      </w:r>
    </w:p>
    <w:p w:rsidR="00044DAB" w:rsidRPr="00DE3C50" w:rsidRDefault="00044DAB" w:rsidP="00044DAB">
      <w:pPr>
        <w:rPr>
          <w:b/>
          <w:i/>
          <w:sz w:val="28"/>
          <w:szCs w:val="28"/>
        </w:rPr>
      </w:pPr>
      <w:r w:rsidRPr="00DE3C50">
        <w:rPr>
          <w:b/>
          <w:i/>
          <w:sz w:val="28"/>
          <w:szCs w:val="28"/>
        </w:rPr>
        <w:t>которых являются поставки товаров, выполнение</w:t>
      </w:r>
    </w:p>
    <w:p w:rsidR="00044DAB" w:rsidRPr="00DE3C50" w:rsidRDefault="00044DAB" w:rsidP="00044DAB">
      <w:pPr>
        <w:rPr>
          <w:b/>
          <w:i/>
          <w:sz w:val="28"/>
          <w:szCs w:val="28"/>
        </w:rPr>
      </w:pPr>
      <w:r w:rsidRPr="00DE3C50">
        <w:rPr>
          <w:b/>
          <w:i/>
          <w:sz w:val="28"/>
          <w:szCs w:val="28"/>
        </w:rPr>
        <w:t xml:space="preserve">работ, оказание услуг для обеспечения муниципальных </w:t>
      </w:r>
    </w:p>
    <w:p w:rsidR="00044DAB" w:rsidRPr="00DE3C50" w:rsidRDefault="00044DAB" w:rsidP="00044DAB">
      <w:pPr>
        <w:rPr>
          <w:b/>
          <w:i/>
          <w:sz w:val="28"/>
          <w:szCs w:val="28"/>
        </w:rPr>
      </w:pPr>
      <w:r w:rsidRPr="00DE3C50">
        <w:rPr>
          <w:b/>
          <w:i/>
          <w:sz w:val="28"/>
          <w:szCs w:val="28"/>
        </w:rPr>
        <w:t>нужд Гадалейского сельского поселения</w:t>
      </w:r>
    </w:p>
    <w:p w:rsidR="00044DAB" w:rsidRDefault="00044DAB" w:rsidP="00044DAB"/>
    <w:p w:rsidR="00044DAB" w:rsidRPr="00612A62" w:rsidRDefault="00044DAB" w:rsidP="00044DAB">
      <w:pPr>
        <w:rPr>
          <w:sz w:val="28"/>
          <w:szCs w:val="28"/>
        </w:rPr>
      </w:pPr>
    </w:p>
    <w:p w:rsidR="00044DAB" w:rsidRPr="00612A62" w:rsidRDefault="00044DAB" w:rsidP="00044DAB">
      <w:pPr>
        <w:ind w:firstLine="708"/>
        <w:jc w:val="both"/>
        <w:rPr>
          <w:sz w:val="28"/>
          <w:szCs w:val="28"/>
        </w:rPr>
      </w:pPr>
      <w:r w:rsidRPr="00612A62">
        <w:rPr>
          <w:sz w:val="28"/>
          <w:szCs w:val="28"/>
        </w:rPr>
        <w:t xml:space="preserve">В соответствии с </w:t>
      </w:r>
      <w:hyperlink r:id="rId11" w:tooltip="Федеральный закон от 05.04.2013 N 44-ФЗ (ред. от 21.07.2014) &quot;О контрактной системе в сфере закупок товаров, работ, услуг для обеспечения государственных и муниципальных нужд&quot;{КонсультантПлюс}" w:history="1">
        <w:r w:rsidRPr="00612A62">
          <w:rPr>
            <w:sz w:val="28"/>
            <w:szCs w:val="28"/>
          </w:rPr>
          <w:t>частью 2 статьи 35</w:t>
        </w:r>
      </w:hyperlink>
      <w:r w:rsidRPr="00612A62">
        <w:rPr>
          <w:sz w:val="28"/>
          <w:szCs w:val="28"/>
        </w:rPr>
        <w:t xml:space="preserve"> Федерального закона от 5 апреля 2013 г. N 44-ФЗ "О контрактной системе в сфере закупок товаров, работ, услуг для обеспечения государственных и муниципальных нужд", руководствуясь постановлением Правительства РФ от 20.09.2014г. № 963 "Об осуществлении банковского сопровождения контрактов", статьей 22 Устава </w:t>
      </w:r>
      <w:r>
        <w:rPr>
          <w:sz w:val="28"/>
          <w:szCs w:val="28"/>
        </w:rPr>
        <w:t>Гадалейского муниципального образования</w:t>
      </w:r>
    </w:p>
    <w:p w:rsidR="00044DAB" w:rsidRPr="00612A62" w:rsidRDefault="00044DAB" w:rsidP="00044DAB">
      <w:pPr>
        <w:jc w:val="both"/>
        <w:rPr>
          <w:sz w:val="28"/>
          <w:szCs w:val="28"/>
        </w:rPr>
      </w:pPr>
    </w:p>
    <w:p w:rsidR="00044DAB" w:rsidRPr="00612A62" w:rsidRDefault="00044DAB" w:rsidP="00044DAB">
      <w:pPr>
        <w:ind w:firstLine="708"/>
        <w:jc w:val="center"/>
        <w:rPr>
          <w:b/>
          <w:sz w:val="28"/>
          <w:szCs w:val="28"/>
        </w:rPr>
      </w:pPr>
      <w:proofErr w:type="gramStart"/>
      <w:r w:rsidRPr="00612A62">
        <w:rPr>
          <w:b/>
          <w:sz w:val="28"/>
          <w:szCs w:val="28"/>
        </w:rPr>
        <w:t>П</w:t>
      </w:r>
      <w:proofErr w:type="gramEnd"/>
      <w:r w:rsidRPr="00612A62">
        <w:rPr>
          <w:b/>
          <w:sz w:val="28"/>
          <w:szCs w:val="28"/>
        </w:rPr>
        <w:t xml:space="preserve"> О С Т А Н О В Л Я Ю:</w:t>
      </w:r>
    </w:p>
    <w:p w:rsidR="00044DAB" w:rsidRPr="00612A62" w:rsidRDefault="00044DAB" w:rsidP="00044DAB">
      <w:pPr>
        <w:ind w:firstLine="708"/>
        <w:jc w:val="center"/>
        <w:rPr>
          <w:b/>
          <w:sz w:val="28"/>
          <w:szCs w:val="28"/>
        </w:rPr>
      </w:pPr>
    </w:p>
    <w:p w:rsidR="00044DAB" w:rsidRPr="00612A62" w:rsidRDefault="00044DAB" w:rsidP="00044DAB">
      <w:pPr>
        <w:pStyle w:val="ConsPlusNormal"/>
        <w:ind w:firstLine="540"/>
        <w:jc w:val="both"/>
        <w:rPr>
          <w:rFonts w:ascii="Times New Roman" w:hAnsi="Times New Roman" w:cs="Times New Roman"/>
          <w:sz w:val="28"/>
          <w:szCs w:val="28"/>
        </w:rPr>
      </w:pPr>
      <w:r w:rsidRPr="00612A62">
        <w:rPr>
          <w:rFonts w:ascii="Times New Roman" w:hAnsi="Times New Roman" w:cs="Times New Roman"/>
          <w:sz w:val="28"/>
          <w:szCs w:val="28"/>
        </w:rPr>
        <w:t xml:space="preserve">1. Определить, что банковское сопровождение контрактов, предметом которых являются поставки товаров, выполнение работ, оказание услуг для обеспечения муниципальных нужд </w:t>
      </w:r>
      <w:r w:rsidRPr="00DE3C50">
        <w:rPr>
          <w:rFonts w:ascii="Times New Roman" w:hAnsi="Times New Roman" w:cs="Times New Roman"/>
          <w:sz w:val="28"/>
          <w:szCs w:val="28"/>
        </w:rPr>
        <w:t>Гадалейского</w:t>
      </w:r>
      <w:r>
        <w:rPr>
          <w:rFonts w:ascii="Times New Roman" w:hAnsi="Times New Roman" w:cs="Times New Roman"/>
          <w:sz w:val="28"/>
          <w:szCs w:val="28"/>
        </w:rPr>
        <w:t xml:space="preserve"> сельского поселения</w:t>
      </w:r>
      <w:r w:rsidRPr="00612A62">
        <w:rPr>
          <w:rFonts w:ascii="Times New Roman" w:hAnsi="Times New Roman" w:cs="Times New Roman"/>
          <w:sz w:val="28"/>
          <w:szCs w:val="28"/>
        </w:rPr>
        <w:t xml:space="preserve"> (далее контракты), осуществляется в следующих случаях:</w:t>
      </w:r>
    </w:p>
    <w:p w:rsidR="00044DAB" w:rsidRPr="00612A62" w:rsidRDefault="00044DAB" w:rsidP="00044DAB">
      <w:pPr>
        <w:pStyle w:val="ConsPlusNormal"/>
        <w:ind w:firstLine="540"/>
        <w:jc w:val="both"/>
        <w:rPr>
          <w:rFonts w:ascii="Times New Roman" w:hAnsi="Times New Roman" w:cs="Times New Roman"/>
          <w:sz w:val="28"/>
          <w:szCs w:val="28"/>
        </w:rPr>
      </w:pPr>
      <w:r w:rsidRPr="00612A62">
        <w:rPr>
          <w:rFonts w:ascii="Times New Roman" w:hAnsi="Times New Roman" w:cs="Times New Roman"/>
          <w:sz w:val="28"/>
          <w:szCs w:val="28"/>
        </w:rPr>
        <w:t>1</w:t>
      </w:r>
      <w:r>
        <w:rPr>
          <w:rFonts w:ascii="Times New Roman" w:hAnsi="Times New Roman" w:cs="Times New Roman"/>
          <w:sz w:val="28"/>
          <w:szCs w:val="28"/>
        </w:rPr>
        <w:t xml:space="preserve">) </w:t>
      </w:r>
      <w:r w:rsidRPr="00612A62">
        <w:rPr>
          <w:rFonts w:ascii="Times New Roman" w:hAnsi="Times New Roman" w:cs="Times New Roman"/>
          <w:sz w:val="28"/>
          <w:szCs w:val="28"/>
        </w:rPr>
        <w:t xml:space="preserve">в отношении банковского сопровождения контрактов, заключающегося в проведении банком мониторинга расчетов в рамках исполнения контрактов, - если начальная (максимальная) цена контрактов (цена контрактов, заключаемых с единственным поставщиком (подрядчиком, исполнителем) составляет не менее 200 </w:t>
      </w:r>
      <w:proofErr w:type="spellStart"/>
      <w:r w:rsidRPr="00612A62">
        <w:rPr>
          <w:rFonts w:ascii="Times New Roman" w:hAnsi="Times New Roman" w:cs="Times New Roman"/>
          <w:sz w:val="28"/>
          <w:szCs w:val="28"/>
        </w:rPr>
        <w:t>млн</w:t>
      </w:r>
      <w:proofErr w:type="gramStart"/>
      <w:r w:rsidRPr="00612A62">
        <w:rPr>
          <w:rFonts w:ascii="Times New Roman" w:hAnsi="Times New Roman" w:cs="Times New Roman"/>
          <w:sz w:val="28"/>
          <w:szCs w:val="28"/>
        </w:rPr>
        <w:t>.р</w:t>
      </w:r>
      <w:proofErr w:type="gramEnd"/>
      <w:r w:rsidRPr="00612A62">
        <w:rPr>
          <w:rFonts w:ascii="Times New Roman" w:hAnsi="Times New Roman" w:cs="Times New Roman"/>
          <w:sz w:val="28"/>
          <w:szCs w:val="28"/>
        </w:rPr>
        <w:t>ублей</w:t>
      </w:r>
      <w:proofErr w:type="spellEnd"/>
      <w:r w:rsidRPr="00612A62">
        <w:rPr>
          <w:rFonts w:ascii="Times New Roman" w:hAnsi="Times New Roman" w:cs="Times New Roman"/>
          <w:sz w:val="28"/>
          <w:szCs w:val="28"/>
        </w:rPr>
        <w:t>;</w:t>
      </w:r>
    </w:p>
    <w:p w:rsidR="00044DAB" w:rsidRDefault="00044DAB" w:rsidP="00044DAB">
      <w:pPr>
        <w:pStyle w:val="ConsPlusNormal"/>
        <w:ind w:firstLine="540"/>
        <w:jc w:val="both"/>
        <w:rPr>
          <w:rFonts w:ascii="Times New Roman" w:hAnsi="Times New Roman" w:cs="Times New Roman"/>
          <w:sz w:val="28"/>
          <w:szCs w:val="28"/>
        </w:rPr>
      </w:pPr>
      <w:proofErr w:type="gramStart"/>
      <w:r w:rsidRPr="00612A62">
        <w:rPr>
          <w:rFonts w:ascii="Times New Roman" w:hAnsi="Times New Roman" w:cs="Times New Roman"/>
          <w:sz w:val="28"/>
          <w:szCs w:val="28"/>
        </w:rPr>
        <w:t xml:space="preserve">2) в отношении банковского сопровождения контрактов, предусматривающего оказание банком услуг, позволяющих обеспечить соответствие принимаемых товаров, работ (их результатов), услуг условиям контрактов, - если начальная (максимальная) цена контрактов (цена контрактов, заключаемых с единственным поставщиком (подрядчиком, исполнителем), составляет не менее 5 млрд. рублей.   </w:t>
      </w:r>
      <w:proofErr w:type="gramEnd"/>
    </w:p>
    <w:p w:rsidR="00044DAB" w:rsidRDefault="00044DAB" w:rsidP="00044DA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2. Привлечение банка в целях банковского сопровождения контрактов </w:t>
      </w:r>
      <w:r>
        <w:rPr>
          <w:rFonts w:ascii="Times New Roman" w:hAnsi="Times New Roman" w:cs="Times New Roman"/>
          <w:sz w:val="28"/>
          <w:szCs w:val="28"/>
        </w:rPr>
        <w:lastRenderedPageBreak/>
        <w:t>осуществляется  поставщиком (подрядчиком, исполнителем).</w:t>
      </w:r>
    </w:p>
    <w:p w:rsidR="00044DAB" w:rsidRDefault="00044DAB" w:rsidP="00044DA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3. Опубликовать настоящее постановление в газете «Информационный вестник» и разместить на официальном сайте администрации </w:t>
      </w:r>
      <w:r w:rsidRPr="00DE3C50">
        <w:rPr>
          <w:rFonts w:ascii="Times New Roman" w:hAnsi="Times New Roman" w:cs="Times New Roman"/>
          <w:sz w:val="28"/>
          <w:szCs w:val="28"/>
        </w:rPr>
        <w:t xml:space="preserve">Гадалейского </w:t>
      </w:r>
      <w:r>
        <w:rPr>
          <w:rFonts w:ascii="Times New Roman" w:hAnsi="Times New Roman" w:cs="Times New Roman"/>
          <w:sz w:val="28"/>
          <w:szCs w:val="28"/>
        </w:rPr>
        <w:t>сельского поселения.</w:t>
      </w:r>
    </w:p>
    <w:p w:rsidR="00044DAB" w:rsidRDefault="00044DAB" w:rsidP="00044DA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 Настоящее постановление вступает в силу  со дня его официального опубликования.</w:t>
      </w:r>
    </w:p>
    <w:p w:rsidR="00044DAB" w:rsidRDefault="00044DAB" w:rsidP="00044DA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 Контроль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исполнением</w:t>
      </w:r>
      <w:proofErr w:type="gramEnd"/>
      <w:r>
        <w:rPr>
          <w:rFonts w:ascii="Times New Roman" w:hAnsi="Times New Roman" w:cs="Times New Roman"/>
          <w:sz w:val="28"/>
          <w:szCs w:val="28"/>
        </w:rPr>
        <w:t xml:space="preserve"> настоящего постановления  оставляю за собой.</w:t>
      </w:r>
      <w:r w:rsidRPr="00612A62">
        <w:rPr>
          <w:rFonts w:ascii="Times New Roman" w:hAnsi="Times New Roman" w:cs="Times New Roman"/>
          <w:sz w:val="28"/>
          <w:szCs w:val="28"/>
        </w:rPr>
        <w:t xml:space="preserve"> </w:t>
      </w:r>
    </w:p>
    <w:p w:rsidR="00044DAB" w:rsidRDefault="00044DAB" w:rsidP="00044DAB">
      <w:pPr>
        <w:pStyle w:val="ConsPlusNormal"/>
        <w:ind w:firstLine="540"/>
        <w:jc w:val="both"/>
        <w:rPr>
          <w:rFonts w:ascii="Times New Roman" w:hAnsi="Times New Roman" w:cs="Times New Roman"/>
          <w:sz w:val="28"/>
          <w:szCs w:val="28"/>
        </w:rPr>
      </w:pPr>
    </w:p>
    <w:p w:rsidR="00044DAB" w:rsidRDefault="00044DAB" w:rsidP="00044DAB">
      <w:pPr>
        <w:pStyle w:val="ConsPlusNormal"/>
        <w:ind w:firstLine="540"/>
        <w:jc w:val="both"/>
        <w:rPr>
          <w:rFonts w:ascii="Times New Roman" w:hAnsi="Times New Roman" w:cs="Times New Roman"/>
          <w:sz w:val="28"/>
          <w:szCs w:val="28"/>
        </w:rPr>
      </w:pPr>
    </w:p>
    <w:p w:rsidR="00044DAB" w:rsidRDefault="00044DAB" w:rsidP="00044DAB">
      <w:pPr>
        <w:pStyle w:val="ConsPlusNormal"/>
        <w:ind w:firstLine="540"/>
        <w:jc w:val="both"/>
        <w:rPr>
          <w:rFonts w:ascii="Times New Roman" w:hAnsi="Times New Roman" w:cs="Times New Roman"/>
          <w:sz w:val="28"/>
          <w:szCs w:val="28"/>
        </w:rPr>
      </w:pPr>
    </w:p>
    <w:p w:rsidR="00044DAB" w:rsidRPr="00DE3C50" w:rsidRDefault="00044DAB" w:rsidP="00044DAB">
      <w:pPr>
        <w:pStyle w:val="ConsPlusNormal"/>
        <w:jc w:val="both"/>
        <w:rPr>
          <w:rFonts w:ascii="Times New Roman" w:hAnsi="Times New Roman" w:cs="Times New Roman"/>
          <w:sz w:val="28"/>
          <w:szCs w:val="28"/>
        </w:rPr>
      </w:pPr>
      <w:r w:rsidRPr="00DE3C50">
        <w:rPr>
          <w:rFonts w:ascii="Times New Roman" w:hAnsi="Times New Roman" w:cs="Times New Roman"/>
          <w:sz w:val="28"/>
          <w:szCs w:val="28"/>
        </w:rPr>
        <w:t>Глава Гадалейского</w:t>
      </w:r>
    </w:p>
    <w:p w:rsidR="00044DAB" w:rsidRPr="00D564A3" w:rsidRDefault="00044DAB" w:rsidP="00044DAB">
      <w:pPr>
        <w:pStyle w:val="ConsPlusNormal"/>
        <w:jc w:val="both"/>
      </w:pPr>
      <w:r w:rsidRPr="00DE3C50">
        <w:rPr>
          <w:rFonts w:ascii="Times New Roman" w:hAnsi="Times New Roman" w:cs="Times New Roman"/>
          <w:sz w:val="28"/>
          <w:szCs w:val="28"/>
        </w:rPr>
        <w:t xml:space="preserve">сельского поселения </w:t>
      </w:r>
      <w:r w:rsidRPr="00DE3C50">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В.А. Сафонов</w:t>
      </w:r>
    </w:p>
    <w:p w:rsidR="00044DAB" w:rsidRPr="00D564A3" w:rsidRDefault="00044DAB" w:rsidP="00044DAB"/>
    <w:p w:rsidR="00044DAB" w:rsidRPr="00D564A3" w:rsidRDefault="00044DAB" w:rsidP="00044DAB"/>
    <w:p w:rsidR="00044DAB" w:rsidRPr="00D564A3" w:rsidRDefault="00044DAB" w:rsidP="00044DAB"/>
    <w:p w:rsidR="00044DAB" w:rsidRPr="00D564A3" w:rsidRDefault="00044DAB" w:rsidP="00044DAB"/>
    <w:tbl>
      <w:tblPr>
        <w:tblW w:w="5000" w:type="pct"/>
        <w:tblLook w:val="01E0" w:firstRow="1" w:lastRow="1" w:firstColumn="1" w:lastColumn="1" w:noHBand="0" w:noVBand="0"/>
      </w:tblPr>
      <w:tblGrid>
        <w:gridCol w:w="6772"/>
        <w:gridCol w:w="3649"/>
      </w:tblGrid>
      <w:tr w:rsidR="00044DAB" w:rsidRPr="00E82BC6" w:rsidTr="00652227">
        <w:tc>
          <w:tcPr>
            <w:tcW w:w="5000" w:type="pct"/>
            <w:gridSpan w:val="2"/>
          </w:tcPr>
          <w:p w:rsidR="00044DAB" w:rsidRPr="00044DAB" w:rsidRDefault="00044DAB" w:rsidP="00652227">
            <w:pPr>
              <w:pStyle w:val="ab"/>
              <w:ind w:right="-271"/>
              <w:jc w:val="center"/>
              <w:rPr>
                <w:rFonts w:ascii="Times New Roman" w:hAnsi="Times New Roman"/>
                <w:b/>
                <w:spacing w:val="20"/>
                <w:sz w:val="28"/>
              </w:rPr>
            </w:pPr>
            <w:r w:rsidRPr="00044DAB">
              <w:rPr>
                <w:rFonts w:ascii="Times New Roman" w:hAnsi="Times New Roman"/>
                <w:b/>
                <w:spacing w:val="20"/>
                <w:sz w:val="28"/>
              </w:rPr>
              <w:t>ИРКУТСКАЯ ОБЛАСТЬ</w:t>
            </w:r>
          </w:p>
        </w:tc>
      </w:tr>
      <w:tr w:rsidR="00044DAB" w:rsidRPr="00E82BC6" w:rsidTr="00652227">
        <w:tc>
          <w:tcPr>
            <w:tcW w:w="5000" w:type="pct"/>
            <w:gridSpan w:val="2"/>
          </w:tcPr>
          <w:p w:rsidR="00044DAB" w:rsidRPr="00044DAB" w:rsidRDefault="00044DAB" w:rsidP="00652227">
            <w:pPr>
              <w:pStyle w:val="ab"/>
              <w:ind w:right="-271"/>
              <w:jc w:val="center"/>
              <w:rPr>
                <w:rFonts w:ascii="Times New Roman" w:hAnsi="Times New Roman"/>
                <w:b/>
                <w:spacing w:val="20"/>
                <w:sz w:val="28"/>
              </w:rPr>
            </w:pPr>
            <w:r w:rsidRPr="00044DAB">
              <w:rPr>
                <w:rFonts w:ascii="Times New Roman" w:hAnsi="Times New Roman"/>
                <w:b/>
                <w:spacing w:val="20"/>
                <w:sz w:val="28"/>
              </w:rPr>
              <w:t>Муниципальное образование</w:t>
            </w:r>
          </w:p>
          <w:p w:rsidR="00044DAB" w:rsidRPr="00044DAB" w:rsidRDefault="00044DAB" w:rsidP="00652227">
            <w:pPr>
              <w:pStyle w:val="ab"/>
              <w:ind w:right="-271"/>
              <w:jc w:val="center"/>
              <w:rPr>
                <w:rFonts w:ascii="Times New Roman" w:hAnsi="Times New Roman"/>
                <w:b/>
                <w:spacing w:val="20"/>
                <w:sz w:val="28"/>
              </w:rPr>
            </w:pPr>
            <w:r w:rsidRPr="00044DAB">
              <w:rPr>
                <w:rFonts w:ascii="Times New Roman" w:hAnsi="Times New Roman"/>
                <w:b/>
                <w:spacing w:val="20"/>
                <w:sz w:val="28"/>
              </w:rPr>
              <w:t xml:space="preserve"> «Тулунский район»</w:t>
            </w:r>
          </w:p>
          <w:p w:rsidR="00044DAB" w:rsidRPr="00044DAB" w:rsidRDefault="00044DAB" w:rsidP="00652227">
            <w:pPr>
              <w:pStyle w:val="ab"/>
              <w:ind w:right="-271"/>
              <w:jc w:val="center"/>
              <w:rPr>
                <w:rFonts w:ascii="Times New Roman" w:hAnsi="Times New Roman"/>
                <w:b/>
                <w:spacing w:val="20"/>
                <w:sz w:val="28"/>
              </w:rPr>
            </w:pPr>
            <w:r w:rsidRPr="00044DAB">
              <w:rPr>
                <w:rFonts w:ascii="Times New Roman" w:hAnsi="Times New Roman"/>
                <w:b/>
                <w:spacing w:val="20"/>
                <w:sz w:val="28"/>
              </w:rPr>
              <w:t>АДМИНИСТРАЦИЯ</w:t>
            </w:r>
          </w:p>
        </w:tc>
      </w:tr>
      <w:tr w:rsidR="00044DAB" w:rsidRPr="00E82BC6" w:rsidTr="00652227">
        <w:tc>
          <w:tcPr>
            <w:tcW w:w="5000" w:type="pct"/>
            <w:gridSpan w:val="2"/>
          </w:tcPr>
          <w:p w:rsidR="00044DAB" w:rsidRPr="00044DAB" w:rsidRDefault="00044DAB" w:rsidP="00652227">
            <w:pPr>
              <w:pStyle w:val="ab"/>
              <w:ind w:right="-271"/>
              <w:jc w:val="center"/>
              <w:rPr>
                <w:rFonts w:ascii="Times New Roman" w:hAnsi="Times New Roman"/>
                <w:spacing w:val="20"/>
                <w:sz w:val="28"/>
              </w:rPr>
            </w:pPr>
            <w:r w:rsidRPr="00044DAB">
              <w:rPr>
                <w:rFonts w:ascii="Times New Roman" w:hAnsi="Times New Roman"/>
                <w:b/>
                <w:spacing w:val="20"/>
                <w:sz w:val="28"/>
              </w:rPr>
              <w:t>Гадалейского сельского поселения</w:t>
            </w:r>
          </w:p>
        </w:tc>
      </w:tr>
      <w:tr w:rsidR="00044DAB" w:rsidRPr="00E82BC6" w:rsidTr="00652227">
        <w:tc>
          <w:tcPr>
            <w:tcW w:w="5000" w:type="pct"/>
            <w:gridSpan w:val="2"/>
          </w:tcPr>
          <w:p w:rsidR="00044DAB" w:rsidRPr="00044DAB" w:rsidRDefault="00044DAB" w:rsidP="00652227">
            <w:pPr>
              <w:pStyle w:val="ab"/>
              <w:ind w:right="-271"/>
              <w:jc w:val="center"/>
              <w:rPr>
                <w:rFonts w:ascii="Times New Roman" w:hAnsi="Times New Roman"/>
                <w:spacing w:val="20"/>
                <w:sz w:val="28"/>
              </w:rPr>
            </w:pPr>
          </w:p>
        </w:tc>
      </w:tr>
      <w:tr w:rsidR="00044DAB" w:rsidRPr="00E82BC6" w:rsidTr="00652227">
        <w:tc>
          <w:tcPr>
            <w:tcW w:w="5000" w:type="pct"/>
            <w:gridSpan w:val="2"/>
          </w:tcPr>
          <w:p w:rsidR="00044DAB" w:rsidRPr="00044DAB" w:rsidRDefault="00044DAB" w:rsidP="00652227">
            <w:pPr>
              <w:pStyle w:val="ab"/>
              <w:ind w:right="-271"/>
              <w:jc w:val="center"/>
              <w:rPr>
                <w:rFonts w:ascii="Times New Roman" w:hAnsi="Times New Roman"/>
                <w:b/>
                <w:spacing w:val="20"/>
                <w:sz w:val="36"/>
              </w:rPr>
            </w:pPr>
            <w:proofErr w:type="gramStart"/>
            <w:r w:rsidRPr="00044DAB">
              <w:rPr>
                <w:rFonts w:ascii="Times New Roman" w:hAnsi="Times New Roman"/>
                <w:b/>
                <w:spacing w:val="20"/>
                <w:sz w:val="36"/>
              </w:rPr>
              <w:t>Р</w:t>
            </w:r>
            <w:proofErr w:type="gramEnd"/>
            <w:r w:rsidRPr="00044DAB">
              <w:rPr>
                <w:rFonts w:ascii="Times New Roman" w:hAnsi="Times New Roman"/>
                <w:b/>
                <w:spacing w:val="20"/>
                <w:sz w:val="36"/>
              </w:rPr>
              <w:t xml:space="preserve"> А С П О Р Я Ж Е Н И Е</w:t>
            </w:r>
          </w:p>
          <w:p w:rsidR="00044DAB" w:rsidRPr="00044DAB" w:rsidRDefault="00044DAB" w:rsidP="00652227">
            <w:pPr>
              <w:pStyle w:val="ab"/>
              <w:ind w:right="-271"/>
              <w:jc w:val="center"/>
              <w:rPr>
                <w:rFonts w:ascii="Times New Roman" w:hAnsi="Times New Roman"/>
                <w:spacing w:val="20"/>
                <w:sz w:val="28"/>
              </w:rPr>
            </w:pPr>
          </w:p>
        </w:tc>
      </w:tr>
      <w:tr w:rsidR="00044DAB" w:rsidRPr="00E82BC6" w:rsidTr="00652227">
        <w:tc>
          <w:tcPr>
            <w:tcW w:w="5000" w:type="pct"/>
            <w:gridSpan w:val="2"/>
          </w:tcPr>
          <w:p w:rsidR="00044DAB" w:rsidRPr="00044DAB" w:rsidRDefault="00044DAB" w:rsidP="00652227">
            <w:pPr>
              <w:pStyle w:val="ab"/>
              <w:ind w:right="-271"/>
              <w:jc w:val="center"/>
              <w:rPr>
                <w:rFonts w:ascii="Times New Roman" w:hAnsi="Times New Roman"/>
                <w:spacing w:val="20"/>
                <w:sz w:val="28"/>
              </w:rPr>
            </w:pPr>
          </w:p>
        </w:tc>
      </w:tr>
      <w:tr w:rsidR="00044DAB" w:rsidRPr="00E82BC6" w:rsidTr="00652227">
        <w:tc>
          <w:tcPr>
            <w:tcW w:w="5000" w:type="pct"/>
            <w:gridSpan w:val="2"/>
          </w:tcPr>
          <w:p w:rsidR="00044DAB" w:rsidRPr="00044DAB" w:rsidRDefault="00044DAB" w:rsidP="00652227">
            <w:pPr>
              <w:pStyle w:val="ab"/>
              <w:ind w:right="-271"/>
              <w:jc w:val="center"/>
              <w:rPr>
                <w:rFonts w:ascii="Times New Roman" w:hAnsi="Times New Roman"/>
                <w:spacing w:val="20"/>
                <w:sz w:val="28"/>
              </w:rPr>
            </w:pPr>
            <w:r w:rsidRPr="00044DAB">
              <w:rPr>
                <w:rFonts w:ascii="Times New Roman" w:hAnsi="Times New Roman"/>
                <w:spacing w:val="20"/>
                <w:sz w:val="28"/>
              </w:rPr>
              <w:t xml:space="preserve">    </w:t>
            </w:r>
          </w:p>
        </w:tc>
      </w:tr>
      <w:tr w:rsidR="00044DAB" w:rsidRPr="00CE0295" w:rsidTr="00652227">
        <w:tc>
          <w:tcPr>
            <w:tcW w:w="5000" w:type="pct"/>
            <w:gridSpan w:val="2"/>
          </w:tcPr>
          <w:p w:rsidR="00044DAB" w:rsidRPr="00044DAB" w:rsidRDefault="00044DAB" w:rsidP="00652227">
            <w:pPr>
              <w:pStyle w:val="ab"/>
              <w:ind w:right="-271"/>
              <w:jc w:val="center"/>
              <w:rPr>
                <w:rFonts w:ascii="Times New Roman" w:hAnsi="Times New Roman"/>
                <w:b/>
                <w:spacing w:val="20"/>
                <w:sz w:val="28"/>
              </w:rPr>
            </w:pPr>
            <w:r w:rsidRPr="00044DAB">
              <w:rPr>
                <w:rFonts w:ascii="Times New Roman" w:hAnsi="Times New Roman"/>
                <w:b/>
                <w:spacing w:val="20"/>
                <w:sz w:val="28"/>
              </w:rPr>
              <w:t xml:space="preserve">«13» июня  2018 г.                       </w:t>
            </w:r>
            <w:r>
              <w:rPr>
                <w:rFonts w:ascii="Times New Roman" w:hAnsi="Times New Roman"/>
                <w:b/>
                <w:spacing w:val="20"/>
                <w:sz w:val="28"/>
              </w:rPr>
              <w:t xml:space="preserve">                </w:t>
            </w:r>
            <w:r w:rsidRPr="00044DAB">
              <w:rPr>
                <w:rFonts w:ascii="Times New Roman" w:hAnsi="Times New Roman"/>
                <w:b/>
                <w:spacing w:val="20"/>
                <w:sz w:val="28"/>
              </w:rPr>
              <w:t xml:space="preserve">                   №52 </w:t>
            </w:r>
          </w:p>
          <w:p w:rsidR="00044DAB" w:rsidRPr="00044DAB" w:rsidRDefault="00044DAB" w:rsidP="00652227">
            <w:pPr>
              <w:pStyle w:val="ab"/>
              <w:ind w:right="-271"/>
              <w:jc w:val="center"/>
              <w:rPr>
                <w:rFonts w:ascii="Times New Roman" w:hAnsi="Times New Roman"/>
                <w:b/>
                <w:spacing w:val="20"/>
                <w:sz w:val="28"/>
              </w:rPr>
            </w:pPr>
          </w:p>
        </w:tc>
      </w:tr>
      <w:tr w:rsidR="00044DAB" w:rsidRPr="00E82BC6" w:rsidTr="00652227">
        <w:tc>
          <w:tcPr>
            <w:tcW w:w="5000" w:type="pct"/>
            <w:gridSpan w:val="2"/>
          </w:tcPr>
          <w:p w:rsidR="00044DAB" w:rsidRPr="00044DAB" w:rsidRDefault="00044DAB" w:rsidP="00652227">
            <w:pPr>
              <w:pStyle w:val="ab"/>
              <w:ind w:right="-271"/>
              <w:jc w:val="center"/>
              <w:rPr>
                <w:rFonts w:ascii="Times New Roman" w:hAnsi="Times New Roman"/>
                <w:b/>
                <w:spacing w:val="20"/>
                <w:sz w:val="28"/>
              </w:rPr>
            </w:pPr>
            <w:r w:rsidRPr="00044DAB">
              <w:rPr>
                <w:rFonts w:ascii="Times New Roman" w:hAnsi="Times New Roman"/>
                <w:b/>
                <w:spacing w:val="20"/>
                <w:sz w:val="28"/>
              </w:rPr>
              <w:t>с. Гадалей</w:t>
            </w:r>
          </w:p>
        </w:tc>
      </w:tr>
      <w:tr w:rsidR="00044DAB" w:rsidRPr="00E82BC6" w:rsidTr="00652227">
        <w:tc>
          <w:tcPr>
            <w:tcW w:w="5000" w:type="pct"/>
            <w:gridSpan w:val="2"/>
          </w:tcPr>
          <w:p w:rsidR="00044DAB" w:rsidRPr="00044DAB" w:rsidRDefault="00044DAB" w:rsidP="00652227">
            <w:pPr>
              <w:pStyle w:val="ab"/>
              <w:ind w:right="-271"/>
              <w:jc w:val="center"/>
              <w:rPr>
                <w:rFonts w:ascii="Times New Roman" w:hAnsi="Times New Roman"/>
                <w:b/>
                <w:spacing w:val="20"/>
                <w:sz w:val="28"/>
              </w:rPr>
            </w:pPr>
          </w:p>
        </w:tc>
      </w:tr>
      <w:tr w:rsidR="00044DAB" w:rsidRPr="00E82BC6" w:rsidTr="00652227">
        <w:trPr>
          <w:gridAfter w:val="1"/>
          <w:wAfter w:w="1751" w:type="pct"/>
        </w:trPr>
        <w:tc>
          <w:tcPr>
            <w:tcW w:w="3249" w:type="pct"/>
          </w:tcPr>
          <w:p w:rsidR="00044DAB" w:rsidRPr="006D4A20" w:rsidRDefault="00044DAB" w:rsidP="00652227">
            <w:pPr>
              <w:pStyle w:val="ConsPlusTitle"/>
              <w:widowControl/>
              <w:rPr>
                <w:i/>
                <w:color w:val="000000"/>
                <w:sz w:val="28"/>
                <w:szCs w:val="28"/>
              </w:rPr>
            </w:pPr>
            <w:r w:rsidRPr="006D4A20">
              <w:rPr>
                <w:rFonts w:ascii="Times New Roman" w:hAnsi="Times New Roman" w:cs="Times New Roman"/>
                <w:i/>
                <w:sz w:val="28"/>
                <w:szCs w:val="28"/>
              </w:rPr>
              <w:t>Об утверждении нормативных затрат на обеспечение функций Администрации Гадалейского сельского поселения и подведомственных ей казенных учреждений</w:t>
            </w:r>
          </w:p>
        </w:tc>
      </w:tr>
    </w:tbl>
    <w:p w:rsidR="00044DAB" w:rsidRDefault="00044DAB" w:rsidP="00044DAB">
      <w:pPr>
        <w:pStyle w:val="ConsPlusNormal"/>
        <w:ind w:firstLine="709"/>
        <w:jc w:val="both"/>
        <w:rPr>
          <w:rFonts w:ascii="Times New Roman" w:hAnsi="Times New Roman" w:cs="Times New Roman"/>
          <w:sz w:val="28"/>
          <w:szCs w:val="28"/>
        </w:rPr>
      </w:pPr>
    </w:p>
    <w:p w:rsidR="00044DAB" w:rsidRDefault="00044DAB" w:rsidP="00044DAB">
      <w:pPr>
        <w:pStyle w:val="ConsPlusNormal"/>
        <w:ind w:firstLine="709"/>
        <w:jc w:val="both"/>
        <w:rPr>
          <w:rFonts w:ascii="Times New Roman" w:hAnsi="Times New Roman" w:cs="Times New Roman"/>
          <w:sz w:val="28"/>
          <w:szCs w:val="28"/>
        </w:rPr>
      </w:pPr>
    </w:p>
    <w:p w:rsidR="00044DAB" w:rsidRPr="00C73B73" w:rsidRDefault="00044DAB" w:rsidP="00044DAB">
      <w:pPr>
        <w:pStyle w:val="ConsPlusNormal"/>
        <w:ind w:firstLine="709"/>
        <w:jc w:val="both"/>
        <w:rPr>
          <w:rFonts w:ascii="Times New Roman" w:hAnsi="Times New Roman" w:cs="Times New Roman"/>
          <w:sz w:val="28"/>
          <w:szCs w:val="28"/>
        </w:rPr>
      </w:pPr>
      <w:proofErr w:type="gramStart"/>
      <w:r w:rsidRPr="00C73B73">
        <w:rPr>
          <w:rFonts w:ascii="Times New Roman" w:hAnsi="Times New Roman" w:cs="Times New Roman"/>
          <w:sz w:val="28"/>
          <w:szCs w:val="28"/>
        </w:rPr>
        <w:t xml:space="preserve">В соответствии с </w:t>
      </w:r>
      <w:hyperlink r:id="rId12" w:history="1">
        <w:r w:rsidRPr="00C73B73">
          <w:rPr>
            <w:rFonts w:ascii="Times New Roman" w:hAnsi="Times New Roman" w:cs="Times New Roman"/>
            <w:sz w:val="28"/>
            <w:szCs w:val="28"/>
          </w:rPr>
          <w:t>частью 5 статьи 19</w:t>
        </w:r>
      </w:hyperlink>
      <w:r w:rsidRPr="00C73B73">
        <w:rPr>
          <w:rFonts w:ascii="Times New Roman" w:hAnsi="Times New Roman" w:cs="Times New Roman"/>
          <w:sz w:val="28"/>
          <w:szCs w:val="28"/>
        </w:rPr>
        <w:t xml:space="preserve"> Федерального закона от </w:t>
      </w:r>
      <w:r>
        <w:rPr>
          <w:rFonts w:ascii="Times New Roman" w:hAnsi="Times New Roman" w:cs="Times New Roman"/>
          <w:sz w:val="28"/>
          <w:szCs w:val="28"/>
        </w:rPr>
        <w:t>0</w:t>
      </w:r>
      <w:r w:rsidRPr="00C73B73">
        <w:rPr>
          <w:rFonts w:ascii="Times New Roman" w:hAnsi="Times New Roman" w:cs="Times New Roman"/>
          <w:sz w:val="28"/>
          <w:szCs w:val="28"/>
        </w:rPr>
        <w:t>5</w:t>
      </w:r>
      <w:r>
        <w:rPr>
          <w:rFonts w:ascii="Times New Roman" w:hAnsi="Times New Roman" w:cs="Times New Roman"/>
          <w:sz w:val="28"/>
          <w:szCs w:val="28"/>
        </w:rPr>
        <w:t>.04.2</w:t>
      </w:r>
      <w:r w:rsidRPr="00C73B73">
        <w:rPr>
          <w:rFonts w:ascii="Times New Roman" w:hAnsi="Times New Roman" w:cs="Times New Roman"/>
          <w:sz w:val="28"/>
          <w:szCs w:val="28"/>
        </w:rPr>
        <w:t>013 г</w:t>
      </w:r>
      <w:r>
        <w:rPr>
          <w:rFonts w:ascii="Times New Roman" w:hAnsi="Times New Roman" w:cs="Times New Roman"/>
          <w:sz w:val="28"/>
          <w:szCs w:val="28"/>
        </w:rPr>
        <w:t>. №</w:t>
      </w:r>
      <w:r w:rsidRPr="00C73B73">
        <w:rPr>
          <w:rFonts w:ascii="Times New Roman" w:hAnsi="Times New Roman" w:cs="Times New Roman"/>
          <w:sz w:val="28"/>
          <w:szCs w:val="28"/>
        </w:rPr>
        <w:t xml:space="preserve"> 44-ФЗ </w:t>
      </w:r>
      <w:r>
        <w:rPr>
          <w:rFonts w:ascii="Times New Roman" w:hAnsi="Times New Roman" w:cs="Times New Roman"/>
          <w:sz w:val="28"/>
          <w:szCs w:val="28"/>
        </w:rPr>
        <w:t>«</w:t>
      </w:r>
      <w:r w:rsidRPr="00C73B73">
        <w:rPr>
          <w:rFonts w:ascii="Times New Roman" w:hAnsi="Times New Roman" w:cs="Times New Roman"/>
          <w:sz w:val="28"/>
          <w:szCs w:val="28"/>
        </w:rPr>
        <w:t>О контрактной системе в сфере закупок товаров, работ, услуг для обеспечения госуд</w:t>
      </w:r>
      <w:r>
        <w:rPr>
          <w:rFonts w:ascii="Times New Roman" w:hAnsi="Times New Roman" w:cs="Times New Roman"/>
          <w:sz w:val="28"/>
          <w:szCs w:val="28"/>
        </w:rPr>
        <w:t>арственных и муниципальных нужд»</w:t>
      </w:r>
      <w:r w:rsidRPr="00C73B73">
        <w:rPr>
          <w:rFonts w:ascii="Times New Roman" w:hAnsi="Times New Roman" w:cs="Times New Roman"/>
          <w:sz w:val="28"/>
          <w:szCs w:val="28"/>
        </w:rPr>
        <w:t xml:space="preserve">, </w:t>
      </w:r>
      <w:r>
        <w:rPr>
          <w:rFonts w:ascii="Times New Roman" w:hAnsi="Times New Roman" w:cs="Times New Roman"/>
          <w:sz w:val="28"/>
          <w:szCs w:val="28"/>
        </w:rPr>
        <w:t>Пр</w:t>
      </w:r>
      <w:r w:rsidRPr="00C73B73">
        <w:rPr>
          <w:rFonts w:ascii="Times New Roman" w:hAnsi="Times New Roman" w:cs="Times New Roman"/>
          <w:sz w:val="28"/>
          <w:szCs w:val="28"/>
        </w:rPr>
        <w:t>авил</w:t>
      </w:r>
      <w:r>
        <w:rPr>
          <w:rFonts w:ascii="Times New Roman" w:hAnsi="Times New Roman" w:cs="Times New Roman"/>
          <w:sz w:val="28"/>
          <w:szCs w:val="28"/>
        </w:rPr>
        <w:t>ами</w:t>
      </w:r>
      <w:r w:rsidRPr="00C73B73">
        <w:rPr>
          <w:rFonts w:ascii="Times New Roman" w:hAnsi="Times New Roman" w:cs="Times New Roman"/>
          <w:sz w:val="28"/>
          <w:szCs w:val="28"/>
        </w:rPr>
        <w:t xml:space="preserve"> определения нормативных</w:t>
      </w:r>
      <w:r>
        <w:rPr>
          <w:rFonts w:ascii="Times New Roman" w:hAnsi="Times New Roman" w:cs="Times New Roman"/>
          <w:sz w:val="28"/>
          <w:szCs w:val="28"/>
        </w:rPr>
        <w:t xml:space="preserve"> затрат на обеспечение функций а</w:t>
      </w:r>
      <w:r w:rsidRPr="00C73B73">
        <w:rPr>
          <w:rFonts w:ascii="Times New Roman" w:hAnsi="Times New Roman" w:cs="Times New Roman"/>
          <w:sz w:val="28"/>
          <w:szCs w:val="28"/>
        </w:rPr>
        <w:t xml:space="preserve">дминистрации </w:t>
      </w:r>
      <w:r>
        <w:rPr>
          <w:rFonts w:ascii="Times New Roman" w:hAnsi="Times New Roman" w:cs="Times New Roman"/>
          <w:sz w:val="28"/>
          <w:szCs w:val="28"/>
        </w:rPr>
        <w:t>Гадалейского  сельского поселения</w:t>
      </w:r>
      <w:r w:rsidRPr="00C73B73">
        <w:rPr>
          <w:rFonts w:ascii="Times New Roman" w:hAnsi="Times New Roman" w:cs="Times New Roman"/>
          <w:sz w:val="28"/>
          <w:szCs w:val="28"/>
        </w:rPr>
        <w:t xml:space="preserve"> и подведомственных </w:t>
      </w:r>
      <w:r>
        <w:rPr>
          <w:rFonts w:ascii="Times New Roman" w:hAnsi="Times New Roman" w:cs="Times New Roman"/>
          <w:sz w:val="28"/>
          <w:szCs w:val="28"/>
        </w:rPr>
        <w:t>ей</w:t>
      </w:r>
      <w:r w:rsidRPr="00C73B73">
        <w:rPr>
          <w:rFonts w:ascii="Times New Roman" w:hAnsi="Times New Roman" w:cs="Times New Roman"/>
          <w:sz w:val="28"/>
          <w:szCs w:val="28"/>
        </w:rPr>
        <w:t xml:space="preserve"> казенных учреждений</w:t>
      </w:r>
      <w:r>
        <w:rPr>
          <w:rFonts w:ascii="Times New Roman" w:hAnsi="Times New Roman" w:cs="Times New Roman"/>
          <w:sz w:val="28"/>
          <w:szCs w:val="28"/>
        </w:rPr>
        <w:t xml:space="preserve">, утвержденными </w:t>
      </w:r>
      <w:hyperlink r:id="rId13" w:history="1">
        <w:r w:rsidRPr="00C73B73">
          <w:rPr>
            <w:rFonts w:ascii="Times New Roman" w:hAnsi="Times New Roman" w:cs="Times New Roman"/>
            <w:sz w:val="28"/>
            <w:szCs w:val="28"/>
          </w:rPr>
          <w:t>постановлением</w:t>
        </w:r>
      </w:hyperlink>
      <w:r w:rsidRPr="00C73B73">
        <w:rPr>
          <w:rFonts w:ascii="Times New Roman" w:hAnsi="Times New Roman" w:cs="Times New Roman"/>
          <w:sz w:val="28"/>
          <w:szCs w:val="28"/>
        </w:rPr>
        <w:t xml:space="preserve"> Администрации </w:t>
      </w:r>
      <w:r>
        <w:rPr>
          <w:rFonts w:ascii="Times New Roman" w:hAnsi="Times New Roman" w:cs="Times New Roman"/>
          <w:sz w:val="28"/>
          <w:szCs w:val="28"/>
        </w:rPr>
        <w:t xml:space="preserve">Гадалейского  сельского поселения </w:t>
      </w:r>
      <w:r w:rsidRPr="00C73B73">
        <w:rPr>
          <w:rFonts w:ascii="Times New Roman" w:hAnsi="Times New Roman" w:cs="Times New Roman"/>
          <w:sz w:val="28"/>
          <w:szCs w:val="28"/>
        </w:rPr>
        <w:t xml:space="preserve">от </w:t>
      </w:r>
      <w:r>
        <w:rPr>
          <w:rFonts w:ascii="Times New Roman" w:hAnsi="Times New Roman" w:cs="Times New Roman"/>
          <w:sz w:val="28"/>
          <w:szCs w:val="28"/>
        </w:rPr>
        <w:t>«30» декабря 2016</w:t>
      </w:r>
      <w:r w:rsidRPr="00C73B73">
        <w:rPr>
          <w:rFonts w:ascii="Times New Roman" w:hAnsi="Times New Roman" w:cs="Times New Roman"/>
          <w:sz w:val="28"/>
          <w:szCs w:val="28"/>
        </w:rPr>
        <w:t xml:space="preserve"> г</w:t>
      </w:r>
      <w:r>
        <w:rPr>
          <w:rFonts w:ascii="Times New Roman" w:hAnsi="Times New Roman" w:cs="Times New Roman"/>
          <w:sz w:val="28"/>
          <w:szCs w:val="28"/>
        </w:rPr>
        <w:t>.</w:t>
      </w:r>
      <w:r w:rsidRPr="00C73B73">
        <w:rPr>
          <w:rFonts w:ascii="Times New Roman" w:hAnsi="Times New Roman" w:cs="Times New Roman"/>
          <w:sz w:val="28"/>
          <w:szCs w:val="28"/>
        </w:rPr>
        <w:t xml:space="preserve"> </w:t>
      </w:r>
      <w:r>
        <w:rPr>
          <w:rFonts w:ascii="Times New Roman" w:hAnsi="Times New Roman" w:cs="Times New Roman"/>
          <w:sz w:val="28"/>
          <w:szCs w:val="28"/>
        </w:rPr>
        <w:t>№ 93</w:t>
      </w:r>
      <w:r w:rsidRPr="00C73B73">
        <w:rPr>
          <w:rFonts w:ascii="Times New Roman" w:hAnsi="Times New Roman" w:cs="Times New Roman"/>
          <w:sz w:val="28"/>
          <w:szCs w:val="28"/>
        </w:rPr>
        <w:t xml:space="preserve">, руководствуясь Уставом </w:t>
      </w:r>
      <w:r>
        <w:rPr>
          <w:rFonts w:ascii="Times New Roman" w:hAnsi="Times New Roman" w:cs="Times New Roman"/>
          <w:sz w:val="28"/>
          <w:szCs w:val="28"/>
        </w:rPr>
        <w:t xml:space="preserve"> Гадалейского  муниципального</w:t>
      </w:r>
      <w:proofErr w:type="gramEnd"/>
      <w:r>
        <w:rPr>
          <w:rFonts w:ascii="Times New Roman" w:hAnsi="Times New Roman" w:cs="Times New Roman"/>
          <w:sz w:val="28"/>
          <w:szCs w:val="28"/>
        </w:rPr>
        <w:t xml:space="preserve"> образования</w:t>
      </w:r>
      <w:r w:rsidRPr="00C73B73">
        <w:rPr>
          <w:rFonts w:ascii="Times New Roman" w:hAnsi="Times New Roman" w:cs="Times New Roman"/>
          <w:sz w:val="28"/>
          <w:szCs w:val="28"/>
        </w:rPr>
        <w:t xml:space="preserve">, </w:t>
      </w:r>
    </w:p>
    <w:p w:rsidR="00044DAB" w:rsidRDefault="00044DAB" w:rsidP="00044DAB">
      <w:pPr>
        <w:pStyle w:val="ConsPlusNormal"/>
        <w:ind w:firstLine="709"/>
        <w:jc w:val="both"/>
        <w:rPr>
          <w:rFonts w:ascii="Times New Roman" w:hAnsi="Times New Roman" w:cs="Times New Roman"/>
          <w:sz w:val="28"/>
          <w:szCs w:val="28"/>
        </w:rPr>
      </w:pPr>
      <w:r w:rsidRPr="00C73B73">
        <w:rPr>
          <w:rFonts w:ascii="Times New Roman" w:hAnsi="Times New Roman" w:cs="Times New Roman"/>
          <w:sz w:val="28"/>
          <w:szCs w:val="28"/>
        </w:rPr>
        <w:t>1. Утвердить нормативны</w:t>
      </w:r>
      <w:r>
        <w:rPr>
          <w:rFonts w:ascii="Times New Roman" w:hAnsi="Times New Roman" w:cs="Times New Roman"/>
          <w:sz w:val="28"/>
          <w:szCs w:val="28"/>
        </w:rPr>
        <w:t xml:space="preserve">е </w:t>
      </w:r>
      <w:r w:rsidRPr="00C73B73">
        <w:rPr>
          <w:rFonts w:ascii="Times New Roman" w:hAnsi="Times New Roman" w:cs="Times New Roman"/>
          <w:sz w:val="28"/>
          <w:szCs w:val="28"/>
        </w:rPr>
        <w:t>затрат</w:t>
      </w:r>
      <w:r>
        <w:rPr>
          <w:rFonts w:ascii="Times New Roman" w:hAnsi="Times New Roman" w:cs="Times New Roman"/>
          <w:sz w:val="28"/>
          <w:szCs w:val="28"/>
        </w:rPr>
        <w:t>ы</w:t>
      </w:r>
      <w:r w:rsidRPr="00C73B73">
        <w:rPr>
          <w:rFonts w:ascii="Times New Roman" w:hAnsi="Times New Roman" w:cs="Times New Roman"/>
          <w:sz w:val="28"/>
          <w:szCs w:val="28"/>
        </w:rPr>
        <w:t xml:space="preserve"> на обеспечение функций Администрации  </w:t>
      </w:r>
      <w:r>
        <w:rPr>
          <w:rFonts w:ascii="Times New Roman" w:hAnsi="Times New Roman" w:cs="Times New Roman"/>
          <w:sz w:val="28"/>
          <w:szCs w:val="28"/>
        </w:rPr>
        <w:lastRenderedPageBreak/>
        <w:t>Гадалейского  сельского поселения и подведомственных ей казенных учреждений (прилагаются).</w:t>
      </w:r>
    </w:p>
    <w:p w:rsidR="00044DAB" w:rsidRDefault="00044DAB" w:rsidP="00044D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3. </w:t>
      </w:r>
      <w:proofErr w:type="gramStart"/>
      <w:r>
        <w:rPr>
          <w:rFonts w:ascii="Times New Roman" w:hAnsi="Times New Roman" w:cs="Times New Roman"/>
          <w:sz w:val="28"/>
          <w:szCs w:val="28"/>
        </w:rPr>
        <w:t>Р</w:t>
      </w:r>
      <w:r w:rsidRPr="004E6007">
        <w:rPr>
          <w:rFonts w:ascii="Times New Roman" w:hAnsi="Times New Roman" w:cs="Times New Roman"/>
          <w:sz w:val="28"/>
          <w:szCs w:val="28"/>
        </w:rPr>
        <w:t>азместить</w:t>
      </w:r>
      <w:proofErr w:type="gramEnd"/>
      <w:r>
        <w:rPr>
          <w:rFonts w:ascii="Times New Roman" w:hAnsi="Times New Roman" w:cs="Times New Roman"/>
          <w:sz w:val="28"/>
          <w:szCs w:val="28"/>
        </w:rPr>
        <w:t xml:space="preserve"> </w:t>
      </w:r>
      <w:r w:rsidRPr="004E6007">
        <w:rPr>
          <w:rFonts w:ascii="Times New Roman" w:hAnsi="Times New Roman" w:cs="Times New Roman"/>
          <w:sz w:val="28"/>
          <w:szCs w:val="28"/>
        </w:rPr>
        <w:t xml:space="preserve">настоящее </w:t>
      </w:r>
      <w:r>
        <w:rPr>
          <w:rFonts w:ascii="Times New Roman" w:hAnsi="Times New Roman" w:cs="Times New Roman"/>
          <w:sz w:val="28"/>
          <w:szCs w:val="28"/>
        </w:rPr>
        <w:t>распоряжение</w:t>
      </w:r>
      <w:r w:rsidRPr="004E6007">
        <w:rPr>
          <w:rFonts w:ascii="Times New Roman" w:hAnsi="Times New Roman" w:cs="Times New Roman"/>
          <w:sz w:val="28"/>
          <w:szCs w:val="28"/>
        </w:rPr>
        <w:t xml:space="preserve"> на официальном сайте </w:t>
      </w:r>
      <w:r>
        <w:rPr>
          <w:rFonts w:ascii="Times New Roman" w:hAnsi="Times New Roman" w:cs="Times New Roman"/>
          <w:sz w:val="28"/>
          <w:szCs w:val="28"/>
        </w:rPr>
        <w:t>А</w:t>
      </w:r>
      <w:r w:rsidRPr="004E6007">
        <w:rPr>
          <w:rFonts w:ascii="Times New Roman" w:hAnsi="Times New Roman" w:cs="Times New Roman"/>
          <w:sz w:val="28"/>
          <w:szCs w:val="28"/>
        </w:rPr>
        <w:t xml:space="preserve">дминистрации </w:t>
      </w:r>
      <w:r>
        <w:rPr>
          <w:rFonts w:ascii="Times New Roman" w:hAnsi="Times New Roman" w:cs="Times New Roman"/>
          <w:sz w:val="28"/>
          <w:szCs w:val="28"/>
        </w:rPr>
        <w:t>Гадалейского  сельского поселения в информационно-телекоммуникационной сети «Интернет».</w:t>
      </w:r>
    </w:p>
    <w:p w:rsidR="00044DAB" w:rsidRPr="003506ED" w:rsidRDefault="00044DAB" w:rsidP="00044D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3506ED">
        <w:rPr>
          <w:rFonts w:ascii="Times New Roman" w:hAnsi="Times New Roman" w:cs="Times New Roman"/>
          <w:sz w:val="28"/>
          <w:szCs w:val="28"/>
        </w:rPr>
        <w:t xml:space="preserve">Контроль </w:t>
      </w:r>
      <w:r>
        <w:rPr>
          <w:rFonts w:ascii="Times New Roman" w:hAnsi="Times New Roman" w:cs="Times New Roman"/>
          <w:sz w:val="28"/>
          <w:szCs w:val="28"/>
        </w:rPr>
        <w:t>по</w:t>
      </w:r>
      <w:r w:rsidRPr="003506ED">
        <w:rPr>
          <w:rFonts w:ascii="Times New Roman" w:hAnsi="Times New Roman" w:cs="Times New Roman"/>
          <w:sz w:val="28"/>
          <w:szCs w:val="28"/>
        </w:rPr>
        <w:t xml:space="preserve"> исполнени</w:t>
      </w:r>
      <w:r>
        <w:rPr>
          <w:rFonts w:ascii="Times New Roman" w:hAnsi="Times New Roman" w:cs="Times New Roman"/>
          <w:sz w:val="28"/>
          <w:szCs w:val="28"/>
        </w:rPr>
        <w:t>ю</w:t>
      </w:r>
      <w:r w:rsidRPr="003506ED">
        <w:rPr>
          <w:rFonts w:ascii="Times New Roman" w:hAnsi="Times New Roman" w:cs="Times New Roman"/>
          <w:sz w:val="28"/>
          <w:szCs w:val="28"/>
        </w:rPr>
        <w:t xml:space="preserve"> настоящего </w:t>
      </w:r>
      <w:r>
        <w:rPr>
          <w:rFonts w:ascii="Times New Roman" w:hAnsi="Times New Roman" w:cs="Times New Roman"/>
          <w:sz w:val="28"/>
          <w:szCs w:val="28"/>
        </w:rPr>
        <w:t>распоряжения</w:t>
      </w:r>
      <w:r w:rsidRPr="003506ED">
        <w:rPr>
          <w:rFonts w:ascii="Times New Roman" w:hAnsi="Times New Roman" w:cs="Times New Roman"/>
          <w:sz w:val="28"/>
          <w:szCs w:val="28"/>
        </w:rPr>
        <w:t xml:space="preserve"> </w:t>
      </w:r>
      <w:r>
        <w:rPr>
          <w:rFonts w:ascii="Times New Roman" w:hAnsi="Times New Roman" w:cs="Times New Roman"/>
          <w:sz w:val="28"/>
          <w:szCs w:val="28"/>
        </w:rPr>
        <w:t>оставляю за собой.</w:t>
      </w:r>
      <w:r w:rsidRPr="003506ED">
        <w:rPr>
          <w:rFonts w:ascii="Times New Roman" w:hAnsi="Times New Roman" w:cs="Times New Roman"/>
          <w:sz w:val="28"/>
          <w:szCs w:val="28"/>
        </w:rPr>
        <w:t xml:space="preserve"> </w:t>
      </w:r>
    </w:p>
    <w:p w:rsidR="00044DAB" w:rsidRDefault="00044DAB" w:rsidP="00044DAB">
      <w:pPr>
        <w:pStyle w:val="aa"/>
        <w:ind w:left="0"/>
        <w:rPr>
          <w:sz w:val="28"/>
          <w:szCs w:val="28"/>
        </w:rPr>
      </w:pPr>
    </w:p>
    <w:p w:rsidR="00044DAB" w:rsidRDefault="00044DAB" w:rsidP="00044DAB">
      <w:pPr>
        <w:pStyle w:val="aa"/>
        <w:ind w:left="0"/>
        <w:rPr>
          <w:sz w:val="28"/>
          <w:szCs w:val="28"/>
        </w:rPr>
      </w:pPr>
    </w:p>
    <w:p w:rsidR="00044DAB" w:rsidRPr="00E33AF8" w:rsidRDefault="00044DAB" w:rsidP="00044DAB">
      <w:pPr>
        <w:pStyle w:val="ConsPlusNonformat"/>
        <w:widowControl/>
        <w:jc w:val="both"/>
        <w:rPr>
          <w:rFonts w:ascii="Times New Roman" w:hAnsi="Times New Roman" w:cs="Times New Roman"/>
          <w:b/>
          <w:sz w:val="28"/>
          <w:szCs w:val="28"/>
        </w:rPr>
      </w:pPr>
      <w:r>
        <w:rPr>
          <w:rFonts w:ascii="Times New Roman" w:hAnsi="Times New Roman" w:cs="Times New Roman"/>
          <w:b/>
          <w:sz w:val="28"/>
          <w:szCs w:val="28"/>
        </w:rPr>
        <w:t>Глава Гадалейского</w:t>
      </w:r>
    </w:p>
    <w:p w:rsidR="00044DAB" w:rsidRDefault="00044DAB" w:rsidP="00044DAB">
      <w:pPr>
        <w:pStyle w:val="ConsPlusNonformat"/>
        <w:widowControl/>
        <w:jc w:val="both"/>
        <w:rPr>
          <w:rFonts w:ascii="Times New Roman" w:hAnsi="Times New Roman" w:cs="Times New Roman"/>
          <w:b/>
          <w:sz w:val="28"/>
          <w:szCs w:val="28"/>
        </w:rPr>
      </w:pPr>
      <w:r>
        <w:rPr>
          <w:rFonts w:ascii="Times New Roman" w:hAnsi="Times New Roman" w:cs="Times New Roman"/>
          <w:b/>
          <w:sz w:val="28"/>
          <w:szCs w:val="28"/>
        </w:rPr>
        <w:t>сельского поселения</w:t>
      </w:r>
      <w:r w:rsidRPr="00E33AF8">
        <w:rPr>
          <w:rFonts w:ascii="Times New Roman" w:hAnsi="Times New Roman" w:cs="Times New Roman"/>
          <w:b/>
          <w:sz w:val="28"/>
          <w:szCs w:val="28"/>
        </w:rPr>
        <w:tab/>
      </w:r>
      <w:r w:rsidRPr="00E33AF8">
        <w:rPr>
          <w:rFonts w:ascii="Times New Roman" w:hAnsi="Times New Roman" w:cs="Times New Roman"/>
          <w:b/>
          <w:sz w:val="28"/>
          <w:szCs w:val="28"/>
        </w:rPr>
        <w:tab/>
      </w:r>
      <w:r w:rsidRPr="00E33AF8">
        <w:rPr>
          <w:rFonts w:ascii="Times New Roman" w:hAnsi="Times New Roman" w:cs="Times New Roman"/>
          <w:b/>
          <w:sz w:val="28"/>
          <w:szCs w:val="28"/>
        </w:rPr>
        <w:tab/>
      </w:r>
      <w:r w:rsidRPr="00E33AF8">
        <w:rPr>
          <w:rFonts w:ascii="Times New Roman" w:hAnsi="Times New Roman" w:cs="Times New Roman"/>
          <w:b/>
          <w:sz w:val="28"/>
          <w:szCs w:val="28"/>
        </w:rPr>
        <w:tab/>
      </w:r>
      <w:r w:rsidRPr="00E33AF8">
        <w:rPr>
          <w:rFonts w:ascii="Times New Roman" w:hAnsi="Times New Roman" w:cs="Times New Roman"/>
          <w:b/>
          <w:sz w:val="28"/>
          <w:szCs w:val="28"/>
        </w:rPr>
        <w:tab/>
      </w:r>
      <w:r>
        <w:rPr>
          <w:rFonts w:ascii="Times New Roman" w:hAnsi="Times New Roman" w:cs="Times New Roman"/>
          <w:b/>
          <w:sz w:val="28"/>
          <w:szCs w:val="28"/>
        </w:rPr>
        <w:t xml:space="preserve">      В.А. Сафонов</w:t>
      </w:r>
    </w:p>
    <w:p w:rsidR="00044DAB" w:rsidRDefault="00044DAB" w:rsidP="00044DAB">
      <w:pPr>
        <w:pStyle w:val="ConsPlusNonformat"/>
        <w:widowControl/>
        <w:jc w:val="both"/>
        <w:rPr>
          <w:rFonts w:ascii="Times New Roman" w:hAnsi="Times New Roman" w:cs="Times New Roman"/>
          <w:b/>
          <w:sz w:val="28"/>
          <w:szCs w:val="28"/>
        </w:rPr>
      </w:pPr>
    </w:p>
    <w:p w:rsidR="00044DAB" w:rsidRDefault="00044DAB" w:rsidP="00044DAB">
      <w:pPr>
        <w:pStyle w:val="ConsPlusNonformat"/>
        <w:widowControl/>
        <w:jc w:val="both"/>
        <w:rPr>
          <w:rFonts w:ascii="Times New Roman" w:hAnsi="Times New Roman" w:cs="Times New Roman"/>
          <w:b/>
          <w:sz w:val="28"/>
          <w:szCs w:val="28"/>
        </w:rPr>
      </w:pPr>
    </w:p>
    <w:p w:rsidR="00044DAB" w:rsidRDefault="00044DAB" w:rsidP="00044DAB">
      <w:pPr>
        <w:pStyle w:val="ConsPlusNonformat"/>
        <w:widowControl/>
        <w:jc w:val="both"/>
        <w:rPr>
          <w:rFonts w:ascii="Times New Roman" w:hAnsi="Times New Roman" w:cs="Times New Roman"/>
          <w:b/>
          <w:sz w:val="28"/>
          <w:szCs w:val="28"/>
        </w:rPr>
      </w:pPr>
    </w:p>
    <w:p w:rsidR="00044DAB" w:rsidRDefault="00044DAB" w:rsidP="00044DAB">
      <w:pPr>
        <w:pStyle w:val="ConsPlusNonformat"/>
        <w:widowControl/>
        <w:jc w:val="both"/>
        <w:rPr>
          <w:rFonts w:ascii="Times New Roman" w:hAnsi="Times New Roman" w:cs="Times New Roman"/>
          <w:b/>
          <w:sz w:val="28"/>
          <w:szCs w:val="28"/>
        </w:rPr>
      </w:pPr>
    </w:p>
    <w:p w:rsidR="00044DAB" w:rsidRDefault="00044DAB" w:rsidP="00044DAB">
      <w:pPr>
        <w:pStyle w:val="ConsPlusNonformat"/>
        <w:widowControl/>
        <w:ind w:firstLine="709"/>
        <w:jc w:val="right"/>
        <w:rPr>
          <w:rFonts w:ascii="Times New Roman" w:hAnsi="Times New Roman" w:cs="Times New Roman"/>
          <w:sz w:val="28"/>
          <w:szCs w:val="28"/>
        </w:rPr>
      </w:pPr>
    </w:p>
    <w:p w:rsidR="00044DAB" w:rsidRPr="00CB2FC4" w:rsidRDefault="00044DAB" w:rsidP="00044DAB">
      <w:pPr>
        <w:pStyle w:val="ConsPlusNonformat"/>
        <w:widowControl/>
        <w:ind w:firstLine="709"/>
        <w:jc w:val="right"/>
        <w:rPr>
          <w:rFonts w:ascii="Times New Roman" w:hAnsi="Times New Roman" w:cs="Times New Roman"/>
          <w:sz w:val="28"/>
          <w:szCs w:val="28"/>
        </w:rPr>
      </w:pPr>
      <w:r w:rsidRPr="00CB2FC4">
        <w:rPr>
          <w:rFonts w:ascii="Times New Roman" w:hAnsi="Times New Roman" w:cs="Times New Roman"/>
          <w:sz w:val="28"/>
          <w:szCs w:val="28"/>
        </w:rPr>
        <w:t>У</w:t>
      </w:r>
      <w:r>
        <w:rPr>
          <w:rFonts w:ascii="Times New Roman" w:hAnsi="Times New Roman" w:cs="Times New Roman"/>
          <w:sz w:val="28"/>
          <w:szCs w:val="28"/>
        </w:rPr>
        <w:t>тверждены</w:t>
      </w:r>
    </w:p>
    <w:p w:rsidR="00044DAB" w:rsidRPr="00CB2FC4" w:rsidRDefault="00044DAB" w:rsidP="00044DAB">
      <w:pPr>
        <w:pStyle w:val="ConsPlusNonformat"/>
        <w:widowControl/>
        <w:ind w:firstLine="709"/>
        <w:jc w:val="right"/>
        <w:rPr>
          <w:rFonts w:ascii="Times New Roman" w:hAnsi="Times New Roman" w:cs="Times New Roman"/>
          <w:sz w:val="28"/>
          <w:szCs w:val="28"/>
        </w:rPr>
      </w:pPr>
      <w:r w:rsidRPr="00CB2FC4">
        <w:rPr>
          <w:rFonts w:ascii="Times New Roman" w:hAnsi="Times New Roman" w:cs="Times New Roman"/>
          <w:sz w:val="28"/>
          <w:szCs w:val="28"/>
        </w:rPr>
        <w:t xml:space="preserve"> распоряжением </w:t>
      </w:r>
      <w:r>
        <w:rPr>
          <w:rFonts w:ascii="Times New Roman" w:hAnsi="Times New Roman" w:cs="Times New Roman"/>
          <w:sz w:val="28"/>
          <w:szCs w:val="28"/>
        </w:rPr>
        <w:t>А</w:t>
      </w:r>
      <w:r w:rsidRPr="00CB2FC4">
        <w:rPr>
          <w:rFonts w:ascii="Times New Roman" w:hAnsi="Times New Roman" w:cs="Times New Roman"/>
          <w:sz w:val="28"/>
          <w:szCs w:val="28"/>
        </w:rPr>
        <w:t>дминистрации</w:t>
      </w:r>
    </w:p>
    <w:p w:rsidR="00044DAB" w:rsidRPr="00CB2FC4" w:rsidRDefault="00044DAB" w:rsidP="00044DAB">
      <w:pPr>
        <w:pStyle w:val="ConsPlusNonformat"/>
        <w:widowControl/>
        <w:ind w:firstLine="709"/>
        <w:jc w:val="right"/>
        <w:rPr>
          <w:rFonts w:ascii="Times New Roman" w:hAnsi="Times New Roman" w:cs="Times New Roman"/>
          <w:sz w:val="28"/>
          <w:szCs w:val="28"/>
        </w:rPr>
      </w:pPr>
      <w:r>
        <w:rPr>
          <w:rFonts w:ascii="Times New Roman" w:hAnsi="Times New Roman" w:cs="Times New Roman"/>
          <w:sz w:val="28"/>
          <w:szCs w:val="28"/>
        </w:rPr>
        <w:t>Гадалейского  сельского поселения</w:t>
      </w:r>
    </w:p>
    <w:p w:rsidR="00044DAB" w:rsidRPr="00CB2FC4" w:rsidRDefault="00044DAB" w:rsidP="00044DAB">
      <w:pPr>
        <w:pStyle w:val="ConsPlusNonformat"/>
        <w:widowControl/>
        <w:ind w:firstLine="709"/>
        <w:jc w:val="right"/>
        <w:rPr>
          <w:rFonts w:ascii="Times New Roman" w:hAnsi="Times New Roman" w:cs="Times New Roman"/>
          <w:sz w:val="28"/>
          <w:szCs w:val="28"/>
        </w:rPr>
      </w:pPr>
      <w:r w:rsidRPr="00CB2FC4">
        <w:rPr>
          <w:rFonts w:ascii="Times New Roman" w:hAnsi="Times New Roman" w:cs="Times New Roman"/>
          <w:sz w:val="28"/>
          <w:szCs w:val="28"/>
        </w:rPr>
        <w:t>от «</w:t>
      </w:r>
      <w:r>
        <w:rPr>
          <w:rFonts w:ascii="Times New Roman" w:hAnsi="Times New Roman" w:cs="Times New Roman"/>
          <w:sz w:val="28"/>
          <w:szCs w:val="28"/>
        </w:rPr>
        <w:t xml:space="preserve">13» июня </w:t>
      </w:r>
      <w:r w:rsidRPr="00CB2FC4">
        <w:rPr>
          <w:rFonts w:ascii="Times New Roman" w:hAnsi="Times New Roman" w:cs="Times New Roman"/>
          <w:sz w:val="28"/>
          <w:szCs w:val="28"/>
        </w:rPr>
        <w:t xml:space="preserve"> 2018 г. № </w:t>
      </w:r>
      <w:r>
        <w:rPr>
          <w:rFonts w:ascii="Times New Roman" w:hAnsi="Times New Roman" w:cs="Times New Roman"/>
          <w:sz w:val="28"/>
          <w:szCs w:val="28"/>
        </w:rPr>
        <w:t>52</w:t>
      </w:r>
    </w:p>
    <w:p w:rsidR="00044DAB" w:rsidRPr="00CB2FC4" w:rsidRDefault="00044DAB" w:rsidP="00044DAB">
      <w:pPr>
        <w:pStyle w:val="a8"/>
        <w:spacing w:before="0" w:beforeAutospacing="0" w:after="0" w:afterAutospacing="0"/>
        <w:ind w:firstLine="709"/>
        <w:jc w:val="center"/>
        <w:rPr>
          <w:b/>
          <w:sz w:val="28"/>
          <w:szCs w:val="28"/>
        </w:rPr>
      </w:pPr>
    </w:p>
    <w:p w:rsidR="00044DAB" w:rsidRPr="00CB2FC4" w:rsidRDefault="00044DAB" w:rsidP="00044DAB">
      <w:pPr>
        <w:pStyle w:val="a8"/>
        <w:spacing w:before="0" w:beforeAutospacing="0" w:after="0" w:afterAutospacing="0"/>
        <w:ind w:firstLine="709"/>
        <w:jc w:val="center"/>
        <w:rPr>
          <w:b/>
          <w:sz w:val="28"/>
          <w:szCs w:val="28"/>
        </w:rPr>
      </w:pPr>
    </w:p>
    <w:p w:rsidR="00044DAB" w:rsidRPr="00CB2FC4" w:rsidRDefault="00044DAB" w:rsidP="00044DAB">
      <w:pPr>
        <w:pStyle w:val="a8"/>
        <w:spacing w:before="0" w:beforeAutospacing="0" w:after="0" w:afterAutospacing="0"/>
        <w:ind w:firstLine="709"/>
        <w:jc w:val="center"/>
        <w:rPr>
          <w:b/>
          <w:sz w:val="28"/>
          <w:szCs w:val="28"/>
        </w:rPr>
      </w:pPr>
      <w:r w:rsidRPr="00CB2FC4">
        <w:rPr>
          <w:b/>
          <w:sz w:val="28"/>
          <w:szCs w:val="28"/>
        </w:rPr>
        <w:t xml:space="preserve">Нормативные затраты </w:t>
      </w:r>
    </w:p>
    <w:p w:rsidR="00044DAB" w:rsidRPr="00501253" w:rsidRDefault="00044DAB" w:rsidP="00044DAB">
      <w:pPr>
        <w:pStyle w:val="a8"/>
        <w:spacing w:before="0" w:beforeAutospacing="0" w:after="0" w:afterAutospacing="0"/>
        <w:ind w:firstLine="709"/>
        <w:jc w:val="center"/>
        <w:rPr>
          <w:b/>
          <w:sz w:val="28"/>
          <w:szCs w:val="28"/>
        </w:rPr>
      </w:pPr>
      <w:r w:rsidRPr="00CB2FC4">
        <w:rPr>
          <w:b/>
          <w:sz w:val="28"/>
          <w:szCs w:val="28"/>
        </w:rPr>
        <w:t xml:space="preserve">на обеспечение функций Администрации </w:t>
      </w:r>
      <w:r w:rsidRPr="00287A9A">
        <w:rPr>
          <w:b/>
          <w:sz w:val="28"/>
          <w:szCs w:val="28"/>
        </w:rPr>
        <w:t>Гадалейского</w:t>
      </w:r>
      <w:r>
        <w:rPr>
          <w:sz w:val="28"/>
          <w:szCs w:val="28"/>
        </w:rPr>
        <w:t xml:space="preserve">  </w:t>
      </w:r>
      <w:r>
        <w:rPr>
          <w:b/>
          <w:sz w:val="28"/>
          <w:szCs w:val="28"/>
        </w:rPr>
        <w:t xml:space="preserve">сельского поселения и </w:t>
      </w:r>
      <w:r w:rsidRPr="00501253">
        <w:rPr>
          <w:b/>
          <w:sz w:val="28"/>
          <w:szCs w:val="28"/>
        </w:rPr>
        <w:t>подведом</w:t>
      </w:r>
      <w:r>
        <w:rPr>
          <w:b/>
          <w:sz w:val="28"/>
          <w:szCs w:val="28"/>
        </w:rPr>
        <w:t>ственных ей казенных учреждений</w:t>
      </w:r>
    </w:p>
    <w:p w:rsidR="00044DAB" w:rsidRDefault="00044DAB" w:rsidP="00044DAB">
      <w:pPr>
        <w:pStyle w:val="a8"/>
        <w:spacing w:before="0" w:beforeAutospacing="0" w:after="0" w:afterAutospacing="0"/>
        <w:ind w:firstLine="709"/>
        <w:jc w:val="center"/>
        <w:rPr>
          <w:b/>
          <w:sz w:val="28"/>
          <w:szCs w:val="28"/>
        </w:rPr>
      </w:pPr>
    </w:p>
    <w:p w:rsidR="00044DAB" w:rsidRPr="00CB2FC4" w:rsidRDefault="00044DAB" w:rsidP="00044DAB">
      <w:pPr>
        <w:ind w:firstLine="709"/>
        <w:jc w:val="both"/>
        <w:rPr>
          <w:sz w:val="28"/>
          <w:szCs w:val="28"/>
        </w:rPr>
      </w:pPr>
      <w:r w:rsidRPr="00CB2FC4">
        <w:rPr>
          <w:sz w:val="28"/>
          <w:szCs w:val="28"/>
        </w:rPr>
        <w:t xml:space="preserve">Нормативные затраты на обеспечение функций Администрации </w:t>
      </w:r>
      <w:r>
        <w:rPr>
          <w:sz w:val="28"/>
          <w:szCs w:val="28"/>
        </w:rPr>
        <w:t xml:space="preserve">Гадалейского  сельского поселения и подведомственных ей казенных учреждений </w:t>
      </w:r>
      <w:r w:rsidRPr="00CB2FC4">
        <w:rPr>
          <w:sz w:val="28"/>
          <w:szCs w:val="28"/>
        </w:rPr>
        <w:t xml:space="preserve">определяются в соответствии с </w:t>
      </w:r>
      <w:hyperlink r:id="rId14" w:history="1">
        <w:r w:rsidRPr="00CB2FC4">
          <w:rPr>
            <w:sz w:val="28"/>
            <w:szCs w:val="28"/>
          </w:rPr>
          <w:t>Правилами</w:t>
        </w:r>
      </w:hyperlink>
      <w:r w:rsidRPr="00CB2FC4">
        <w:rPr>
          <w:sz w:val="28"/>
          <w:szCs w:val="28"/>
        </w:rPr>
        <w:t xml:space="preserve"> определения нормативных затрат на обеспечение функций Администрации </w:t>
      </w:r>
      <w:r>
        <w:rPr>
          <w:sz w:val="28"/>
          <w:szCs w:val="28"/>
        </w:rPr>
        <w:t xml:space="preserve">Гадалейского  сельского поселения и </w:t>
      </w:r>
      <w:r w:rsidRPr="00CB2FC4">
        <w:rPr>
          <w:sz w:val="28"/>
          <w:szCs w:val="28"/>
        </w:rPr>
        <w:t xml:space="preserve">подведомственных </w:t>
      </w:r>
      <w:r>
        <w:rPr>
          <w:sz w:val="28"/>
          <w:szCs w:val="28"/>
        </w:rPr>
        <w:t>ей</w:t>
      </w:r>
      <w:r w:rsidRPr="00CB2FC4">
        <w:rPr>
          <w:sz w:val="28"/>
          <w:szCs w:val="28"/>
        </w:rPr>
        <w:t xml:space="preserve"> казенных учреждений, утвержденными постановлением Администрации </w:t>
      </w:r>
      <w:r>
        <w:rPr>
          <w:sz w:val="28"/>
          <w:szCs w:val="28"/>
        </w:rPr>
        <w:t xml:space="preserve">Гадалейского  сельского поселения </w:t>
      </w:r>
      <w:r w:rsidRPr="00CB2FC4">
        <w:rPr>
          <w:sz w:val="28"/>
          <w:szCs w:val="28"/>
        </w:rPr>
        <w:t xml:space="preserve"> </w:t>
      </w:r>
      <w:r w:rsidRPr="00C73B73">
        <w:rPr>
          <w:sz w:val="28"/>
          <w:szCs w:val="28"/>
        </w:rPr>
        <w:t xml:space="preserve">от </w:t>
      </w:r>
      <w:r>
        <w:rPr>
          <w:sz w:val="28"/>
          <w:szCs w:val="28"/>
        </w:rPr>
        <w:t>«30» декабря 2016</w:t>
      </w:r>
      <w:r w:rsidRPr="00C73B73">
        <w:rPr>
          <w:sz w:val="28"/>
          <w:szCs w:val="28"/>
        </w:rPr>
        <w:t xml:space="preserve"> г</w:t>
      </w:r>
      <w:r>
        <w:rPr>
          <w:sz w:val="28"/>
          <w:szCs w:val="28"/>
        </w:rPr>
        <w:t>.</w:t>
      </w:r>
      <w:r w:rsidRPr="00C73B73">
        <w:rPr>
          <w:sz w:val="28"/>
          <w:szCs w:val="28"/>
        </w:rPr>
        <w:t xml:space="preserve"> </w:t>
      </w:r>
      <w:r>
        <w:rPr>
          <w:sz w:val="28"/>
          <w:szCs w:val="28"/>
        </w:rPr>
        <w:t>№ 93.</w:t>
      </w:r>
    </w:p>
    <w:p w:rsidR="00044DAB" w:rsidRPr="00CB2FC4" w:rsidRDefault="00044DAB" w:rsidP="00044DAB">
      <w:pPr>
        <w:ind w:firstLine="709"/>
        <w:jc w:val="both"/>
        <w:rPr>
          <w:sz w:val="28"/>
          <w:szCs w:val="28"/>
        </w:rPr>
      </w:pPr>
    </w:p>
    <w:p w:rsidR="00044DAB" w:rsidRPr="00E16A48" w:rsidRDefault="00044DAB" w:rsidP="00044DAB">
      <w:pPr>
        <w:pStyle w:val="ConsPlusNormal"/>
        <w:ind w:firstLine="709"/>
        <w:jc w:val="center"/>
        <w:rPr>
          <w:rFonts w:ascii="Times New Roman" w:hAnsi="Times New Roman" w:cs="Times New Roman"/>
          <w:sz w:val="28"/>
          <w:szCs w:val="28"/>
        </w:rPr>
      </w:pPr>
      <w:r>
        <w:rPr>
          <w:rFonts w:ascii="Times New Roman" w:hAnsi="Times New Roman" w:cs="Times New Roman"/>
          <w:sz w:val="28"/>
          <w:szCs w:val="28"/>
        </w:rPr>
        <w:t>1</w:t>
      </w:r>
      <w:r w:rsidRPr="00E16A48">
        <w:rPr>
          <w:rFonts w:ascii="Times New Roman" w:hAnsi="Times New Roman" w:cs="Times New Roman"/>
          <w:sz w:val="28"/>
          <w:szCs w:val="28"/>
        </w:rPr>
        <w:t xml:space="preserve">. Нормативы количества и ежемесячных расходов </w:t>
      </w:r>
      <w:proofErr w:type="gramStart"/>
      <w:r w:rsidRPr="00E16A48">
        <w:rPr>
          <w:rFonts w:ascii="Times New Roman" w:hAnsi="Times New Roman" w:cs="Times New Roman"/>
          <w:sz w:val="28"/>
          <w:szCs w:val="28"/>
        </w:rPr>
        <w:t>на</w:t>
      </w:r>
      <w:proofErr w:type="gramEnd"/>
      <w:r w:rsidRPr="00E16A48">
        <w:rPr>
          <w:rFonts w:ascii="Times New Roman" w:hAnsi="Times New Roman" w:cs="Times New Roman"/>
          <w:sz w:val="28"/>
          <w:szCs w:val="28"/>
        </w:rPr>
        <w:t xml:space="preserve"> </w:t>
      </w:r>
    </w:p>
    <w:p w:rsidR="00044DAB" w:rsidRPr="00E16A48" w:rsidRDefault="00044DAB" w:rsidP="00044DAB">
      <w:pPr>
        <w:pStyle w:val="ConsPlusNormal"/>
        <w:ind w:firstLine="709"/>
        <w:jc w:val="center"/>
        <w:rPr>
          <w:rFonts w:ascii="Times New Roman" w:hAnsi="Times New Roman" w:cs="Times New Roman"/>
          <w:sz w:val="28"/>
          <w:szCs w:val="28"/>
        </w:rPr>
      </w:pPr>
      <w:r w:rsidRPr="00E16A48">
        <w:rPr>
          <w:rFonts w:ascii="Times New Roman" w:hAnsi="Times New Roman" w:cs="Times New Roman"/>
          <w:sz w:val="28"/>
          <w:szCs w:val="28"/>
        </w:rPr>
        <w:t>приобретение топлива для автотранспортных средств</w:t>
      </w:r>
    </w:p>
    <w:p w:rsidR="00044DAB" w:rsidRPr="00E16A48" w:rsidRDefault="00044DAB" w:rsidP="00044DAB">
      <w:pPr>
        <w:pStyle w:val="ConsPlusNormal"/>
        <w:ind w:firstLine="709"/>
        <w:jc w:val="center"/>
        <w:rPr>
          <w:rFonts w:ascii="Times New Roman" w:hAnsi="Times New Roman" w:cs="Times New Roman"/>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50"/>
        <w:gridCol w:w="4819"/>
        <w:gridCol w:w="3063"/>
      </w:tblGrid>
      <w:tr w:rsidR="00044DAB" w:rsidRPr="00B743F2" w:rsidTr="00652227">
        <w:tc>
          <w:tcPr>
            <w:tcW w:w="2250" w:type="dxa"/>
            <w:vAlign w:val="center"/>
          </w:tcPr>
          <w:p w:rsidR="00044DAB" w:rsidRPr="00B743F2" w:rsidRDefault="00044DAB" w:rsidP="00652227">
            <w:pPr>
              <w:pStyle w:val="ConsPlusNormal"/>
              <w:ind w:firstLine="0"/>
              <w:jc w:val="center"/>
              <w:rPr>
                <w:rFonts w:ascii="Times New Roman" w:hAnsi="Times New Roman" w:cs="Times New Roman"/>
                <w:sz w:val="24"/>
                <w:szCs w:val="24"/>
              </w:rPr>
            </w:pPr>
            <w:r w:rsidRPr="00B743F2">
              <w:rPr>
                <w:rFonts w:ascii="Times New Roman" w:hAnsi="Times New Roman" w:cs="Times New Roman"/>
                <w:sz w:val="24"/>
                <w:szCs w:val="24"/>
              </w:rPr>
              <w:t>Наименование</w:t>
            </w:r>
          </w:p>
        </w:tc>
        <w:tc>
          <w:tcPr>
            <w:tcW w:w="4819" w:type="dxa"/>
            <w:vAlign w:val="center"/>
          </w:tcPr>
          <w:p w:rsidR="00044DAB" w:rsidRPr="00B743F2" w:rsidRDefault="00044DAB" w:rsidP="00652227">
            <w:pPr>
              <w:pStyle w:val="ConsPlusNormal"/>
              <w:ind w:firstLine="0"/>
              <w:jc w:val="center"/>
              <w:rPr>
                <w:rFonts w:ascii="Times New Roman" w:hAnsi="Times New Roman" w:cs="Times New Roman"/>
                <w:sz w:val="24"/>
                <w:szCs w:val="24"/>
              </w:rPr>
            </w:pPr>
            <w:r w:rsidRPr="00B743F2">
              <w:rPr>
                <w:rFonts w:ascii="Times New Roman" w:hAnsi="Times New Roman" w:cs="Times New Roman"/>
                <w:sz w:val="24"/>
                <w:szCs w:val="24"/>
              </w:rPr>
              <w:t>Количество</w:t>
            </w:r>
          </w:p>
        </w:tc>
        <w:tc>
          <w:tcPr>
            <w:tcW w:w="3063" w:type="dxa"/>
            <w:vAlign w:val="center"/>
          </w:tcPr>
          <w:p w:rsidR="00044DAB" w:rsidRPr="00B743F2" w:rsidRDefault="00044DAB" w:rsidP="00652227">
            <w:pPr>
              <w:pStyle w:val="ConsPlusNormal"/>
              <w:ind w:firstLine="0"/>
              <w:jc w:val="center"/>
              <w:rPr>
                <w:rFonts w:ascii="Times New Roman" w:hAnsi="Times New Roman" w:cs="Times New Roman"/>
                <w:sz w:val="24"/>
                <w:szCs w:val="24"/>
              </w:rPr>
            </w:pPr>
            <w:r w:rsidRPr="00B743F2">
              <w:rPr>
                <w:rFonts w:ascii="Times New Roman" w:hAnsi="Times New Roman" w:cs="Times New Roman"/>
                <w:sz w:val="24"/>
                <w:szCs w:val="24"/>
              </w:rPr>
              <w:t>Ежемесячные расходы</w:t>
            </w:r>
          </w:p>
        </w:tc>
      </w:tr>
      <w:tr w:rsidR="00044DAB" w:rsidRPr="00B743F2" w:rsidTr="00652227">
        <w:tc>
          <w:tcPr>
            <w:tcW w:w="2250" w:type="dxa"/>
          </w:tcPr>
          <w:p w:rsidR="00044DAB" w:rsidRDefault="00044DAB" w:rsidP="00652227">
            <w:pPr>
              <w:pStyle w:val="ConsPlusNormal"/>
              <w:ind w:firstLine="0"/>
              <w:rPr>
                <w:rFonts w:ascii="Times New Roman" w:hAnsi="Times New Roman" w:cs="Times New Roman"/>
                <w:sz w:val="24"/>
                <w:szCs w:val="24"/>
              </w:rPr>
            </w:pPr>
            <w:r w:rsidRPr="00B743F2">
              <w:rPr>
                <w:rFonts w:ascii="Times New Roman" w:hAnsi="Times New Roman" w:cs="Times New Roman"/>
                <w:sz w:val="24"/>
                <w:szCs w:val="24"/>
              </w:rPr>
              <w:t>Топливо</w:t>
            </w:r>
            <w:r>
              <w:rPr>
                <w:rFonts w:ascii="Times New Roman" w:hAnsi="Times New Roman" w:cs="Times New Roman"/>
                <w:sz w:val="24"/>
                <w:szCs w:val="24"/>
              </w:rPr>
              <w:t xml:space="preserve"> -</w:t>
            </w:r>
            <w:r w:rsidRPr="00B743F2">
              <w:rPr>
                <w:rFonts w:ascii="Times New Roman" w:hAnsi="Times New Roman" w:cs="Times New Roman"/>
                <w:sz w:val="24"/>
                <w:szCs w:val="24"/>
              </w:rPr>
              <w:t xml:space="preserve"> (бензин АИ-92, АИ-95)</w:t>
            </w:r>
          </w:p>
          <w:p w:rsidR="00044DAB" w:rsidRDefault="00044DAB" w:rsidP="00652227">
            <w:pPr>
              <w:pStyle w:val="ConsPlusNormal"/>
              <w:ind w:firstLine="0"/>
              <w:rPr>
                <w:rFonts w:ascii="Times New Roman" w:hAnsi="Times New Roman" w:cs="Times New Roman"/>
                <w:sz w:val="24"/>
                <w:szCs w:val="24"/>
              </w:rPr>
            </w:pPr>
          </w:p>
          <w:p w:rsidR="00044DAB" w:rsidRPr="00B743F2" w:rsidRDefault="00044DAB" w:rsidP="00652227">
            <w:pPr>
              <w:pStyle w:val="ConsPlusNormal"/>
              <w:ind w:firstLine="0"/>
              <w:rPr>
                <w:rFonts w:ascii="Times New Roman" w:hAnsi="Times New Roman" w:cs="Times New Roman"/>
                <w:sz w:val="24"/>
                <w:szCs w:val="24"/>
              </w:rPr>
            </w:pPr>
            <w:r>
              <w:rPr>
                <w:rFonts w:ascii="Times New Roman" w:hAnsi="Times New Roman" w:cs="Times New Roman"/>
                <w:sz w:val="24"/>
                <w:szCs w:val="24"/>
              </w:rPr>
              <w:t>Масло моторное</w:t>
            </w:r>
          </w:p>
        </w:tc>
        <w:tc>
          <w:tcPr>
            <w:tcW w:w="4819" w:type="dxa"/>
          </w:tcPr>
          <w:p w:rsidR="00044DAB" w:rsidRPr="00B743F2" w:rsidRDefault="00044DAB" w:rsidP="00652227">
            <w:pPr>
              <w:pStyle w:val="ConsPlusNormal"/>
              <w:ind w:firstLine="0"/>
              <w:rPr>
                <w:rFonts w:ascii="Times New Roman" w:hAnsi="Times New Roman" w:cs="Times New Roman"/>
                <w:sz w:val="24"/>
                <w:szCs w:val="24"/>
              </w:rPr>
            </w:pPr>
            <w:r w:rsidRPr="00B743F2">
              <w:rPr>
                <w:rFonts w:ascii="Times New Roman" w:hAnsi="Times New Roman" w:cs="Times New Roman"/>
                <w:sz w:val="24"/>
                <w:szCs w:val="24"/>
              </w:rPr>
              <w:t xml:space="preserve">Нормы расхода ГСМ для удовлетворения нужд </w:t>
            </w:r>
            <w:r w:rsidRPr="003173B9">
              <w:rPr>
                <w:rFonts w:ascii="Times New Roman" w:hAnsi="Times New Roman" w:cs="Times New Roman"/>
                <w:color w:val="000000"/>
                <w:sz w:val="24"/>
                <w:szCs w:val="24"/>
              </w:rPr>
              <w:t>муниципальных органов,</w:t>
            </w:r>
            <w:r>
              <w:rPr>
                <w:rFonts w:ascii="Times New Roman" w:hAnsi="Times New Roman" w:cs="Times New Roman"/>
                <w:sz w:val="24"/>
                <w:szCs w:val="24"/>
              </w:rPr>
              <w:t xml:space="preserve"> подведомственных  казенных учреждений р</w:t>
            </w:r>
            <w:r w:rsidRPr="00B743F2">
              <w:rPr>
                <w:rFonts w:ascii="Times New Roman" w:hAnsi="Times New Roman" w:cs="Times New Roman"/>
                <w:sz w:val="24"/>
                <w:szCs w:val="24"/>
              </w:rPr>
              <w:t xml:space="preserve">ассчитываются исходя из объема потребления за предыдущий финансовый год с учетом возникшей потребности в текущем финансовом году и базовой нормы расхода топлива, </w:t>
            </w:r>
            <w:r w:rsidRPr="001D4DAB">
              <w:rPr>
                <w:rFonts w:ascii="Times New Roman" w:hAnsi="Times New Roman" w:cs="Times New Roman"/>
                <w:sz w:val="24"/>
                <w:szCs w:val="24"/>
              </w:rPr>
              <w:t xml:space="preserve">утвержденной </w:t>
            </w:r>
            <w:hyperlink r:id="rId15" w:history="1">
              <w:r w:rsidRPr="001D4DAB">
                <w:rPr>
                  <w:rFonts w:ascii="Times New Roman" w:hAnsi="Times New Roman" w:cs="Times New Roman"/>
                  <w:sz w:val="24"/>
                  <w:szCs w:val="24"/>
                </w:rPr>
                <w:t>распоряжением</w:t>
              </w:r>
            </w:hyperlink>
            <w:r w:rsidRPr="00B743F2">
              <w:rPr>
                <w:rFonts w:ascii="Times New Roman" w:hAnsi="Times New Roman" w:cs="Times New Roman"/>
                <w:sz w:val="24"/>
                <w:szCs w:val="24"/>
              </w:rPr>
              <w:t xml:space="preserve"> Министерства транспорта Российской </w:t>
            </w:r>
            <w:r w:rsidRPr="00B743F2">
              <w:rPr>
                <w:rFonts w:ascii="Times New Roman" w:hAnsi="Times New Roman" w:cs="Times New Roman"/>
                <w:sz w:val="24"/>
                <w:szCs w:val="24"/>
              </w:rPr>
              <w:lastRenderedPageBreak/>
              <w:t>Федерации от 14.03.2008</w:t>
            </w:r>
            <w:r>
              <w:rPr>
                <w:rFonts w:ascii="Times New Roman" w:hAnsi="Times New Roman" w:cs="Times New Roman"/>
                <w:sz w:val="24"/>
                <w:szCs w:val="24"/>
              </w:rPr>
              <w:t>г.</w:t>
            </w:r>
            <w:r w:rsidRPr="00B743F2">
              <w:rPr>
                <w:rFonts w:ascii="Times New Roman" w:hAnsi="Times New Roman" w:cs="Times New Roman"/>
                <w:sz w:val="24"/>
                <w:szCs w:val="24"/>
              </w:rPr>
              <w:t xml:space="preserve"> </w:t>
            </w:r>
            <w:r>
              <w:rPr>
                <w:rFonts w:ascii="Times New Roman" w:hAnsi="Times New Roman" w:cs="Times New Roman"/>
                <w:sz w:val="24"/>
                <w:szCs w:val="24"/>
              </w:rPr>
              <w:t>№</w:t>
            </w:r>
            <w:r w:rsidRPr="00B743F2">
              <w:rPr>
                <w:rFonts w:ascii="Times New Roman" w:hAnsi="Times New Roman" w:cs="Times New Roman"/>
                <w:sz w:val="24"/>
                <w:szCs w:val="24"/>
              </w:rPr>
              <w:t xml:space="preserve"> АМ-23-р.</w:t>
            </w:r>
          </w:p>
        </w:tc>
        <w:tc>
          <w:tcPr>
            <w:tcW w:w="3063" w:type="dxa"/>
          </w:tcPr>
          <w:p w:rsidR="00044DAB" w:rsidRPr="00B743F2" w:rsidRDefault="00044DAB" w:rsidP="00652227">
            <w:pPr>
              <w:pStyle w:val="ConsPlusNormal"/>
              <w:ind w:firstLine="0"/>
              <w:rPr>
                <w:rFonts w:ascii="Times New Roman" w:hAnsi="Times New Roman" w:cs="Times New Roman"/>
                <w:sz w:val="24"/>
                <w:szCs w:val="24"/>
              </w:rPr>
            </w:pPr>
            <w:r w:rsidRPr="00B743F2">
              <w:rPr>
                <w:rFonts w:ascii="Times New Roman" w:hAnsi="Times New Roman" w:cs="Times New Roman"/>
                <w:sz w:val="24"/>
                <w:szCs w:val="24"/>
              </w:rPr>
              <w:lastRenderedPageBreak/>
              <w:t>Рассчитываются исходя из установленной стоимости на топливо (бензин АИ-92, АИ-95)</w:t>
            </w:r>
            <w:r>
              <w:rPr>
                <w:rFonts w:ascii="Times New Roman" w:hAnsi="Times New Roman" w:cs="Times New Roman"/>
                <w:sz w:val="24"/>
                <w:szCs w:val="24"/>
              </w:rPr>
              <w:t>, масло моторное</w:t>
            </w:r>
          </w:p>
        </w:tc>
      </w:tr>
    </w:tbl>
    <w:p w:rsidR="00044DAB" w:rsidRPr="00E16A48" w:rsidRDefault="00044DAB" w:rsidP="00044DAB">
      <w:pPr>
        <w:ind w:firstLine="709"/>
        <w:jc w:val="center"/>
        <w:rPr>
          <w:sz w:val="28"/>
          <w:szCs w:val="28"/>
        </w:rPr>
      </w:pPr>
    </w:p>
    <w:p w:rsidR="00044DAB" w:rsidRPr="00E26407" w:rsidRDefault="00044DAB" w:rsidP="00044DAB">
      <w:pPr>
        <w:pStyle w:val="ConsPlusNormal"/>
        <w:ind w:firstLine="0"/>
        <w:jc w:val="center"/>
        <w:outlineLvl w:val="1"/>
        <w:rPr>
          <w:rFonts w:ascii="Times New Roman" w:hAnsi="Times New Roman" w:cs="Times New Roman"/>
          <w:sz w:val="28"/>
          <w:szCs w:val="28"/>
        </w:rPr>
      </w:pPr>
      <w:r>
        <w:rPr>
          <w:rFonts w:ascii="Times New Roman" w:hAnsi="Times New Roman" w:cs="Times New Roman"/>
          <w:sz w:val="28"/>
          <w:szCs w:val="28"/>
        </w:rPr>
        <w:t>2</w:t>
      </w:r>
      <w:r w:rsidRPr="00E26407">
        <w:rPr>
          <w:rFonts w:ascii="Times New Roman" w:hAnsi="Times New Roman" w:cs="Times New Roman"/>
          <w:sz w:val="28"/>
          <w:szCs w:val="28"/>
        </w:rPr>
        <w:t xml:space="preserve">. Нормативы количества и цены услуг по обязательному страхованию </w:t>
      </w:r>
      <w:r>
        <w:rPr>
          <w:rFonts w:ascii="Times New Roman" w:hAnsi="Times New Roman" w:cs="Times New Roman"/>
          <w:sz w:val="28"/>
          <w:szCs w:val="28"/>
        </w:rPr>
        <w:t xml:space="preserve">  </w:t>
      </w:r>
      <w:r w:rsidRPr="00E26407">
        <w:rPr>
          <w:rFonts w:ascii="Times New Roman" w:hAnsi="Times New Roman" w:cs="Times New Roman"/>
          <w:sz w:val="28"/>
          <w:szCs w:val="28"/>
        </w:rPr>
        <w:t>гражданской ответственности владельцев транспортных средств</w:t>
      </w:r>
    </w:p>
    <w:p w:rsidR="00044DAB" w:rsidRPr="00E16A48" w:rsidRDefault="00044DAB" w:rsidP="00044DAB">
      <w:pPr>
        <w:pStyle w:val="ConsPlusNormal"/>
        <w:ind w:firstLine="709"/>
        <w:jc w:val="center"/>
        <w:rPr>
          <w:rFonts w:ascii="Times New Roman" w:hAnsi="Times New Roman" w:cs="Times New Roman"/>
          <w:sz w:val="28"/>
          <w:szCs w:val="28"/>
        </w:rPr>
      </w:pPr>
    </w:p>
    <w:p w:rsidR="00044DAB" w:rsidRPr="00E16A48" w:rsidRDefault="00044DAB" w:rsidP="00044DAB">
      <w:pPr>
        <w:pStyle w:val="ConsPlusNormal"/>
        <w:ind w:firstLine="709"/>
        <w:jc w:val="both"/>
        <w:outlineLvl w:val="1"/>
        <w:rPr>
          <w:rFonts w:ascii="Times New Roman" w:hAnsi="Times New Roman" w:cs="Times New Roman"/>
          <w:sz w:val="28"/>
          <w:szCs w:val="28"/>
        </w:rPr>
      </w:pPr>
      <w:r w:rsidRPr="00E16A48">
        <w:rPr>
          <w:rFonts w:ascii="Times New Roman" w:hAnsi="Times New Roman" w:cs="Times New Roman"/>
          <w:sz w:val="28"/>
          <w:szCs w:val="28"/>
        </w:rPr>
        <w:t xml:space="preserve">Нормативы количества услуг </w:t>
      </w:r>
      <w:r w:rsidRPr="00E26407">
        <w:rPr>
          <w:rFonts w:ascii="Times New Roman" w:hAnsi="Times New Roman" w:cs="Times New Roman"/>
          <w:sz w:val="28"/>
          <w:szCs w:val="28"/>
        </w:rPr>
        <w:t>по обязательному страхованию гражданской ответственности владельцев транспортных средств</w:t>
      </w:r>
      <w:r>
        <w:rPr>
          <w:rFonts w:ascii="Times New Roman" w:hAnsi="Times New Roman" w:cs="Times New Roman"/>
          <w:sz w:val="28"/>
          <w:szCs w:val="28"/>
        </w:rPr>
        <w:t xml:space="preserve"> </w:t>
      </w:r>
      <w:r w:rsidRPr="00E16A48">
        <w:rPr>
          <w:rFonts w:ascii="Times New Roman" w:hAnsi="Times New Roman" w:cs="Times New Roman"/>
          <w:sz w:val="28"/>
          <w:szCs w:val="28"/>
        </w:rPr>
        <w:t>рассчитываются исходя из объема потребления за предыдущий финансовый год с учетом возникшей потребности в текущем финансовом году. Полисы обязательного страхования гражданской ответственности владельцев транспортных сре</w:t>
      </w:r>
      <w:proofErr w:type="gramStart"/>
      <w:r w:rsidRPr="00E16A48">
        <w:rPr>
          <w:rFonts w:ascii="Times New Roman" w:hAnsi="Times New Roman" w:cs="Times New Roman"/>
          <w:sz w:val="28"/>
          <w:szCs w:val="28"/>
        </w:rPr>
        <w:t>дств пр</w:t>
      </w:r>
      <w:proofErr w:type="gramEnd"/>
      <w:r w:rsidRPr="00E16A48">
        <w:rPr>
          <w:rFonts w:ascii="Times New Roman" w:hAnsi="Times New Roman" w:cs="Times New Roman"/>
          <w:sz w:val="28"/>
          <w:szCs w:val="28"/>
        </w:rPr>
        <w:t>иобретаются по количеству имеющихся автотранспортных средств.</w:t>
      </w:r>
    </w:p>
    <w:p w:rsidR="00044DAB" w:rsidRPr="00E16A48" w:rsidRDefault="00044DAB" w:rsidP="00044DAB">
      <w:pPr>
        <w:pStyle w:val="ConsPlusNormal"/>
        <w:ind w:firstLine="709"/>
        <w:jc w:val="both"/>
        <w:rPr>
          <w:rFonts w:ascii="Times New Roman" w:hAnsi="Times New Roman" w:cs="Times New Roman"/>
          <w:sz w:val="28"/>
          <w:szCs w:val="28"/>
        </w:rPr>
      </w:pPr>
      <w:r w:rsidRPr="00E16A48">
        <w:rPr>
          <w:rFonts w:ascii="Times New Roman" w:hAnsi="Times New Roman" w:cs="Times New Roman"/>
          <w:sz w:val="28"/>
          <w:szCs w:val="28"/>
        </w:rPr>
        <w:t>Цена на оплату услуг по обязательному страхованию гражданской ответственности владельцев транспортных средств определяется исходя из страховых тарифов и коэффициентов на момент приобретения услуги.</w:t>
      </w:r>
    </w:p>
    <w:p w:rsidR="00044DAB" w:rsidRPr="00E16A48" w:rsidRDefault="00044DAB" w:rsidP="00044DAB">
      <w:pPr>
        <w:ind w:firstLine="709"/>
        <w:rPr>
          <w:sz w:val="28"/>
          <w:szCs w:val="28"/>
        </w:rPr>
      </w:pPr>
    </w:p>
    <w:p w:rsidR="00044DAB" w:rsidRPr="00E26407" w:rsidRDefault="00044DAB" w:rsidP="00044DAB">
      <w:pPr>
        <w:ind w:firstLine="709"/>
        <w:jc w:val="center"/>
        <w:outlineLvl w:val="1"/>
        <w:rPr>
          <w:sz w:val="28"/>
          <w:szCs w:val="28"/>
        </w:rPr>
      </w:pPr>
      <w:r>
        <w:rPr>
          <w:sz w:val="28"/>
          <w:szCs w:val="28"/>
        </w:rPr>
        <w:t>3</w:t>
      </w:r>
      <w:r w:rsidRPr="00E26407">
        <w:rPr>
          <w:sz w:val="28"/>
          <w:szCs w:val="28"/>
        </w:rPr>
        <w:t>. Нормативы цены и количества принтеров,</w:t>
      </w:r>
    </w:p>
    <w:p w:rsidR="00044DAB" w:rsidRPr="00E26407" w:rsidRDefault="00044DAB" w:rsidP="00044DAB">
      <w:pPr>
        <w:ind w:firstLine="709"/>
        <w:jc w:val="center"/>
        <w:rPr>
          <w:sz w:val="28"/>
          <w:szCs w:val="28"/>
        </w:rPr>
      </w:pPr>
      <w:r w:rsidRPr="00E26407">
        <w:rPr>
          <w:sz w:val="28"/>
          <w:szCs w:val="28"/>
        </w:rPr>
        <w:t>многофункциональных устройств, копировальных</w:t>
      </w:r>
    </w:p>
    <w:p w:rsidR="00044DAB" w:rsidRPr="00E26407" w:rsidRDefault="00044DAB" w:rsidP="00044DAB">
      <w:pPr>
        <w:ind w:firstLine="709"/>
        <w:jc w:val="center"/>
        <w:rPr>
          <w:sz w:val="28"/>
          <w:szCs w:val="28"/>
        </w:rPr>
      </w:pPr>
      <w:r w:rsidRPr="00E26407">
        <w:rPr>
          <w:sz w:val="28"/>
          <w:szCs w:val="28"/>
        </w:rPr>
        <w:t>аппаратов и иной оргтехники</w:t>
      </w:r>
    </w:p>
    <w:p w:rsidR="00044DAB" w:rsidRPr="002635F2" w:rsidRDefault="00044DAB" w:rsidP="00044DAB">
      <w:pPr>
        <w:ind w:firstLine="709"/>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27"/>
        <w:gridCol w:w="3121"/>
        <w:gridCol w:w="1385"/>
        <w:gridCol w:w="1732"/>
        <w:gridCol w:w="1732"/>
        <w:gridCol w:w="1732"/>
      </w:tblGrid>
      <w:tr w:rsidR="00044DAB" w:rsidRPr="002635F2" w:rsidTr="00652227">
        <w:tc>
          <w:tcPr>
            <w:tcW w:w="304" w:type="pct"/>
            <w:vAlign w:val="center"/>
          </w:tcPr>
          <w:p w:rsidR="00044DAB" w:rsidRPr="002635F2" w:rsidRDefault="00044DAB" w:rsidP="00652227">
            <w:pPr>
              <w:jc w:val="center"/>
            </w:pPr>
            <w:r>
              <w:t xml:space="preserve">№ </w:t>
            </w:r>
            <w:proofErr w:type="gramStart"/>
            <w:r>
              <w:t>п</w:t>
            </w:r>
            <w:proofErr w:type="gramEnd"/>
            <w:r>
              <w:t>/п</w:t>
            </w:r>
          </w:p>
        </w:tc>
        <w:tc>
          <w:tcPr>
            <w:tcW w:w="1510" w:type="pct"/>
            <w:vAlign w:val="center"/>
          </w:tcPr>
          <w:p w:rsidR="00044DAB" w:rsidRPr="002635F2" w:rsidRDefault="00044DAB" w:rsidP="00652227">
            <w:pPr>
              <w:jc w:val="center"/>
            </w:pPr>
            <w:r w:rsidRPr="002635F2">
              <w:t>Вид техники</w:t>
            </w:r>
          </w:p>
        </w:tc>
        <w:tc>
          <w:tcPr>
            <w:tcW w:w="670" w:type="pct"/>
            <w:vAlign w:val="center"/>
          </w:tcPr>
          <w:p w:rsidR="00044DAB" w:rsidRPr="002635F2" w:rsidRDefault="00044DAB" w:rsidP="00652227">
            <w:pPr>
              <w:jc w:val="center"/>
            </w:pPr>
            <w:r w:rsidRPr="002635F2">
              <w:t>Количество, шт. не более</w:t>
            </w:r>
          </w:p>
        </w:tc>
        <w:tc>
          <w:tcPr>
            <w:tcW w:w="838" w:type="pct"/>
            <w:vAlign w:val="center"/>
          </w:tcPr>
          <w:p w:rsidR="00044DAB" w:rsidRPr="002635F2" w:rsidRDefault="00044DAB" w:rsidP="00652227">
            <w:pPr>
              <w:jc w:val="center"/>
            </w:pPr>
            <w:r w:rsidRPr="002635F2">
              <w:t xml:space="preserve">Цена приобретения оргтехники, руб. </w:t>
            </w:r>
            <w:r>
              <w:t>(</w:t>
            </w:r>
            <w:r w:rsidRPr="002635F2">
              <w:t>включительно</w:t>
            </w:r>
            <w:r>
              <w:t>,</w:t>
            </w:r>
            <w:r w:rsidRPr="002635F2">
              <w:t xml:space="preserve"> не более</w:t>
            </w:r>
            <w:r>
              <w:t>)</w:t>
            </w:r>
          </w:p>
        </w:tc>
        <w:tc>
          <w:tcPr>
            <w:tcW w:w="838" w:type="pct"/>
            <w:vAlign w:val="center"/>
          </w:tcPr>
          <w:p w:rsidR="00044DAB" w:rsidRPr="002635F2" w:rsidRDefault="00044DAB" w:rsidP="00652227">
            <w:pPr>
              <w:jc w:val="center"/>
            </w:pPr>
            <w:r w:rsidRPr="002635F2">
              <w:t xml:space="preserve">Расходы на приобретение расходных материалов в год, руб. </w:t>
            </w:r>
            <w:r>
              <w:t>(</w:t>
            </w:r>
            <w:r w:rsidRPr="002635F2">
              <w:t>включительно</w:t>
            </w:r>
            <w:r>
              <w:t>,</w:t>
            </w:r>
            <w:r w:rsidRPr="002635F2">
              <w:t xml:space="preserve"> не более</w:t>
            </w:r>
            <w:r>
              <w:t>)</w:t>
            </w:r>
          </w:p>
        </w:tc>
        <w:tc>
          <w:tcPr>
            <w:tcW w:w="838" w:type="pct"/>
            <w:vAlign w:val="center"/>
          </w:tcPr>
          <w:p w:rsidR="00044DAB" w:rsidRPr="002635F2" w:rsidRDefault="00044DAB" w:rsidP="00652227">
            <w:pPr>
              <w:jc w:val="center"/>
            </w:pPr>
            <w:r w:rsidRPr="002635F2">
              <w:t>Расходы на приобрете</w:t>
            </w:r>
            <w:r>
              <w:t>ние запасных частей в год, руб. (</w:t>
            </w:r>
            <w:r w:rsidRPr="002635F2">
              <w:t>включительно</w:t>
            </w:r>
            <w:r>
              <w:t>,</w:t>
            </w:r>
            <w:r w:rsidRPr="002635F2">
              <w:t xml:space="preserve"> не более</w:t>
            </w:r>
            <w:r>
              <w:t>)</w:t>
            </w:r>
          </w:p>
        </w:tc>
      </w:tr>
      <w:tr w:rsidR="00044DAB" w:rsidRPr="002635F2" w:rsidTr="00652227">
        <w:tc>
          <w:tcPr>
            <w:tcW w:w="304" w:type="pct"/>
            <w:vAlign w:val="center"/>
          </w:tcPr>
          <w:p w:rsidR="00044DAB" w:rsidRPr="002635F2" w:rsidRDefault="00044DAB" w:rsidP="00652227">
            <w:pPr>
              <w:jc w:val="center"/>
            </w:pPr>
            <w:r>
              <w:t>1</w:t>
            </w:r>
          </w:p>
        </w:tc>
        <w:tc>
          <w:tcPr>
            <w:tcW w:w="1510" w:type="pct"/>
          </w:tcPr>
          <w:p w:rsidR="00044DAB" w:rsidRPr="002635F2" w:rsidRDefault="00044DAB" w:rsidP="00652227">
            <w:r w:rsidRPr="002635F2">
              <w:t>Принтеры</w:t>
            </w:r>
            <w:r>
              <w:t xml:space="preserve"> /</w:t>
            </w:r>
            <w:r w:rsidRPr="002635F2">
              <w:t xml:space="preserve"> многофункциональные устройства, копировальные аппараты (оргтехника)</w:t>
            </w:r>
          </w:p>
        </w:tc>
        <w:tc>
          <w:tcPr>
            <w:tcW w:w="670" w:type="pct"/>
          </w:tcPr>
          <w:p w:rsidR="00044DAB" w:rsidRPr="002635F2" w:rsidRDefault="00044DAB" w:rsidP="00652227">
            <w:r w:rsidRPr="002635F2">
              <w:t xml:space="preserve">1 на </w:t>
            </w:r>
            <w:r>
              <w:t>1 штатную единицу / на 4 штатных единиц</w:t>
            </w:r>
          </w:p>
        </w:tc>
        <w:tc>
          <w:tcPr>
            <w:tcW w:w="838" w:type="pct"/>
          </w:tcPr>
          <w:p w:rsidR="00044DAB" w:rsidRPr="002635F2" w:rsidRDefault="00044DAB" w:rsidP="00652227">
            <w:r>
              <w:t>20</w:t>
            </w:r>
            <w:r w:rsidRPr="002635F2">
              <w:t xml:space="preserve">000 </w:t>
            </w:r>
            <w:r>
              <w:t xml:space="preserve">рублей </w:t>
            </w:r>
            <w:r w:rsidRPr="002635F2">
              <w:t>за 1</w:t>
            </w:r>
            <w:r>
              <w:t xml:space="preserve"> </w:t>
            </w:r>
            <w:r w:rsidRPr="002635F2">
              <w:t>единицу</w:t>
            </w:r>
          </w:p>
        </w:tc>
        <w:tc>
          <w:tcPr>
            <w:tcW w:w="838" w:type="pct"/>
          </w:tcPr>
          <w:p w:rsidR="00044DAB" w:rsidRPr="002635F2" w:rsidRDefault="00044DAB" w:rsidP="00652227">
            <w:r>
              <w:t>4</w:t>
            </w:r>
            <w:r w:rsidRPr="002635F2">
              <w:t xml:space="preserve">000 </w:t>
            </w:r>
            <w:r>
              <w:t>на 1 штатную единицу</w:t>
            </w:r>
          </w:p>
        </w:tc>
        <w:tc>
          <w:tcPr>
            <w:tcW w:w="838" w:type="pct"/>
          </w:tcPr>
          <w:p w:rsidR="00044DAB" w:rsidRPr="002635F2" w:rsidRDefault="00044DAB" w:rsidP="00652227">
            <w:r>
              <w:t>3000 на 1 штатную единицу</w:t>
            </w:r>
          </w:p>
        </w:tc>
      </w:tr>
    </w:tbl>
    <w:p w:rsidR="00044DAB" w:rsidRDefault="00044DAB" w:rsidP="00044DAB">
      <w:pPr>
        <w:ind w:firstLine="709"/>
        <w:jc w:val="both"/>
        <w:rPr>
          <w:sz w:val="28"/>
          <w:szCs w:val="28"/>
        </w:rPr>
      </w:pPr>
      <w:bookmarkStart w:id="1" w:name="P88"/>
      <w:bookmarkEnd w:id="1"/>
    </w:p>
    <w:p w:rsidR="00044DAB" w:rsidRPr="00F11AF7" w:rsidRDefault="00044DAB" w:rsidP="00044DAB">
      <w:pPr>
        <w:ind w:firstLine="709"/>
        <w:jc w:val="both"/>
      </w:pPr>
      <w:r w:rsidRPr="00F11AF7">
        <w:t>Примечание: Периодичность приобретения оргтехники определяется максимальным сроком полезного использования и составляет не менее 5 лет.</w:t>
      </w:r>
    </w:p>
    <w:p w:rsidR="00044DAB" w:rsidRPr="00F11AF7" w:rsidRDefault="00044DAB" w:rsidP="00044DAB">
      <w:pPr>
        <w:ind w:firstLine="709"/>
        <w:jc w:val="both"/>
      </w:pPr>
      <w:r w:rsidRPr="00F11AF7">
        <w:t xml:space="preserve">Иные затраты на приобретение расходных материалов для принтеров, многофункциональных устройств, копировальных аппаратов, не указанных в настоящих </w:t>
      </w:r>
      <w:r>
        <w:t>н</w:t>
      </w:r>
      <w:r w:rsidRPr="00F11AF7">
        <w:t xml:space="preserve">ормативах, обеспечиваются в децентрализованном порядке за счет средств, выделяемых на эти цели, в пределах </w:t>
      </w:r>
      <w:r>
        <w:t>доведенных</w:t>
      </w:r>
      <w:r w:rsidRPr="00F11AF7">
        <w:t xml:space="preserve"> лимитов </w:t>
      </w:r>
      <w:r>
        <w:t>бюджетных обязательств</w:t>
      </w:r>
      <w:r w:rsidRPr="00F11AF7">
        <w:t>.</w:t>
      </w:r>
    </w:p>
    <w:p w:rsidR="00044DAB" w:rsidRPr="00F11AF7" w:rsidRDefault="00044DAB" w:rsidP="00044DAB">
      <w:pPr>
        <w:ind w:firstLine="709"/>
        <w:jc w:val="both"/>
        <w:rPr>
          <w:sz w:val="28"/>
          <w:szCs w:val="28"/>
        </w:rPr>
      </w:pPr>
    </w:p>
    <w:p w:rsidR="00044DAB" w:rsidRPr="00F11AF7" w:rsidRDefault="00044DAB" w:rsidP="00044DAB">
      <w:pPr>
        <w:pStyle w:val="ConsPlusNormal"/>
        <w:jc w:val="center"/>
        <w:rPr>
          <w:rFonts w:ascii="Times New Roman" w:hAnsi="Times New Roman" w:cs="Times New Roman"/>
          <w:sz w:val="28"/>
          <w:szCs w:val="28"/>
        </w:rPr>
      </w:pPr>
      <w:r>
        <w:rPr>
          <w:rFonts w:ascii="Times New Roman" w:hAnsi="Times New Roman" w:cs="Times New Roman"/>
          <w:sz w:val="28"/>
          <w:szCs w:val="28"/>
        </w:rPr>
        <w:t>4</w:t>
      </w:r>
      <w:r w:rsidRPr="00F11AF7">
        <w:rPr>
          <w:rFonts w:ascii="Times New Roman" w:hAnsi="Times New Roman" w:cs="Times New Roman"/>
          <w:sz w:val="28"/>
          <w:szCs w:val="28"/>
        </w:rPr>
        <w:t xml:space="preserve">. Нормативы цены и объема потребления расходных материалов для различных типов принтеров, многофункциональных устройств, </w:t>
      </w:r>
    </w:p>
    <w:p w:rsidR="00044DAB" w:rsidRPr="00F11AF7" w:rsidRDefault="00044DAB" w:rsidP="00044DAB">
      <w:pPr>
        <w:pStyle w:val="ConsPlusNormal"/>
        <w:jc w:val="center"/>
        <w:rPr>
          <w:rFonts w:ascii="Times New Roman" w:hAnsi="Times New Roman" w:cs="Times New Roman"/>
          <w:sz w:val="28"/>
          <w:szCs w:val="28"/>
        </w:rPr>
      </w:pPr>
      <w:r w:rsidRPr="00F11AF7">
        <w:rPr>
          <w:rFonts w:ascii="Times New Roman" w:hAnsi="Times New Roman" w:cs="Times New Roman"/>
          <w:sz w:val="28"/>
          <w:szCs w:val="28"/>
        </w:rPr>
        <w:t xml:space="preserve">копировальных аппаратов и иной оргтехники </w:t>
      </w:r>
    </w:p>
    <w:p w:rsidR="00044DAB" w:rsidRPr="00F11AF7" w:rsidRDefault="00044DAB" w:rsidP="00044DAB">
      <w:pPr>
        <w:pStyle w:val="ConsPlusNormal"/>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29"/>
        <w:gridCol w:w="4556"/>
        <w:gridCol w:w="3107"/>
        <w:gridCol w:w="2037"/>
      </w:tblGrid>
      <w:tr w:rsidR="00044DAB" w:rsidRPr="00E566F9" w:rsidTr="00652227">
        <w:trPr>
          <w:trHeight w:val="768"/>
        </w:trPr>
        <w:tc>
          <w:tcPr>
            <w:tcW w:w="304" w:type="pct"/>
            <w:vAlign w:val="center"/>
          </w:tcPr>
          <w:p w:rsidR="00044DAB" w:rsidRPr="00E566F9"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2205" w:type="pct"/>
            <w:vAlign w:val="center"/>
          </w:tcPr>
          <w:p w:rsidR="00044DAB" w:rsidRPr="00E566F9" w:rsidRDefault="00044DAB" w:rsidP="00652227">
            <w:pPr>
              <w:pStyle w:val="ConsPlusNormal"/>
              <w:ind w:firstLine="0"/>
              <w:jc w:val="center"/>
              <w:rPr>
                <w:rFonts w:ascii="Times New Roman" w:hAnsi="Times New Roman" w:cs="Times New Roman"/>
                <w:sz w:val="24"/>
                <w:szCs w:val="24"/>
              </w:rPr>
            </w:pPr>
            <w:r w:rsidRPr="00E566F9">
              <w:rPr>
                <w:rFonts w:ascii="Times New Roman" w:hAnsi="Times New Roman" w:cs="Times New Roman"/>
                <w:sz w:val="24"/>
                <w:szCs w:val="24"/>
              </w:rPr>
              <w:t>Наименование расходных материалов</w:t>
            </w:r>
          </w:p>
        </w:tc>
        <w:tc>
          <w:tcPr>
            <w:tcW w:w="1504" w:type="pct"/>
            <w:vAlign w:val="center"/>
          </w:tcPr>
          <w:p w:rsidR="00044DAB" w:rsidRPr="00E566F9" w:rsidRDefault="00044DAB" w:rsidP="00652227">
            <w:pPr>
              <w:pStyle w:val="ConsPlusNormal"/>
              <w:jc w:val="center"/>
              <w:rPr>
                <w:rFonts w:ascii="Times New Roman" w:hAnsi="Times New Roman" w:cs="Times New Roman"/>
                <w:sz w:val="24"/>
                <w:szCs w:val="24"/>
              </w:rPr>
            </w:pPr>
            <w:r w:rsidRPr="00E566F9">
              <w:rPr>
                <w:rFonts w:ascii="Times New Roman" w:hAnsi="Times New Roman" w:cs="Times New Roman"/>
                <w:sz w:val="24"/>
                <w:szCs w:val="24"/>
              </w:rPr>
              <w:t>Количество</w:t>
            </w:r>
          </w:p>
        </w:tc>
        <w:tc>
          <w:tcPr>
            <w:tcW w:w="986" w:type="pct"/>
            <w:vAlign w:val="center"/>
          </w:tcPr>
          <w:p w:rsidR="00044DAB" w:rsidRPr="00E566F9" w:rsidRDefault="00044DAB" w:rsidP="00652227">
            <w:pPr>
              <w:pStyle w:val="ConsPlusNormal"/>
              <w:ind w:firstLine="0"/>
              <w:jc w:val="center"/>
              <w:rPr>
                <w:rFonts w:ascii="Times New Roman" w:hAnsi="Times New Roman" w:cs="Times New Roman"/>
                <w:sz w:val="24"/>
                <w:szCs w:val="24"/>
              </w:rPr>
            </w:pPr>
            <w:r w:rsidRPr="00E566F9">
              <w:rPr>
                <w:rFonts w:ascii="Times New Roman" w:hAnsi="Times New Roman" w:cs="Times New Roman"/>
                <w:sz w:val="24"/>
                <w:szCs w:val="24"/>
              </w:rPr>
              <w:t>Цена за единицу</w:t>
            </w:r>
            <w:r>
              <w:rPr>
                <w:rFonts w:ascii="Times New Roman" w:hAnsi="Times New Roman" w:cs="Times New Roman"/>
                <w:sz w:val="24"/>
                <w:szCs w:val="24"/>
              </w:rPr>
              <w:t>, руб.</w:t>
            </w:r>
            <w:r w:rsidRPr="00E566F9">
              <w:rPr>
                <w:rFonts w:ascii="Times New Roman" w:hAnsi="Times New Roman" w:cs="Times New Roman"/>
                <w:sz w:val="24"/>
                <w:szCs w:val="24"/>
              </w:rPr>
              <w:t xml:space="preserve"> </w:t>
            </w:r>
            <w:r>
              <w:rPr>
                <w:rFonts w:ascii="Times New Roman" w:hAnsi="Times New Roman" w:cs="Times New Roman"/>
                <w:sz w:val="24"/>
                <w:szCs w:val="24"/>
              </w:rPr>
              <w:t>(</w:t>
            </w:r>
            <w:r w:rsidRPr="00E566F9">
              <w:rPr>
                <w:rFonts w:ascii="Times New Roman" w:hAnsi="Times New Roman" w:cs="Times New Roman"/>
                <w:sz w:val="24"/>
                <w:szCs w:val="24"/>
              </w:rPr>
              <w:t>включительно</w:t>
            </w:r>
            <w:r>
              <w:rPr>
                <w:rFonts w:ascii="Times New Roman" w:hAnsi="Times New Roman" w:cs="Times New Roman"/>
                <w:sz w:val="24"/>
                <w:szCs w:val="24"/>
              </w:rPr>
              <w:t xml:space="preserve">, </w:t>
            </w:r>
            <w:r w:rsidRPr="00E566F9">
              <w:rPr>
                <w:rFonts w:ascii="Times New Roman" w:hAnsi="Times New Roman" w:cs="Times New Roman"/>
                <w:sz w:val="24"/>
                <w:szCs w:val="24"/>
              </w:rPr>
              <w:t>не более</w:t>
            </w:r>
            <w:r>
              <w:rPr>
                <w:rFonts w:ascii="Times New Roman" w:hAnsi="Times New Roman" w:cs="Times New Roman"/>
                <w:sz w:val="24"/>
                <w:szCs w:val="24"/>
              </w:rPr>
              <w:t>)</w:t>
            </w:r>
          </w:p>
        </w:tc>
      </w:tr>
      <w:tr w:rsidR="00044DAB" w:rsidRPr="00E566F9" w:rsidTr="00652227">
        <w:tc>
          <w:tcPr>
            <w:tcW w:w="304" w:type="pct"/>
            <w:vAlign w:val="center"/>
          </w:tcPr>
          <w:p w:rsidR="00044DAB" w:rsidRPr="00E566F9"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2205" w:type="pct"/>
          </w:tcPr>
          <w:p w:rsidR="00044DAB" w:rsidRPr="00E566F9" w:rsidRDefault="00044DAB" w:rsidP="00652227">
            <w:pPr>
              <w:pStyle w:val="ConsPlusNormal"/>
              <w:ind w:firstLine="0"/>
              <w:rPr>
                <w:rFonts w:ascii="Times New Roman" w:hAnsi="Times New Roman" w:cs="Times New Roman"/>
                <w:sz w:val="24"/>
                <w:szCs w:val="24"/>
              </w:rPr>
            </w:pPr>
            <w:r w:rsidRPr="00E566F9">
              <w:rPr>
                <w:rFonts w:ascii="Times New Roman" w:hAnsi="Times New Roman" w:cs="Times New Roman"/>
                <w:sz w:val="24"/>
                <w:szCs w:val="24"/>
              </w:rPr>
              <w:t>Краска для цветного принтера</w:t>
            </w:r>
            <w:r>
              <w:rPr>
                <w:rFonts w:ascii="Times New Roman" w:hAnsi="Times New Roman" w:cs="Times New Roman"/>
                <w:sz w:val="24"/>
                <w:szCs w:val="24"/>
              </w:rPr>
              <w:t xml:space="preserve"> (комплект)</w:t>
            </w:r>
          </w:p>
        </w:tc>
        <w:tc>
          <w:tcPr>
            <w:tcW w:w="1504" w:type="pct"/>
          </w:tcPr>
          <w:p w:rsidR="00044DAB" w:rsidRPr="00E566F9" w:rsidRDefault="00044DAB" w:rsidP="00652227">
            <w:pPr>
              <w:pStyle w:val="ConsPlusNormal"/>
              <w:ind w:firstLine="0"/>
              <w:rPr>
                <w:rFonts w:ascii="Times New Roman" w:hAnsi="Times New Roman" w:cs="Times New Roman"/>
                <w:sz w:val="24"/>
                <w:szCs w:val="24"/>
              </w:rPr>
            </w:pPr>
            <w:r w:rsidRPr="00E566F9">
              <w:rPr>
                <w:rFonts w:ascii="Times New Roman" w:hAnsi="Times New Roman" w:cs="Times New Roman"/>
                <w:sz w:val="24"/>
                <w:szCs w:val="24"/>
              </w:rPr>
              <w:t>Определяется исходя из потребности приобретения</w:t>
            </w:r>
          </w:p>
        </w:tc>
        <w:tc>
          <w:tcPr>
            <w:tcW w:w="986" w:type="pct"/>
          </w:tcPr>
          <w:p w:rsidR="00044DAB" w:rsidRPr="00E566F9"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3000</w:t>
            </w:r>
          </w:p>
        </w:tc>
      </w:tr>
      <w:tr w:rsidR="00044DAB" w:rsidRPr="00E566F9" w:rsidTr="00652227">
        <w:tc>
          <w:tcPr>
            <w:tcW w:w="304" w:type="pct"/>
            <w:vAlign w:val="center"/>
          </w:tcPr>
          <w:p w:rsidR="00044DAB" w:rsidRPr="00E566F9"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2205" w:type="pct"/>
          </w:tcPr>
          <w:p w:rsidR="00044DAB" w:rsidRPr="00E566F9" w:rsidRDefault="00044DAB" w:rsidP="00652227">
            <w:pPr>
              <w:pStyle w:val="ConsPlusNormal"/>
              <w:ind w:firstLine="0"/>
              <w:rPr>
                <w:rFonts w:ascii="Times New Roman" w:hAnsi="Times New Roman" w:cs="Times New Roman"/>
                <w:sz w:val="24"/>
                <w:szCs w:val="24"/>
              </w:rPr>
            </w:pPr>
            <w:r w:rsidRPr="00E566F9">
              <w:rPr>
                <w:rFonts w:ascii="Times New Roman" w:hAnsi="Times New Roman" w:cs="Times New Roman"/>
                <w:sz w:val="24"/>
                <w:szCs w:val="24"/>
              </w:rPr>
              <w:t>Картридж черно-белый</w:t>
            </w:r>
          </w:p>
        </w:tc>
        <w:tc>
          <w:tcPr>
            <w:tcW w:w="1504" w:type="pct"/>
          </w:tcPr>
          <w:p w:rsidR="00044DAB" w:rsidRPr="00E566F9" w:rsidRDefault="00044DAB" w:rsidP="00652227">
            <w:pPr>
              <w:pStyle w:val="ConsPlusNormal"/>
              <w:ind w:firstLine="0"/>
              <w:rPr>
                <w:rFonts w:ascii="Times New Roman" w:hAnsi="Times New Roman" w:cs="Times New Roman"/>
                <w:sz w:val="24"/>
                <w:szCs w:val="24"/>
              </w:rPr>
            </w:pPr>
            <w:r w:rsidRPr="00E566F9">
              <w:rPr>
                <w:rFonts w:ascii="Times New Roman" w:hAnsi="Times New Roman" w:cs="Times New Roman"/>
                <w:sz w:val="24"/>
                <w:szCs w:val="24"/>
              </w:rPr>
              <w:t>Определяется исходя из потребности приобретения</w:t>
            </w:r>
          </w:p>
        </w:tc>
        <w:tc>
          <w:tcPr>
            <w:tcW w:w="986" w:type="pct"/>
          </w:tcPr>
          <w:p w:rsidR="00044DAB" w:rsidRPr="00E566F9" w:rsidRDefault="00044DAB" w:rsidP="00652227">
            <w:pPr>
              <w:pStyle w:val="ConsPlusNormal"/>
              <w:ind w:firstLine="0"/>
              <w:jc w:val="center"/>
              <w:rPr>
                <w:rFonts w:ascii="Times New Roman" w:hAnsi="Times New Roman" w:cs="Times New Roman"/>
                <w:sz w:val="24"/>
                <w:szCs w:val="24"/>
              </w:rPr>
            </w:pPr>
            <w:r w:rsidRPr="00E566F9">
              <w:rPr>
                <w:rFonts w:ascii="Times New Roman" w:hAnsi="Times New Roman" w:cs="Times New Roman"/>
                <w:sz w:val="24"/>
                <w:szCs w:val="24"/>
              </w:rPr>
              <w:t>5000</w:t>
            </w:r>
          </w:p>
        </w:tc>
      </w:tr>
    </w:tbl>
    <w:p w:rsidR="00044DAB" w:rsidRPr="003772D7" w:rsidRDefault="00044DAB" w:rsidP="00044DAB">
      <w:pPr>
        <w:pStyle w:val="ConsPlusNormal"/>
        <w:ind w:firstLine="709"/>
        <w:jc w:val="both"/>
        <w:rPr>
          <w:rFonts w:ascii="Times New Roman" w:hAnsi="Times New Roman" w:cs="Times New Roman"/>
          <w:sz w:val="28"/>
          <w:szCs w:val="28"/>
        </w:rPr>
      </w:pPr>
    </w:p>
    <w:p w:rsidR="00044DAB" w:rsidRPr="005F72A0" w:rsidRDefault="00044DAB" w:rsidP="00044DAB">
      <w:pPr>
        <w:pStyle w:val="ConsPlusNormal"/>
        <w:ind w:firstLine="709"/>
        <w:jc w:val="both"/>
        <w:rPr>
          <w:rFonts w:ascii="Times New Roman" w:hAnsi="Times New Roman" w:cs="Times New Roman"/>
          <w:sz w:val="24"/>
          <w:szCs w:val="24"/>
        </w:rPr>
      </w:pPr>
      <w:r w:rsidRPr="00F11AF7">
        <w:rPr>
          <w:rFonts w:ascii="Times New Roman" w:hAnsi="Times New Roman" w:cs="Times New Roman"/>
          <w:sz w:val="24"/>
          <w:szCs w:val="24"/>
        </w:rPr>
        <w:t xml:space="preserve">Примечание: Иные затраты на приобретение расходных материалов для принтеров, многофункциональных устройств, копировальных аппаратов, не указанных в настоящих нормативах, обеспечиваются в децентрализованном порядке за счет средств, выделяемых на эти цели, </w:t>
      </w:r>
      <w:r w:rsidRPr="005F72A0">
        <w:rPr>
          <w:rFonts w:ascii="Times New Roman" w:hAnsi="Times New Roman" w:cs="Times New Roman"/>
          <w:sz w:val="24"/>
          <w:szCs w:val="24"/>
        </w:rPr>
        <w:t>в пределах доведенных лимитов бюджетных обязательств.</w:t>
      </w:r>
    </w:p>
    <w:p w:rsidR="00044DAB" w:rsidRPr="00F11AF7" w:rsidRDefault="00044DAB" w:rsidP="00044DAB">
      <w:pPr>
        <w:pStyle w:val="ConsPlusNormal"/>
        <w:ind w:firstLine="709"/>
        <w:jc w:val="both"/>
        <w:rPr>
          <w:rFonts w:ascii="Times New Roman" w:hAnsi="Times New Roman" w:cs="Times New Roman"/>
          <w:sz w:val="24"/>
          <w:szCs w:val="24"/>
        </w:rPr>
      </w:pPr>
      <w:r w:rsidRPr="00F11AF7">
        <w:rPr>
          <w:rFonts w:ascii="Times New Roman" w:hAnsi="Times New Roman" w:cs="Times New Roman"/>
          <w:sz w:val="24"/>
          <w:szCs w:val="24"/>
        </w:rPr>
        <w:t>Срок эксплуатации расходных материалов, не вошедших в настоящие нормативы, но находящихся в эксплуатации, исчисляется применительно к аналогичным типам расходных материалов в соответствии с нормативными правовыми актами Российской Федерации.</w:t>
      </w:r>
    </w:p>
    <w:p w:rsidR="00044DAB" w:rsidRPr="003772D7" w:rsidRDefault="00044DAB" w:rsidP="00044DAB">
      <w:pPr>
        <w:pStyle w:val="ConsPlusNormal"/>
        <w:ind w:firstLine="709"/>
        <w:jc w:val="both"/>
        <w:rPr>
          <w:rFonts w:ascii="Times New Roman" w:hAnsi="Times New Roman" w:cs="Times New Roman"/>
          <w:sz w:val="28"/>
          <w:szCs w:val="28"/>
        </w:rPr>
      </w:pPr>
    </w:p>
    <w:p w:rsidR="00044DAB" w:rsidRPr="00E26407" w:rsidRDefault="00044DAB" w:rsidP="00044DAB">
      <w:pPr>
        <w:jc w:val="center"/>
        <w:outlineLvl w:val="1"/>
        <w:rPr>
          <w:sz w:val="28"/>
          <w:szCs w:val="28"/>
        </w:rPr>
      </w:pPr>
      <w:r>
        <w:rPr>
          <w:sz w:val="28"/>
          <w:szCs w:val="28"/>
        </w:rPr>
        <w:t>5</w:t>
      </w:r>
      <w:r w:rsidRPr="00E26407">
        <w:rPr>
          <w:sz w:val="28"/>
          <w:szCs w:val="28"/>
        </w:rPr>
        <w:t>. Нормативы количества и цены рабочих станций,</w:t>
      </w:r>
    </w:p>
    <w:p w:rsidR="00044DAB" w:rsidRPr="00E26407" w:rsidRDefault="00044DAB" w:rsidP="00044DAB">
      <w:pPr>
        <w:jc w:val="center"/>
        <w:rPr>
          <w:sz w:val="28"/>
          <w:szCs w:val="28"/>
        </w:rPr>
      </w:pPr>
      <w:r w:rsidRPr="00E26407">
        <w:rPr>
          <w:sz w:val="28"/>
          <w:szCs w:val="28"/>
        </w:rPr>
        <w:t>планшетных компьютеров</w:t>
      </w:r>
    </w:p>
    <w:p w:rsidR="00044DAB" w:rsidRPr="002635F2" w:rsidRDefault="00044DAB" w:rsidP="00044DAB">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35"/>
        <w:gridCol w:w="3398"/>
        <w:gridCol w:w="2103"/>
        <w:gridCol w:w="1754"/>
        <w:gridCol w:w="2539"/>
      </w:tblGrid>
      <w:tr w:rsidR="00044DAB" w:rsidRPr="002635F2" w:rsidTr="00652227">
        <w:tc>
          <w:tcPr>
            <w:tcW w:w="259" w:type="pct"/>
            <w:vAlign w:val="center"/>
          </w:tcPr>
          <w:p w:rsidR="00044DAB" w:rsidRPr="003772D7" w:rsidRDefault="00044DAB" w:rsidP="00652227">
            <w:pPr>
              <w:jc w:val="center"/>
            </w:pPr>
            <w:r w:rsidRPr="003772D7">
              <w:t xml:space="preserve">№ </w:t>
            </w:r>
            <w:proofErr w:type="gramStart"/>
            <w:r w:rsidRPr="003772D7">
              <w:t>п</w:t>
            </w:r>
            <w:proofErr w:type="gramEnd"/>
            <w:r w:rsidRPr="003772D7">
              <w:t>/п</w:t>
            </w:r>
          </w:p>
        </w:tc>
        <w:tc>
          <w:tcPr>
            <w:tcW w:w="1645" w:type="pct"/>
            <w:vAlign w:val="center"/>
          </w:tcPr>
          <w:p w:rsidR="00044DAB" w:rsidRPr="003772D7" w:rsidRDefault="00044DAB" w:rsidP="00652227">
            <w:pPr>
              <w:jc w:val="center"/>
            </w:pPr>
            <w:r w:rsidRPr="003772D7">
              <w:t>Вид техники</w:t>
            </w:r>
          </w:p>
        </w:tc>
        <w:tc>
          <w:tcPr>
            <w:tcW w:w="1018" w:type="pct"/>
            <w:vAlign w:val="center"/>
          </w:tcPr>
          <w:p w:rsidR="00044DAB" w:rsidRPr="003772D7" w:rsidRDefault="00044DAB" w:rsidP="00652227">
            <w:pPr>
              <w:jc w:val="center"/>
            </w:pPr>
            <w:r w:rsidRPr="003772D7">
              <w:t>Количество, шт.</w:t>
            </w:r>
            <w:r>
              <w:t xml:space="preserve"> (</w:t>
            </w:r>
            <w:r w:rsidRPr="003772D7">
              <w:t>не более</w:t>
            </w:r>
            <w:r>
              <w:t>)</w:t>
            </w:r>
          </w:p>
        </w:tc>
        <w:tc>
          <w:tcPr>
            <w:tcW w:w="849" w:type="pct"/>
            <w:vAlign w:val="center"/>
          </w:tcPr>
          <w:p w:rsidR="00044DAB" w:rsidRPr="003772D7" w:rsidRDefault="00044DAB" w:rsidP="00652227">
            <w:pPr>
              <w:jc w:val="center"/>
            </w:pPr>
            <w:r w:rsidRPr="003772D7">
              <w:t>Цена приобретения оргтехники, руб.</w:t>
            </w:r>
            <w:r>
              <w:t xml:space="preserve"> (</w:t>
            </w:r>
            <w:r w:rsidRPr="003772D7">
              <w:t>включительно</w:t>
            </w:r>
            <w:r>
              <w:t>,</w:t>
            </w:r>
            <w:r w:rsidRPr="003772D7">
              <w:t xml:space="preserve"> не более</w:t>
            </w:r>
            <w:r>
              <w:t>)</w:t>
            </w:r>
          </w:p>
        </w:tc>
        <w:tc>
          <w:tcPr>
            <w:tcW w:w="1230" w:type="pct"/>
            <w:vAlign w:val="center"/>
          </w:tcPr>
          <w:p w:rsidR="00044DAB" w:rsidRPr="003772D7" w:rsidRDefault="00044DAB" w:rsidP="00652227">
            <w:pPr>
              <w:jc w:val="center"/>
            </w:pPr>
            <w:r w:rsidRPr="003772D7">
              <w:t xml:space="preserve">Расходы на приобретение запасных частей в год, руб. </w:t>
            </w:r>
            <w:r>
              <w:t>(</w:t>
            </w:r>
            <w:r w:rsidRPr="003772D7">
              <w:t>включительно</w:t>
            </w:r>
            <w:r>
              <w:t>,</w:t>
            </w:r>
            <w:r w:rsidRPr="003772D7">
              <w:t xml:space="preserve"> не более</w:t>
            </w:r>
            <w:r>
              <w:t>)</w:t>
            </w:r>
          </w:p>
        </w:tc>
      </w:tr>
      <w:tr w:rsidR="00044DAB" w:rsidRPr="002635F2" w:rsidTr="00652227">
        <w:tc>
          <w:tcPr>
            <w:tcW w:w="259" w:type="pct"/>
          </w:tcPr>
          <w:p w:rsidR="00044DAB" w:rsidRPr="003772D7" w:rsidRDefault="00044DAB" w:rsidP="00652227">
            <w:pPr>
              <w:jc w:val="center"/>
            </w:pPr>
            <w:r w:rsidRPr="003772D7">
              <w:t>1</w:t>
            </w:r>
          </w:p>
        </w:tc>
        <w:tc>
          <w:tcPr>
            <w:tcW w:w="1645" w:type="pct"/>
          </w:tcPr>
          <w:p w:rsidR="00044DAB" w:rsidRPr="003772D7" w:rsidRDefault="00044DAB" w:rsidP="00652227">
            <w:r w:rsidRPr="003772D7">
              <w:t>Рабочая станция (автоматизированное рабочее место: персональный компьютер + монитор + блок бесперебойного питания, клавиатура + мышь)</w:t>
            </w:r>
          </w:p>
        </w:tc>
        <w:tc>
          <w:tcPr>
            <w:tcW w:w="1018" w:type="pct"/>
          </w:tcPr>
          <w:p w:rsidR="00044DAB" w:rsidRPr="003772D7" w:rsidRDefault="00044DAB" w:rsidP="00652227">
            <w:r w:rsidRPr="003772D7">
              <w:t>1 на 1 штатную единицу</w:t>
            </w:r>
          </w:p>
        </w:tc>
        <w:tc>
          <w:tcPr>
            <w:tcW w:w="849" w:type="pct"/>
          </w:tcPr>
          <w:p w:rsidR="00044DAB" w:rsidRPr="003772D7" w:rsidRDefault="00044DAB" w:rsidP="00652227">
            <w:r>
              <w:t>60</w:t>
            </w:r>
            <w:r w:rsidRPr="003772D7">
              <w:t>000 за 1 единицу</w:t>
            </w:r>
          </w:p>
        </w:tc>
        <w:tc>
          <w:tcPr>
            <w:tcW w:w="1230" w:type="pct"/>
          </w:tcPr>
          <w:p w:rsidR="00044DAB" w:rsidRPr="003772D7" w:rsidRDefault="00044DAB" w:rsidP="00652227">
            <w:r>
              <w:t>10</w:t>
            </w:r>
            <w:r w:rsidRPr="003772D7">
              <w:t>000 на 1 штатную единицу</w:t>
            </w:r>
          </w:p>
        </w:tc>
      </w:tr>
      <w:tr w:rsidR="00044DAB" w:rsidRPr="002635F2" w:rsidTr="00652227">
        <w:tc>
          <w:tcPr>
            <w:tcW w:w="259" w:type="pct"/>
          </w:tcPr>
          <w:p w:rsidR="00044DAB" w:rsidRPr="003772D7" w:rsidRDefault="00044DAB" w:rsidP="00652227">
            <w:pPr>
              <w:jc w:val="center"/>
            </w:pPr>
            <w:r>
              <w:t>2</w:t>
            </w:r>
          </w:p>
        </w:tc>
        <w:tc>
          <w:tcPr>
            <w:tcW w:w="1645" w:type="pct"/>
          </w:tcPr>
          <w:p w:rsidR="00044DAB" w:rsidRPr="003772D7" w:rsidRDefault="00044DAB" w:rsidP="00652227">
            <w:pPr>
              <w:pStyle w:val="ConsPlusNormal"/>
              <w:ind w:firstLine="0"/>
              <w:rPr>
                <w:rFonts w:ascii="Times New Roman" w:hAnsi="Times New Roman" w:cs="Times New Roman"/>
                <w:sz w:val="24"/>
                <w:szCs w:val="24"/>
              </w:rPr>
            </w:pPr>
            <w:r w:rsidRPr="003772D7">
              <w:rPr>
                <w:rFonts w:ascii="Times New Roman" w:hAnsi="Times New Roman" w:cs="Times New Roman"/>
                <w:sz w:val="24"/>
                <w:szCs w:val="24"/>
              </w:rPr>
              <w:t>Монитор</w:t>
            </w:r>
          </w:p>
        </w:tc>
        <w:tc>
          <w:tcPr>
            <w:tcW w:w="1018" w:type="pct"/>
          </w:tcPr>
          <w:p w:rsidR="00044DAB" w:rsidRPr="003772D7" w:rsidRDefault="00044DAB" w:rsidP="00652227">
            <w:r w:rsidRPr="003772D7">
              <w:t>1 на 1 штатную единицу</w:t>
            </w:r>
          </w:p>
        </w:tc>
        <w:tc>
          <w:tcPr>
            <w:tcW w:w="849" w:type="pct"/>
          </w:tcPr>
          <w:p w:rsidR="00044DAB" w:rsidRPr="003772D7" w:rsidRDefault="00044DAB" w:rsidP="00652227">
            <w:pPr>
              <w:pStyle w:val="ConsPlusNormal"/>
              <w:ind w:firstLine="0"/>
              <w:rPr>
                <w:rFonts w:ascii="Times New Roman" w:hAnsi="Times New Roman" w:cs="Times New Roman"/>
                <w:sz w:val="24"/>
                <w:szCs w:val="24"/>
              </w:rPr>
            </w:pPr>
            <w:r>
              <w:rPr>
                <w:rFonts w:ascii="Times New Roman" w:hAnsi="Times New Roman" w:cs="Times New Roman"/>
                <w:sz w:val="24"/>
                <w:szCs w:val="24"/>
              </w:rPr>
              <w:t>10</w:t>
            </w:r>
            <w:r w:rsidRPr="003772D7">
              <w:rPr>
                <w:rFonts w:ascii="Times New Roman" w:hAnsi="Times New Roman" w:cs="Times New Roman"/>
                <w:sz w:val="24"/>
                <w:szCs w:val="24"/>
              </w:rPr>
              <w:t>000 рублей за 1 единицу</w:t>
            </w:r>
          </w:p>
        </w:tc>
        <w:tc>
          <w:tcPr>
            <w:tcW w:w="1230" w:type="pct"/>
          </w:tcPr>
          <w:p w:rsidR="00044DAB" w:rsidRPr="003772D7" w:rsidRDefault="00044DAB" w:rsidP="00652227">
            <w:pPr>
              <w:pStyle w:val="ConsPlusNormal"/>
              <w:ind w:firstLine="0"/>
              <w:rPr>
                <w:rFonts w:ascii="Times New Roman" w:hAnsi="Times New Roman" w:cs="Times New Roman"/>
                <w:sz w:val="24"/>
                <w:szCs w:val="24"/>
              </w:rPr>
            </w:pPr>
            <w:r w:rsidRPr="003772D7">
              <w:rPr>
                <w:rFonts w:ascii="Times New Roman" w:hAnsi="Times New Roman" w:cs="Times New Roman"/>
                <w:sz w:val="24"/>
                <w:szCs w:val="24"/>
              </w:rPr>
              <w:t>5000 рублей на 1 штатную единицу</w:t>
            </w:r>
          </w:p>
        </w:tc>
      </w:tr>
      <w:tr w:rsidR="00044DAB" w:rsidRPr="002635F2" w:rsidTr="00652227">
        <w:tc>
          <w:tcPr>
            <w:tcW w:w="259" w:type="pct"/>
          </w:tcPr>
          <w:p w:rsidR="00044DAB" w:rsidRPr="003772D7" w:rsidRDefault="00044DAB" w:rsidP="00652227">
            <w:pPr>
              <w:jc w:val="center"/>
            </w:pPr>
            <w:r>
              <w:t>3</w:t>
            </w:r>
          </w:p>
        </w:tc>
        <w:tc>
          <w:tcPr>
            <w:tcW w:w="1645" w:type="pct"/>
          </w:tcPr>
          <w:p w:rsidR="00044DAB" w:rsidRPr="003772D7" w:rsidRDefault="00044DAB" w:rsidP="00652227">
            <w:pPr>
              <w:pStyle w:val="ConsPlusNormal"/>
              <w:ind w:firstLine="0"/>
              <w:rPr>
                <w:rFonts w:ascii="Times New Roman" w:hAnsi="Times New Roman" w:cs="Times New Roman"/>
                <w:sz w:val="24"/>
                <w:szCs w:val="24"/>
              </w:rPr>
            </w:pPr>
            <w:r w:rsidRPr="003772D7">
              <w:rPr>
                <w:rFonts w:ascii="Times New Roman" w:hAnsi="Times New Roman" w:cs="Times New Roman"/>
                <w:sz w:val="24"/>
                <w:szCs w:val="24"/>
              </w:rPr>
              <w:t>Системный блок</w:t>
            </w:r>
          </w:p>
        </w:tc>
        <w:tc>
          <w:tcPr>
            <w:tcW w:w="1018" w:type="pct"/>
          </w:tcPr>
          <w:p w:rsidR="00044DAB" w:rsidRPr="003772D7" w:rsidRDefault="00044DAB" w:rsidP="00652227">
            <w:r w:rsidRPr="003772D7">
              <w:t>1 на 1 штатную единицу</w:t>
            </w:r>
          </w:p>
        </w:tc>
        <w:tc>
          <w:tcPr>
            <w:tcW w:w="849" w:type="pct"/>
          </w:tcPr>
          <w:p w:rsidR="00044DAB" w:rsidRPr="003772D7" w:rsidRDefault="00044DAB" w:rsidP="00652227">
            <w:pPr>
              <w:pStyle w:val="ConsPlusNormal"/>
              <w:ind w:firstLine="0"/>
              <w:rPr>
                <w:rFonts w:ascii="Times New Roman" w:hAnsi="Times New Roman" w:cs="Times New Roman"/>
                <w:sz w:val="24"/>
                <w:szCs w:val="24"/>
              </w:rPr>
            </w:pPr>
            <w:r>
              <w:rPr>
                <w:rFonts w:ascii="Times New Roman" w:hAnsi="Times New Roman" w:cs="Times New Roman"/>
                <w:sz w:val="24"/>
                <w:szCs w:val="24"/>
              </w:rPr>
              <w:t>30</w:t>
            </w:r>
            <w:r w:rsidRPr="003772D7">
              <w:rPr>
                <w:rFonts w:ascii="Times New Roman" w:hAnsi="Times New Roman" w:cs="Times New Roman"/>
                <w:sz w:val="24"/>
                <w:szCs w:val="24"/>
              </w:rPr>
              <w:t>000 рублей за 1 единицу</w:t>
            </w:r>
          </w:p>
        </w:tc>
        <w:tc>
          <w:tcPr>
            <w:tcW w:w="1230" w:type="pct"/>
          </w:tcPr>
          <w:p w:rsidR="00044DAB" w:rsidRPr="003772D7" w:rsidRDefault="00044DAB" w:rsidP="00652227">
            <w:pPr>
              <w:pStyle w:val="ConsPlusNormal"/>
              <w:ind w:firstLine="0"/>
              <w:rPr>
                <w:rFonts w:ascii="Times New Roman" w:hAnsi="Times New Roman" w:cs="Times New Roman"/>
                <w:sz w:val="24"/>
                <w:szCs w:val="24"/>
              </w:rPr>
            </w:pPr>
            <w:r>
              <w:rPr>
                <w:rFonts w:ascii="Times New Roman" w:hAnsi="Times New Roman" w:cs="Times New Roman"/>
                <w:sz w:val="24"/>
                <w:szCs w:val="24"/>
              </w:rPr>
              <w:t>10</w:t>
            </w:r>
            <w:r w:rsidRPr="003772D7">
              <w:rPr>
                <w:rFonts w:ascii="Times New Roman" w:hAnsi="Times New Roman" w:cs="Times New Roman"/>
                <w:sz w:val="24"/>
                <w:szCs w:val="24"/>
              </w:rPr>
              <w:t>000 рублей на 1 штатную единицу</w:t>
            </w:r>
          </w:p>
        </w:tc>
      </w:tr>
      <w:tr w:rsidR="00044DAB" w:rsidRPr="002635F2" w:rsidTr="00652227">
        <w:tc>
          <w:tcPr>
            <w:tcW w:w="259" w:type="pct"/>
          </w:tcPr>
          <w:p w:rsidR="00044DAB" w:rsidRPr="00A955D2" w:rsidRDefault="00044DAB" w:rsidP="00652227">
            <w:pPr>
              <w:jc w:val="center"/>
            </w:pPr>
            <w:r>
              <w:t>4</w:t>
            </w:r>
          </w:p>
        </w:tc>
        <w:tc>
          <w:tcPr>
            <w:tcW w:w="1645" w:type="pct"/>
          </w:tcPr>
          <w:p w:rsidR="00044DAB" w:rsidRPr="00A955D2" w:rsidRDefault="00044DAB" w:rsidP="00652227">
            <w:pPr>
              <w:pStyle w:val="ConsPlusNormal"/>
              <w:ind w:firstLine="0"/>
              <w:rPr>
                <w:rFonts w:ascii="Times New Roman" w:hAnsi="Times New Roman" w:cs="Times New Roman"/>
                <w:sz w:val="24"/>
                <w:szCs w:val="24"/>
              </w:rPr>
            </w:pPr>
            <w:r w:rsidRPr="00A955D2">
              <w:rPr>
                <w:rFonts w:ascii="Times New Roman" w:hAnsi="Times New Roman" w:cs="Times New Roman"/>
                <w:sz w:val="24"/>
                <w:szCs w:val="24"/>
              </w:rPr>
              <w:t>Сервер</w:t>
            </w:r>
          </w:p>
        </w:tc>
        <w:tc>
          <w:tcPr>
            <w:tcW w:w="1018" w:type="pct"/>
          </w:tcPr>
          <w:p w:rsidR="00044DAB" w:rsidRPr="00A955D2" w:rsidRDefault="00044DAB" w:rsidP="00652227">
            <w:r>
              <w:t>Исходя из потребности</w:t>
            </w:r>
          </w:p>
        </w:tc>
        <w:tc>
          <w:tcPr>
            <w:tcW w:w="849" w:type="pct"/>
          </w:tcPr>
          <w:p w:rsidR="00044DAB" w:rsidRPr="00A955D2" w:rsidRDefault="00044DAB" w:rsidP="00652227">
            <w:pPr>
              <w:pStyle w:val="ConsPlusNormal"/>
              <w:ind w:firstLine="0"/>
              <w:rPr>
                <w:rFonts w:ascii="Times New Roman" w:hAnsi="Times New Roman" w:cs="Times New Roman"/>
                <w:sz w:val="24"/>
                <w:szCs w:val="24"/>
              </w:rPr>
            </w:pPr>
            <w:r>
              <w:rPr>
                <w:rFonts w:ascii="Times New Roman" w:hAnsi="Times New Roman" w:cs="Times New Roman"/>
                <w:sz w:val="24"/>
                <w:szCs w:val="24"/>
              </w:rPr>
              <w:t>250</w:t>
            </w:r>
            <w:r w:rsidRPr="00A955D2">
              <w:rPr>
                <w:rFonts w:ascii="Times New Roman" w:hAnsi="Times New Roman" w:cs="Times New Roman"/>
                <w:sz w:val="24"/>
                <w:szCs w:val="24"/>
              </w:rPr>
              <w:t>000 рублей за 1 единицу</w:t>
            </w:r>
          </w:p>
        </w:tc>
        <w:tc>
          <w:tcPr>
            <w:tcW w:w="1230" w:type="pct"/>
          </w:tcPr>
          <w:p w:rsidR="00044DAB" w:rsidRPr="00A955D2" w:rsidRDefault="00044DAB" w:rsidP="00652227">
            <w:pPr>
              <w:pStyle w:val="ConsPlusNormal"/>
              <w:ind w:firstLine="0"/>
              <w:rPr>
                <w:rFonts w:ascii="Times New Roman" w:hAnsi="Times New Roman" w:cs="Times New Roman"/>
                <w:sz w:val="24"/>
                <w:szCs w:val="24"/>
              </w:rPr>
            </w:pPr>
            <w:r w:rsidRPr="00A955D2">
              <w:rPr>
                <w:rFonts w:ascii="Times New Roman" w:hAnsi="Times New Roman" w:cs="Times New Roman"/>
                <w:sz w:val="24"/>
                <w:szCs w:val="24"/>
              </w:rPr>
              <w:t>25000 рублей на 1 сервер</w:t>
            </w:r>
          </w:p>
        </w:tc>
      </w:tr>
    </w:tbl>
    <w:p w:rsidR="00044DAB" w:rsidRDefault="00044DAB" w:rsidP="00044DAB">
      <w:pPr>
        <w:ind w:firstLine="709"/>
        <w:jc w:val="both"/>
        <w:rPr>
          <w:sz w:val="28"/>
          <w:szCs w:val="28"/>
        </w:rPr>
      </w:pPr>
      <w:bookmarkStart w:id="2" w:name="P194"/>
      <w:bookmarkEnd w:id="2"/>
    </w:p>
    <w:p w:rsidR="00044DAB" w:rsidRPr="00F11AF7" w:rsidRDefault="00044DAB" w:rsidP="00044DAB">
      <w:pPr>
        <w:ind w:firstLine="709"/>
        <w:jc w:val="both"/>
      </w:pPr>
      <w:r w:rsidRPr="00F11AF7">
        <w:t>Примечание: Периодичность приобретения средств вычислительной техники определяется максимальным сроком полезного использования и составляет не менее 5 лет.</w:t>
      </w:r>
    </w:p>
    <w:p w:rsidR="00044DAB" w:rsidRPr="00F11AF7" w:rsidRDefault="00044DAB" w:rsidP="00044DAB">
      <w:pPr>
        <w:ind w:firstLine="709"/>
        <w:jc w:val="both"/>
      </w:pPr>
      <w:r w:rsidRPr="00F11AF7">
        <w:t xml:space="preserve">Иные расходы на приобретение запасных частей для вычислительной техники, не указанных в настоящих нормативах, обеспечиваются в децентрализованном порядке за счет средств, выделяемых на эти цели, в пределах </w:t>
      </w:r>
      <w:r>
        <w:t>доведенных</w:t>
      </w:r>
      <w:r w:rsidRPr="00F11AF7">
        <w:t xml:space="preserve"> лимитов </w:t>
      </w:r>
      <w:r>
        <w:t>бюджетных обязательств</w:t>
      </w:r>
      <w:r w:rsidRPr="00F11AF7">
        <w:t>.</w:t>
      </w:r>
    </w:p>
    <w:p w:rsidR="00044DAB" w:rsidRPr="00F11AF7" w:rsidRDefault="00044DAB" w:rsidP="00044DAB">
      <w:pPr>
        <w:ind w:firstLine="709"/>
        <w:jc w:val="both"/>
        <w:rPr>
          <w:sz w:val="28"/>
          <w:szCs w:val="28"/>
        </w:rPr>
      </w:pPr>
    </w:p>
    <w:p w:rsidR="00044DAB" w:rsidRPr="00F11AF7" w:rsidRDefault="00044DAB" w:rsidP="00044DAB">
      <w:pPr>
        <w:ind w:firstLine="709"/>
        <w:jc w:val="center"/>
        <w:outlineLvl w:val="1"/>
        <w:rPr>
          <w:sz w:val="28"/>
          <w:szCs w:val="28"/>
        </w:rPr>
      </w:pPr>
      <w:r>
        <w:rPr>
          <w:sz w:val="28"/>
          <w:szCs w:val="28"/>
        </w:rPr>
        <w:lastRenderedPageBreak/>
        <w:t>6</w:t>
      </w:r>
      <w:r w:rsidRPr="00F11AF7">
        <w:rPr>
          <w:sz w:val="28"/>
          <w:szCs w:val="28"/>
        </w:rPr>
        <w:t>. Нормативы количества и цены носителей информации</w:t>
      </w:r>
    </w:p>
    <w:p w:rsidR="00044DAB" w:rsidRPr="00F11AF7" w:rsidRDefault="00044DAB" w:rsidP="00044DAB">
      <w:pPr>
        <w:ind w:firstLine="709"/>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83"/>
        <w:gridCol w:w="5249"/>
        <w:gridCol w:w="2033"/>
        <w:gridCol w:w="2564"/>
      </w:tblGrid>
      <w:tr w:rsidR="00044DAB" w:rsidRPr="002635F2" w:rsidTr="00652227">
        <w:trPr>
          <w:trHeight w:val="712"/>
        </w:trPr>
        <w:tc>
          <w:tcPr>
            <w:tcW w:w="234" w:type="pct"/>
            <w:vAlign w:val="center"/>
          </w:tcPr>
          <w:p w:rsidR="00044DAB" w:rsidRPr="002635F2" w:rsidRDefault="00044DAB" w:rsidP="00652227">
            <w:pPr>
              <w:jc w:val="center"/>
            </w:pPr>
            <w:r>
              <w:t>№</w:t>
            </w:r>
            <w:r w:rsidRPr="002635F2">
              <w:t xml:space="preserve"> </w:t>
            </w:r>
            <w:proofErr w:type="gramStart"/>
            <w:r w:rsidRPr="002635F2">
              <w:t>п</w:t>
            </w:r>
            <w:proofErr w:type="gramEnd"/>
            <w:r w:rsidRPr="002635F2">
              <w:t>/п</w:t>
            </w:r>
          </w:p>
        </w:tc>
        <w:tc>
          <w:tcPr>
            <w:tcW w:w="2541" w:type="pct"/>
            <w:vAlign w:val="center"/>
          </w:tcPr>
          <w:p w:rsidR="00044DAB" w:rsidRPr="002635F2" w:rsidRDefault="00044DAB" w:rsidP="00652227">
            <w:pPr>
              <w:jc w:val="center"/>
            </w:pPr>
            <w:r w:rsidRPr="002635F2">
              <w:t>Наименование носителей информации</w:t>
            </w:r>
          </w:p>
        </w:tc>
        <w:tc>
          <w:tcPr>
            <w:tcW w:w="984" w:type="pct"/>
            <w:vAlign w:val="center"/>
          </w:tcPr>
          <w:p w:rsidR="00044DAB" w:rsidRPr="002635F2" w:rsidRDefault="00044DAB" w:rsidP="00652227">
            <w:pPr>
              <w:jc w:val="center"/>
            </w:pPr>
            <w:r w:rsidRPr="002635F2">
              <w:t>Количество в год, шт.</w:t>
            </w:r>
            <w:r>
              <w:t xml:space="preserve"> (</w:t>
            </w:r>
            <w:r w:rsidRPr="002635F2">
              <w:t>не более</w:t>
            </w:r>
            <w:r>
              <w:t>)</w:t>
            </w:r>
          </w:p>
        </w:tc>
        <w:tc>
          <w:tcPr>
            <w:tcW w:w="1241" w:type="pct"/>
            <w:vAlign w:val="center"/>
          </w:tcPr>
          <w:p w:rsidR="00044DAB" w:rsidRPr="002635F2" w:rsidRDefault="00044DAB" w:rsidP="00652227">
            <w:pPr>
              <w:jc w:val="center"/>
            </w:pPr>
            <w:r w:rsidRPr="002635F2">
              <w:t>Цена за ед.</w:t>
            </w:r>
            <w:r>
              <w:t>,</w:t>
            </w:r>
            <w:r w:rsidRPr="002635F2">
              <w:t xml:space="preserve"> руб.</w:t>
            </w:r>
          </w:p>
          <w:p w:rsidR="00044DAB" w:rsidRPr="002635F2" w:rsidRDefault="00044DAB" w:rsidP="00652227">
            <w:pPr>
              <w:jc w:val="center"/>
            </w:pPr>
            <w:r>
              <w:t>(</w:t>
            </w:r>
            <w:r w:rsidRPr="002635F2">
              <w:t>включительно</w:t>
            </w:r>
            <w:r>
              <w:t>,</w:t>
            </w:r>
            <w:r w:rsidRPr="002635F2">
              <w:t xml:space="preserve"> не более</w:t>
            </w:r>
            <w:r>
              <w:t>)</w:t>
            </w:r>
          </w:p>
        </w:tc>
      </w:tr>
      <w:tr w:rsidR="00044DAB" w:rsidRPr="002635F2" w:rsidTr="00652227">
        <w:trPr>
          <w:trHeight w:val="454"/>
        </w:trPr>
        <w:tc>
          <w:tcPr>
            <w:tcW w:w="234" w:type="pct"/>
          </w:tcPr>
          <w:p w:rsidR="00044DAB" w:rsidRPr="002635F2" w:rsidRDefault="00044DAB" w:rsidP="00652227">
            <w:pPr>
              <w:jc w:val="center"/>
            </w:pPr>
            <w:r w:rsidRPr="002635F2">
              <w:t>1</w:t>
            </w:r>
          </w:p>
        </w:tc>
        <w:tc>
          <w:tcPr>
            <w:tcW w:w="2541" w:type="pct"/>
          </w:tcPr>
          <w:p w:rsidR="00044DAB" w:rsidRPr="00FC0AF0" w:rsidRDefault="00044DAB" w:rsidP="00652227">
            <w:r w:rsidRPr="00FC0AF0">
              <w:t>Оптические (CD)</w:t>
            </w:r>
          </w:p>
        </w:tc>
        <w:tc>
          <w:tcPr>
            <w:tcW w:w="984" w:type="pct"/>
          </w:tcPr>
          <w:p w:rsidR="00044DAB" w:rsidRPr="00FC0AF0" w:rsidRDefault="00044DAB" w:rsidP="00652227">
            <w:r>
              <w:t>2</w:t>
            </w:r>
            <w:r w:rsidRPr="00FC0AF0">
              <w:t xml:space="preserve"> на 1 штатную единицу</w:t>
            </w:r>
          </w:p>
        </w:tc>
        <w:tc>
          <w:tcPr>
            <w:tcW w:w="1241" w:type="pct"/>
          </w:tcPr>
          <w:p w:rsidR="00044DAB" w:rsidRPr="00FC0AF0" w:rsidRDefault="00044DAB" w:rsidP="00652227">
            <w:pPr>
              <w:jc w:val="center"/>
            </w:pPr>
            <w:r w:rsidRPr="00FC0AF0">
              <w:t>30</w:t>
            </w:r>
          </w:p>
        </w:tc>
      </w:tr>
      <w:tr w:rsidR="00044DAB" w:rsidRPr="002635F2" w:rsidTr="00652227">
        <w:trPr>
          <w:trHeight w:val="454"/>
        </w:trPr>
        <w:tc>
          <w:tcPr>
            <w:tcW w:w="234" w:type="pct"/>
          </w:tcPr>
          <w:p w:rsidR="00044DAB" w:rsidRPr="002635F2" w:rsidRDefault="00044DAB" w:rsidP="00652227">
            <w:pPr>
              <w:jc w:val="center"/>
            </w:pPr>
            <w:r w:rsidRPr="002635F2">
              <w:t>2</w:t>
            </w:r>
          </w:p>
        </w:tc>
        <w:tc>
          <w:tcPr>
            <w:tcW w:w="2541" w:type="pct"/>
          </w:tcPr>
          <w:p w:rsidR="00044DAB" w:rsidRPr="00FC0AF0" w:rsidRDefault="00044DAB" w:rsidP="00652227">
            <w:r w:rsidRPr="00FC0AF0">
              <w:t>Оптические (DVD)</w:t>
            </w:r>
          </w:p>
        </w:tc>
        <w:tc>
          <w:tcPr>
            <w:tcW w:w="984" w:type="pct"/>
          </w:tcPr>
          <w:p w:rsidR="00044DAB" w:rsidRPr="00FC0AF0" w:rsidRDefault="00044DAB" w:rsidP="00652227">
            <w:r>
              <w:t>2</w:t>
            </w:r>
            <w:r w:rsidRPr="00FC0AF0">
              <w:t xml:space="preserve"> на 1 штатную единицу</w:t>
            </w:r>
          </w:p>
        </w:tc>
        <w:tc>
          <w:tcPr>
            <w:tcW w:w="1241" w:type="pct"/>
          </w:tcPr>
          <w:p w:rsidR="00044DAB" w:rsidRPr="00FC0AF0" w:rsidRDefault="00044DAB" w:rsidP="00652227">
            <w:pPr>
              <w:jc w:val="center"/>
            </w:pPr>
            <w:r w:rsidRPr="00FC0AF0">
              <w:t>50</w:t>
            </w:r>
          </w:p>
        </w:tc>
      </w:tr>
      <w:tr w:rsidR="00044DAB" w:rsidRPr="002635F2" w:rsidTr="00652227">
        <w:trPr>
          <w:trHeight w:val="454"/>
        </w:trPr>
        <w:tc>
          <w:tcPr>
            <w:tcW w:w="234" w:type="pct"/>
          </w:tcPr>
          <w:p w:rsidR="00044DAB" w:rsidRPr="002635F2" w:rsidRDefault="00044DAB" w:rsidP="00652227">
            <w:pPr>
              <w:jc w:val="center"/>
            </w:pPr>
            <w:r>
              <w:t>3</w:t>
            </w:r>
          </w:p>
        </w:tc>
        <w:tc>
          <w:tcPr>
            <w:tcW w:w="2541" w:type="pct"/>
          </w:tcPr>
          <w:p w:rsidR="00044DAB" w:rsidRPr="00FC0AF0" w:rsidRDefault="00044DAB" w:rsidP="00652227">
            <w:pPr>
              <w:pStyle w:val="ConsPlusNormal"/>
              <w:ind w:firstLine="0"/>
              <w:rPr>
                <w:rFonts w:ascii="Times New Roman" w:hAnsi="Times New Roman" w:cs="Times New Roman"/>
                <w:sz w:val="24"/>
                <w:szCs w:val="24"/>
              </w:rPr>
            </w:pPr>
            <w:r w:rsidRPr="00FC0AF0">
              <w:rPr>
                <w:rFonts w:ascii="Times New Roman" w:hAnsi="Times New Roman" w:cs="Times New Roman"/>
                <w:sz w:val="24"/>
                <w:szCs w:val="24"/>
              </w:rPr>
              <w:t>Внешние накопители (объемом не более 1 Тб)</w:t>
            </w:r>
          </w:p>
        </w:tc>
        <w:tc>
          <w:tcPr>
            <w:tcW w:w="984" w:type="pct"/>
          </w:tcPr>
          <w:p w:rsidR="00044DAB" w:rsidRPr="00FC0AF0" w:rsidRDefault="00044DAB" w:rsidP="00652227">
            <w:r w:rsidRPr="00FC0AF0">
              <w:t>1 на 1 штатную единицу</w:t>
            </w:r>
          </w:p>
        </w:tc>
        <w:tc>
          <w:tcPr>
            <w:tcW w:w="1241" w:type="pct"/>
          </w:tcPr>
          <w:p w:rsidR="00044DAB" w:rsidRPr="00FC0AF0" w:rsidRDefault="00044DAB" w:rsidP="00652227">
            <w:pPr>
              <w:pStyle w:val="ConsPlusNormal"/>
              <w:ind w:firstLine="0"/>
              <w:jc w:val="center"/>
              <w:rPr>
                <w:rFonts w:ascii="Times New Roman" w:hAnsi="Times New Roman" w:cs="Times New Roman"/>
                <w:sz w:val="24"/>
                <w:szCs w:val="24"/>
              </w:rPr>
            </w:pPr>
            <w:r w:rsidRPr="00FC0AF0">
              <w:rPr>
                <w:rFonts w:ascii="Times New Roman" w:hAnsi="Times New Roman" w:cs="Times New Roman"/>
                <w:sz w:val="24"/>
                <w:szCs w:val="24"/>
              </w:rPr>
              <w:t>6 500</w:t>
            </w:r>
          </w:p>
        </w:tc>
      </w:tr>
      <w:tr w:rsidR="00044DAB" w:rsidRPr="002635F2" w:rsidTr="00652227">
        <w:trPr>
          <w:trHeight w:val="454"/>
        </w:trPr>
        <w:tc>
          <w:tcPr>
            <w:tcW w:w="234" w:type="pct"/>
          </w:tcPr>
          <w:p w:rsidR="00044DAB" w:rsidRPr="002635F2" w:rsidRDefault="00044DAB" w:rsidP="00652227">
            <w:pPr>
              <w:jc w:val="center"/>
            </w:pPr>
            <w:r>
              <w:t>4</w:t>
            </w:r>
          </w:p>
        </w:tc>
        <w:tc>
          <w:tcPr>
            <w:tcW w:w="2541" w:type="pct"/>
          </w:tcPr>
          <w:p w:rsidR="00044DAB" w:rsidRPr="00FC0AF0" w:rsidRDefault="00044DAB" w:rsidP="00652227">
            <w:r w:rsidRPr="00FC0AF0">
              <w:t>Внешние (</w:t>
            </w:r>
            <w:proofErr w:type="spellStart"/>
            <w:r w:rsidRPr="00FC0AF0">
              <w:t>флеш</w:t>
            </w:r>
            <w:proofErr w:type="spellEnd"/>
            <w:r w:rsidRPr="00FC0AF0">
              <w:t>-карты объемом не более 16 Гб.)</w:t>
            </w:r>
          </w:p>
        </w:tc>
        <w:tc>
          <w:tcPr>
            <w:tcW w:w="984" w:type="pct"/>
          </w:tcPr>
          <w:p w:rsidR="00044DAB" w:rsidRPr="00FC0AF0" w:rsidRDefault="00044DAB" w:rsidP="00652227">
            <w:r w:rsidRPr="00FC0AF0">
              <w:t>1 на 1 штатную единицу</w:t>
            </w:r>
          </w:p>
        </w:tc>
        <w:tc>
          <w:tcPr>
            <w:tcW w:w="1241" w:type="pct"/>
          </w:tcPr>
          <w:p w:rsidR="00044DAB" w:rsidRPr="00FC0AF0" w:rsidRDefault="00044DAB" w:rsidP="00652227">
            <w:pPr>
              <w:jc w:val="center"/>
            </w:pPr>
            <w:r w:rsidRPr="00FC0AF0">
              <w:t>800</w:t>
            </w:r>
          </w:p>
        </w:tc>
      </w:tr>
    </w:tbl>
    <w:p w:rsidR="00044DAB" w:rsidRDefault="00044DAB" w:rsidP="00044DAB">
      <w:pPr>
        <w:ind w:firstLine="709"/>
        <w:jc w:val="both"/>
        <w:rPr>
          <w:sz w:val="28"/>
          <w:szCs w:val="28"/>
        </w:rPr>
      </w:pPr>
      <w:bookmarkStart w:id="3" w:name="P218"/>
      <w:bookmarkEnd w:id="3"/>
    </w:p>
    <w:p w:rsidR="00044DAB" w:rsidRPr="00F11AF7" w:rsidRDefault="00044DAB" w:rsidP="00044DAB">
      <w:pPr>
        <w:ind w:firstLine="709"/>
        <w:jc w:val="both"/>
      </w:pPr>
      <w:r w:rsidRPr="00F11AF7">
        <w:t>Примечание: Периодичность приобретения носителей информации определяется максимальным сроком полезного использования и составляет не менее 5 лет.</w:t>
      </w:r>
    </w:p>
    <w:p w:rsidR="00044DAB" w:rsidRPr="003772D7" w:rsidRDefault="00044DAB" w:rsidP="00044DAB">
      <w:pPr>
        <w:ind w:firstLine="709"/>
        <w:jc w:val="both"/>
        <w:rPr>
          <w:sz w:val="28"/>
          <w:szCs w:val="28"/>
        </w:rPr>
      </w:pPr>
    </w:p>
    <w:p w:rsidR="00044DAB" w:rsidRPr="0029201E" w:rsidRDefault="00044DAB" w:rsidP="00044DAB">
      <w:pPr>
        <w:jc w:val="center"/>
        <w:outlineLvl w:val="1"/>
        <w:rPr>
          <w:sz w:val="28"/>
          <w:szCs w:val="28"/>
        </w:rPr>
      </w:pPr>
      <w:r>
        <w:rPr>
          <w:sz w:val="28"/>
          <w:szCs w:val="28"/>
        </w:rPr>
        <w:t>7</w:t>
      </w:r>
      <w:r w:rsidRPr="0029201E">
        <w:rPr>
          <w:sz w:val="28"/>
          <w:szCs w:val="28"/>
        </w:rPr>
        <w:t>. Нормативы количества и цены мебели</w:t>
      </w:r>
    </w:p>
    <w:p w:rsidR="00044DAB" w:rsidRPr="002635F2" w:rsidRDefault="00044DAB" w:rsidP="00044DAB">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833"/>
        <w:gridCol w:w="3332"/>
        <w:gridCol w:w="1803"/>
        <w:gridCol w:w="1582"/>
        <w:gridCol w:w="1779"/>
      </w:tblGrid>
      <w:tr w:rsidR="00044DAB" w:rsidRPr="002635F2" w:rsidTr="00652227">
        <w:trPr>
          <w:trHeight w:val="896"/>
        </w:trPr>
        <w:tc>
          <w:tcPr>
            <w:tcW w:w="887" w:type="pct"/>
            <w:vAlign w:val="center"/>
          </w:tcPr>
          <w:p w:rsidR="00044DAB" w:rsidRPr="002635F2" w:rsidRDefault="00044DAB" w:rsidP="00652227">
            <w:pPr>
              <w:jc w:val="center"/>
            </w:pPr>
            <w:r w:rsidRPr="002635F2">
              <w:t>Перечень должностей</w:t>
            </w:r>
          </w:p>
        </w:tc>
        <w:tc>
          <w:tcPr>
            <w:tcW w:w="1613" w:type="pct"/>
            <w:vAlign w:val="center"/>
          </w:tcPr>
          <w:p w:rsidR="00044DAB" w:rsidRPr="002635F2" w:rsidRDefault="00044DAB" w:rsidP="00652227">
            <w:pPr>
              <w:jc w:val="center"/>
            </w:pPr>
            <w:r w:rsidRPr="002635F2">
              <w:t>Комплектация кабинетов</w:t>
            </w:r>
          </w:p>
        </w:tc>
        <w:tc>
          <w:tcPr>
            <w:tcW w:w="873" w:type="pct"/>
            <w:vAlign w:val="center"/>
          </w:tcPr>
          <w:p w:rsidR="00044DAB" w:rsidRPr="002635F2" w:rsidRDefault="00044DAB" w:rsidP="00652227">
            <w:pPr>
              <w:jc w:val="center"/>
            </w:pPr>
            <w:r w:rsidRPr="002635F2">
              <w:t xml:space="preserve">Количество, шт. </w:t>
            </w:r>
            <w:r>
              <w:t>(</w:t>
            </w:r>
            <w:r w:rsidRPr="002635F2">
              <w:t>не более</w:t>
            </w:r>
            <w:r>
              <w:t>)</w:t>
            </w:r>
          </w:p>
        </w:tc>
        <w:tc>
          <w:tcPr>
            <w:tcW w:w="766" w:type="pct"/>
            <w:vAlign w:val="center"/>
          </w:tcPr>
          <w:p w:rsidR="00044DAB" w:rsidRPr="002635F2" w:rsidRDefault="00044DAB" w:rsidP="00652227">
            <w:pPr>
              <w:jc w:val="center"/>
            </w:pPr>
            <w:r w:rsidRPr="002635F2">
              <w:t xml:space="preserve">Срок эксплуатации, лет </w:t>
            </w:r>
            <w:r>
              <w:t>(</w:t>
            </w:r>
            <w:r w:rsidRPr="002635F2">
              <w:t>не менее</w:t>
            </w:r>
            <w:r>
              <w:t>)</w:t>
            </w:r>
          </w:p>
        </w:tc>
        <w:tc>
          <w:tcPr>
            <w:tcW w:w="861" w:type="pct"/>
            <w:vAlign w:val="center"/>
          </w:tcPr>
          <w:p w:rsidR="00044DAB" w:rsidRPr="002635F2" w:rsidRDefault="00044DAB" w:rsidP="00652227">
            <w:pPr>
              <w:jc w:val="center"/>
            </w:pPr>
            <w:r w:rsidRPr="002635F2">
              <w:t>Цена за ед.</w:t>
            </w:r>
            <w:r>
              <w:t>,</w:t>
            </w:r>
            <w:r w:rsidRPr="002635F2">
              <w:t xml:space="preserve"> руб. </w:t>
            </w:r>
            <w:r>
              <w:t>(</w:t>
            </w:r>
            <w:r w:rsidRPr="002635F2">
              <w:t>включительно</w:t>
            </w:r>
            <w:r>
              <w:t>,</w:t>
            </w:r>
            <w:r w:rsidRPr="002635F2">
              <w:t xml:space="preserve"> не более</w:t>
            </w:r>
            <w:r>
              <w:t>)</w:t>
            </w:r>
          </w:p>
        </w:tc>
      </w:tr>
      <w:tr w:rsidR="00044DAB" w:rsidRPr="002635F2" w:rsidTr="00652227">
        <w:tc>
          <w:tcPr>
            <w:tcW w:w="887" w:type="pct"/>
            <w:vMerge w:val="restart"/>
          </w:tcPr>
          <w:p w:rsidR="00044DAB" w:rsidRPr="002635F2" w:rsidRDefault="00044DAB" w:rsidP="00652227">
            <w:pPr>
              <w:jc w:val="center"/>
            </w:pPr>
          </w:p>
        </w:tc>
        <w:tc>
          <w:tcPr>
            <w:tcW w:w="4113" w:type="pct"/>
            <w:gridSpan w:val="4"/>
          </w:tcPr>
          <w:p w:rsidR="00044DAB" w:rsidRPr="002635F2" w:rsidRDefault="00044DAB" w:rsidP="00652227">
            <w:pPr>
              <w:jc w:val="center"/>
            </w:pPr>
            <w:r w:rsidRPr="002635F2">
              <w:t>Конференц-зал</w:t>
            </w:r>
          </w:p>
        </w:tc>
      </w:tr>
      <w:tr w:rsidR="00044DAB" w:rsidRPr="002635F2" w:rsidTr="00652227">
        <w:tc>
          <w:tcPr>
            <w:tcW w:w="887" w:type="pct"/>
            <w:vMerge/>
          </w:tcPr>
          <w:p w:rsidR="00044DAB" w:rsidRPr="002635F2" w:rsidRDefault="00044DAB" w:rsidP="00652227">
            <w:pPr>
              <w:jc w:val="center"/>
            </w:pPr>
          </w:p>
        </w:tc>
        <w:tc>
          <w:tcPr>
            <w:tcW w:w="1613" w:type="pct"/>
          </w:tcPr>
          <w:p w:rsidR="00044DAB" w:rsidRPr="002635F2" w:rsidRDefault="00044DAB" w:rsidP="00652227">
            <w:r w:rsidRPr="002635F2">
              <w:t>Стол президиума</w:t>
            </w:r>
          </w:p>
        </w:tc>
        <w:tc>
          <w:tcPr>
            <w:tcW w:w="873" w:type="pct"/>
          </w:tcPr>
          <w:p w:rsidR="00044DAB" w:rsidRPr="002635F2" w:rsidRDefault="00044DAB" w:rsidP="00652227">
            <w:pPr>
              <w:jc w:val="center"/>
            </w:pPr>
            <w:r w:rsidRPr="002635F2">
              <w:t>1</w:t>
            </w:r>
          </w:p>
        </w:tc>
        <w:tc>
          <w:tcPr>
            <w:tcW w:w="766" w:type="pct"/>
          </w:tcPr>
          <w:p w:rsidR="00044DAB" w:rsidRPr="002635F2" w:rsidRDefault="00044DAB" w:rsidP="00652227">
            <w:pPr>
              <w:jc w:val="center"/>
            </w:pPr>
            <w:r w:rsidRPr="002635F2">
              <w:t>5</w:t>
            </w:r>
          </w:p>
        </w:tc>
        <w:tc>
          <w:tcPr>
            <w:tcW w:w="861" w:type="pct"/>
          </w:tcPr>
          <w:p w:rsidR="00044DAB" w:rsidRPr="002635F2" w:rsidRDefault="00044DAB" w:rsidP="00652227">
            <w:pPr>
              <w:jc w:val="center"/>
            </w:pPr>
            <w:r w:rsidRPr="002635F2">
              <w:t>30000</w:t>
            </w:r>
          </w:p>
        </w:tc>
      </w:tr>
      <w:tr w:rsidR="00044DAB" w:rsidRPr="002635F2" w:rsidTr="00652227">
        <w:tc>
          <w:tcPr>
            <w:tcW w:w="887" w:type="pct"/>
            <w:vMerge/>
          </w:tcPr>
          <w:p w:rsidR="00044DAB" w:rsidRPr="002635F2" w:rsidRDefault="00044DAB" w:rsidP="00652227">
            <w:pPr>
              <w:jc w:val="center"/>
            </w:pPr>
          </w:p>
        </w:tc>
        <w:tc>
          <w:tcPr>
            <w:tcW w:w="1613" w:type="pct"/>
          </w:tcPr>
          <w:p w:rsidR="00044DAB" w:rsidRPr="002635F2" w:rsidRDefault="00044DAB" w:rsidP="00652227">
            <w:r w:rsidRPr="002635F2">
              <w:t>Тумба под оргтехнику</w:t>
            </w:r>
          </w:p>
        </w:tc>
        <w:tc>
          <w:tcPr>
            <w:tcW w:w="873" w:type="pct"/>
          </w:tcPr>
          <w:p w:rsidR="00044DAB" w:rsidRPr="002635F2" w:rsidRDefault="00044DAB" w:rsidP="00652227">
            <w:pPr>
              <w:jc w:val="center"/>
            </w:pPr>
            <w:r w:rsidRPr="002635F2">
              <w:t>1</w:t>
            </w:r>
          </w:p>
        </w:tc>
        <w:tc>
          <w:tcPr>
            <w:tcW w:w="766" w:type="pct"/>
          </w:tcPr>
          <w:p w:rsidR="00044DAB" w:rsidRPr="002635F2" w:rsidRDefault="00044DAB" w:rsidP="00652227">
            <w:pPr>
              <w:jc w:val="center"/>
            </w:pPr>
            <w:r w:rsidRPr="002635F2">
              <w:t>5</w:t>
            </w:r>
          </w:p>
        </w:tc>
        <w:tc>
          <w:tcPr>
            <w:tcW w:w="861" w:type="pct"/>
          </w:tcPr>
          <w:p w:rsidR="00044DAB" w:rsidRPr="002635F2" w:rsidRDefault="00044DAB" w:rsidP="00652227">
            <w:pPr>
              <w:jc w:val="center"/>
            </w:pPr>
            <w:r w:rsidRPr="002635F2">
              <w:t>10000</w:t>
            </w:r>
          </w:p>
        </w:tc>
      </w:tr>
      <w:tr w:rsidR="00044DAB" w:rsidRPr="002635F2" w:rsidTr="00652227">
        <w:tc>
          <w:tcPr>
            <w:tcW w:w="887" w:type="pct"/>
            <w:vMerge/>
          </w:tcPr>
          <w:p w:rsidR="00044DAB" w:rsidRPr="002635F2" w:rsidRDefault="00044DAB" w:rsidP="00652227">
            <w:pPr>
              <w:jc w:val="center"/>
            </w:pPr>
          </w:p>
        </w:tc>
        <w:tc>
          <w:tcPr>
            <w:tcW w:w="1613" w:type="pct"/>
          </w:tcPr>
          <w:p w:rsidR="00044DAB" w:rsidRPr="002635F2" w:rsidRDefault="00044DAB" w:rsidP="00652227">
            <w:r w:rsidRPr="002635F2">
              <w:t>Стол для переговоров</w:t>
            </w:r>
          </w:p>
        </w:tc>
        <w:tc>
          <w:tcPr>
            <w:tcW w:w="873" w:type="pct"/>
          </w:tcPr>
          <w:p w:rsidR="00044DAB" w:rsidRPr="002635F2" w:rsidRDefault="00044DAB" w:rsidP="00652227">
            <w:pPr>
              <w:jc w:val="center"/>
            </w:pPr>
            <w:r w:rsidRPr="002635F2">
              <w:t>1</w:t>
            </w:r>
          </w:p>
        </w:tc>
        <w:tc>
          <w:tcPr>
            <w:tcW w:w="766" w:type="pct"/>
          </w:tcPr>
          <w:p w:rsidR="00044DAB" w:rsidRPr="002635F2" w:rsidRDefault="00044DAB" w:rsidP="00652227">
            <w:pPr>
              <w:jc w:val="center"/>
            </w:pPr>
            <w:r w:rsidRPr="002635F2">
              <w:t>5</w:t>
            </w:r>
          </w:p>
        </w:tc>
        <w:tc>
          <w:tcPr>
            <w:tcW w:w="861" w:type="pct"/>
          </w:tcPr>
          <w:p w:rsidR="00044DAB" w:rsidRPr="002635F2" w:rsidRDefault="00044DAB" w:rsidP="00652227">
            <w:pPr>
              <w:jc w:val="center"/>
            </w:pPr>
            <w:r w:rsidRPr="002635F2">
              <w:t>30 000</w:t>
            </w:r>
          </w:p>
        </w:tc>
      </w:tr>
      <w:tr w:rsidR="00044DAB" w:rsidRPr="002635F2" w:rsidTr="00652227">
        <w:tc>
          <w:tcPr>
            <w:tcW w:w="887" w:type="pct"/>
            <w:vMerge/>
          </w:tcPr>
          <w:p w:rsidR="00044DAB" w:rsidRPr="002635F2" w:rsidRDefault="00044DAB" w:rsidP="00652227">
            <w:pPr>
              <w:jc w:val="center"/>
            </w:pPr>
          </w:p>
        </w:tc>
        <w:tc>
          <w:tcPr>
            <w:tcW w:w="1613" w:type="pct"/>
          </w:tcPr>
          <w:p w:rsidR="00044DAB" w:rsidRPr="002635F2" w:rsidRDefault="00044DAB" w:rsidP="00652227">
            <w:r w:rsidRPr="002635F2">
              <w:t>Стул</w:t>
            </w:r>
          </w:p>
        </w:tc>
        <w:tc>
          <w:tcPr>
            <w:tcW w:w="873" w:type="pct"/>
          </w:tcPr>
          <w:p w:rsidR="00044DAB" w:rsidRPr="002635F2" w:rsidRDefault="00044DAB" w:rsidP="00652227">
            <w:pPr>
              <w:jc w:val="center"/>
            </w:pPr>
            <w:r w:rsidRPr="002635F2">
              <w:t>20</w:t>
            </w:r>
          </w:p>
        </w:tc>
        <w:tc>
          <w:tcPr>
            <w:tcW w:w="766" w:type="pct"/>
          </w:tcPr>
          <w:p w:rsidR="00044DAB" w:rsidRPr="002635F2" w:rsidRDefault="00044DAB" w:rsidP="00652227">
            <w:pPr>
              <w:jc w:val="center"/>
            </w:pPr>
            <w:r w:rsidRPr="002635F2">
              <w:t>5</w:t>
            </w:r>
          </w:p>
        </w:tc>
        <w:tc>
          <w:tcPr>
            <w:tcW w:w="861" w:type="pct"/>
          </w:tcPr>
          <w:p w:rsidR="00044DAB" w:rsidRPr="002635F2" w:rsidRDefault="00044DAB" w:rsidP="00652227">
            <w:pPr>
              <w:jc w:val="center"/>
            </w:pPr>
            <w:r w:rsidRPr="002635F2">
              <w:t>5000</w:t>
            </w:r>
          </w:p>
        </w:tc>
      </w:tr>
      <w:tr w:rsidR="00044DAB" w:rsidRPr="002635F2" w:rsidTr="00652227">
        <w:tc>
          <w:tcPr>
            <w:tcW w:w="887" w:type="pct"/>
            <w:vMerge/>
          </w:tcPr>
          <w:p w:rsidR="00044DAB" w:rsidRPr="002635F2" w:rsidRDefault="00044DAB" w:rsidP="00652227">
            <w:pPr>
              <w:jc w:val="center"/>
            </w:pPr>
          </w:p>
        </w:tc>
        <w:tc>
          <w:tcPr>
            <w:tcW w:w="1613" w:type="pct"/>
          </w:tcPr>
          <w:p w:rsidR="00044DAB" w:rsidRPr="002635F2" w:rsidRDefault="00044DAB" w:rsidP="00652227">
            <w:r w:rsidRPr="002635F2">
              <w:t>Трибуна</w:t>
            </w:r>
          </w:p>
        </w:tc>
        <w:tc>
          <w:tcPr>
            <w:tcW w:w="873" w:type="pct"/>
          </w:tcPr>
          <w:p w:rsidR="00044DAB" w:rsidRPr="002635F2" w:rsidRDefault="00044DAB" w:rsidP="00652227">
            <w:pPr>
              <w:jc w:val="center"/>
            </w:pPr>
            <w:r w:rsidRPr="002635F2">
              <w:t>1</w:t>
            </w:r>
          </w:p>
        </w:tc>
        <w:tc>
          <w:tcPr>
            <w:tcW w:w="766" w:type="pct"/>
          </w:tcPr>
          <w:p w:rsidR="00044DAB" w:rsidRPr="002635F2" w:rsidRDefault="00044DAB" w:rsidP="00652227">
            <w:pPr>
              <w:jc w:val="center"/>
            </w:pPr>
            <w:r w:rsidRPr="002635F2">
              <w:t>7</w:t>
            </w:r>
          </w:p>
        </w:tc>
        <w:tc>
          <w:tcPr>
            <w:tcW w:w="861" w:type="pct"/>
          </w:tcPr>
          <w:p w:rsidR="00044DAB" w:rsidRPr="002635F2" w:rsidRDefault="00044DAB" w:rsidP="00652227">
            <w:pPr>
              <w:jc w:val="center"/>
            </w:pPr>
            <w:r w:rsidRPr="002635F2">
              <w:t>7000</w:t>
            </w:r>
          </w:p>
        </w:tc>
      </w:tr>
      <w:tr w:rsidR="00044DAB" w:rsidRPr="002635F2" w:rsidTr="00652227">
        <w:tc>
          <w:tcPr>
            <w:tcW w:w="887" w:type="pct"/>
            <w:vMerge/>
          </w:tcPr>
          <w:p w:rsidR="00044DAB" w:rsidRPr="002635F2" w:rsidRDefault="00044DAB" w:rsidP="00652227">
            <w:pPr>
              <w:jc w:val="center"/>
            </w:pPr>
          </w:p>
        </w:tc>
        <w:tc>
          <w:tcPr>
            <w:tcW w:w="1613" w:type="pct"/>
          </w:tcPr>
          <w:p w:rsidR="00044DAB" w:rsidRPr="002635F2" w:rsidRDefault="00044DAB" w:rsidP="00652227">
            <w:r w:rsidRPr="002635F2">
              <w:t>Стол</w:t>
            </w:r>
          </w:p>
        </w:tc>
        <w:tc>
          <w:tcPr>
            <w:tcW w:w="873" w:type="pct"/>
          </w:tcPr>
          <w:p w:rsidR="00044DAB" w:rsidRPr="002635F2" w:rsidRDefault="00044DAB" w:rsidP="00652227">
            <w:pPr>
              <w:jc w:val="center"/>
            </w:pPr>
            <w:r w:rsidRPr="002635F2">
              <w:t>1</w:t>
            </w:r>
          </w:p>
        </w:tc>
        <w:tc>
          <w:tcPr>
            <w:tcW w:w="766" w:type="pct"/>
          </w:tcPr>
          <w:p w:rsidR="00044DAB" w:rsidRPr="002635F2" w:rsidRDefault="00044DAB" w:rsidP="00652227">
            <w:pPr>
              <w:jc w:val="center"/>
            </w:pPr>
            <w:r w:rsidRPr="002635F2">
              <w:t>5</w:t>
            </w:r>
          </w:p>
        </w:tc>
        <w:tc>
          <w:tcPr>
            <w:tcW w:w="861" w:type="pct"/>
          </w:tcPr>
          <w:p w:rsidR="00044DAB" w:rsidRPr="002635F2" w:rsidRDefault="00044DAB" w:rsidP="00652227">
            <w:pPr>
              <w:jc w:val="center"/>
            </w:pPr>
            <w:r w:rsidRPr="002635F2">
              <w:t>15000</w:t>
            </w:r>
          </w:p>
        </w:tc>
      </w:tr>
      <w:tr w:rsidR="00044DAB" w:rsidRPr="002635F2" w:rsidTr="00652227">
        <w:tc>
          <w:tcPr>
            <w:tcW w:w="887" w:type="pct"/>
            <w:vMerge/>
          </w:tcPr>
          <w:p w:rsidR="00044DAB" w:rsidRPr="002635F2" w:rsidRDefault="00044DAB" w:rsidP="00652227">
            <w:pPr>
              <w:jc w:val="center"/>
            </w:pPr>
          </w:p>
        </w:tc>
        <w:tc>
          <w:tcPr>
            <w:tcW w:w="1613" w:type="pct"/>
          </w:tcPr>
          <w:p w:rsidR="00044DAB" w:rsidRPr="002635F2" w:rsidRDefault="00044DAB" w:rsidP="00652227">
            <w:r w:rsidRPr="002635F2">
              <w:t>Экран рулонный</w:t>
            </w:r>
          </w:p>
        </w:tc>
        <w:tc>
          <w:tcPr>
            <w:tcW w:w="873" w:type="pct"/>
          </w:tcPr>
          <w:p w:rsidR="00044DAB" w:rsidRPr="002635F2" w:rsidRDefault="00044DAB" w:rsidP="00652227">
            <w:pPr>
              <w:jc w:val="center"/>
            </w:pPr>
            <w:r w:rsidRPr="002635F2">
              <w:t>1</w:t>
            </w:r>
          </w:p>
        </w:tc>
        <w:tc>
          <w:tcPr>
            <w:tcW w:w="766" w:type="pct"/>
          </w:tcPr>
          <w:p w:rsidR="00044DAB" w:rsidRPr="002635F2" w:rsidRDefault="00044DAB" w:rsidP="00652227">
            <w:pPr>
              <w:jc w:val="center"/>
            </w:pPr>
            <w:r w:rsidRPr="002635F2">
              <w:t>7</w:t>
            </w:r>
          </w:p>
        </w:tc>
        <w:tc>
          <w:tcPr>
            <w:tcW w:w="861" w:type="pct"/>
          </w:tcPr>
          <w:p w:rsidR="00044DAB" w:rsidRPr="002635F2" w:rsidRDefault="00044DAB" w:rsidP="00652227">
            <w:pPr>
              <w:jc w:val="center"/>
            </w:pPr>
            <w:r w:rsidRPr="002635F2">
              <w:t>13000</w:t>
            </w:r>
          </w:p>
        </w:tc>
      </w:tr>
      <w:tr w:rsidR="00044DAB" w:rsidRPr="002635F2" w:rsidTr="00652227">
        <w:tc>
          <w:tcPr>
            <w:tcW w:w="887" w:type="pct"/>
            <w:vMerge/>
          </w:tcPr>
          <w:p w:rsidR="00044DAB" w:rsidRPr="002635F2" w:rsidRDefault="00044DAB" w:rsidP="00652227">
            <w:pPr>
              <w:jc w:val="center"/>
            </w:pPr>
          </w:p>
        </w:tc>
        <w:tc>
          <w:tcPr>
            <w:tcW w:w="1613" w:type="pct"/>
          </w:tcPr>
          <w:p w:rsidR="00044DAB" w:rsidRPr="002635F2" w:rsidRDefault="00044DAB" w:rsidP="00652227">
            <w:r w:rsidRPr="002635F2">
              <w:t>Вешалка напольная</w:t>
            </w:r>
          </w:p>
        </w:tc>
        <w:tc>
          <w:tcPr>
            <w:tcW w:w="873" w:type="pct"/>
          </w:tcPr>
          <w:p w:rsidR="00044DAB" w:rsidRPr="002635F2" w:rsidRDefault="00044DAB" w:rsidP="00652227">
            <w:pPr>
              <w:jc w:val="center"/>
            </w:pPr>
            <w:r w:rsidRPr="002635F2">
              <w:t>2</w:t>
            </w:r>
          </w:p>
        </w:tc>
        <w:tc>
          <w:tcPr>
            <w:tcW w:w="766" w:type="pct"/>
          </w:tcPr>
          <w:p w:rsidR="00044DAB" w:rsidRPr="002635F2" w:rsidRDefault="00044DAB" w:rsidP="00652227">
            <w:pPr>
              <w:jc w:val="center"/>
            </w:pPr>
            <w:r w:rsidRPr="002635F2">
              <w:t>5</w:t>
            </w:r>
          </w:p>
        </w:tc>
        <w:tc>
          <w:tcPr>
            <w:tcW w:w="861" w:type="pct"/>
          </w:tcPr>
          <w:p w:rsidR="00044DAB" w:rsidRPr="002635F2" w:rsidRDefault="00044DAB" w:rsidP="00652227">
            <w:pPr>
              <w:jc w:val="center"/>
            </w:pPr>
            <w:r w:rsidRPr="002635F2">
              <w:t>7 000</w:t>
            </w:r>
          </w:p>
        </w:tc>
      </w:tr>
      <w:tr w:rsidR="00044DAB" w:rsidRPr="002635F2" w:rsidTr="00652227">
        <w:tc>
          <w:tcPr>
            <w:tcW w:w="887" w:type="pct"/>
            <w:vMerge w:val="restart"/>
          </w:tcPr>
          <w:p w:rsidR="00044DAB" w:rsidRPr="002635F2" w:rsidRDefault="00044DAB" w:rsidP="00652227">
            <w:r>
              <w:t>Глава ______________ сельского поселения, руководитель казенного учреждения</w:t>
            </w:r>
          </w:p>
        </w:tc>
        <w:tc>
          <w:tcPr>
            <w:tcW w:w="1613" w:type="pct"/>
          </w:tcPr>
          <w:p w:rsidR="00044DAB" w:rsidRPr="002635F2" w:rsidRDefault="00044DAB" w:rsidP="00652227">
            <w:r w:rsidRPr="002635F2">
              <w:t>Рабочее место (стол + один или несколько элементов: тумба, тумба приставная, тумба</w:t>
            </w:r>
            <w:r>
              <w:t xml:space="preserve"> </w:t>
            </w:r>
            <w:proofErr w:type="spellStart"/>
            <w:r>
              <w:t>под</w:t>
            </w:r>
            <w:r w:rsidRPr="002635F2">
              <w:t>катная</w:t>
            </w:r>
            <w:proofErr w:type="spellEnd"/>
            <w:r w:rsidRPr="002635F2">
              <w:t>, приставка, подставка под монитор, подставка под системный блок, экран)</w:t>
            </w:r>
          </w:p>
        </w:tc>
        <w:tc>
          <w:tcPr>
            <w:tcW w:w="873" w:type="pct"/>
          </w:tcPr>
          <w:p w:rsidR="00044DAB" w:rsidRPr="002635F2" w:rsidRDefault="00044DAB" w:rsidP="00652227">
            <w:pPr>
              <w:jc w:val="center"/>
            </w:pPr>
            <w:r w:rsidRPr="002635F2">
              <w:t>1</w:t>
            </w:r>
          </w:p>
        </w:tc>
        <w:tc>
          <w:tcPr>
            <w:tcW w:w="766" w:type="pct"/>
          </w:tcPr>
          <w:p w:rsidR="00044DAB" w:rsidRPr="002635F2" w:rsidRDefault="00044DAB" w:rsidP="00652227">
            <w:pPr>
              <w:jc w:val="center"/>
            </w:pPr>
            <w:r w:rsidRPr="002635F2">
              <w:t>5</w:t>
            </w:r>
          </w:p>
        </w:tc>
        <w:tc>
          <w:tcPr>
            <w:tcW w:w="861" w:type="pct"/>
          </w:tcPr>
          <w:p w:rsidR="00044DAB" w:rsidRPr="002635F2" w:rsidRDefault="00044DAB" w:rsidP="00652227">
            <w:pPr>
              <w:jc w:val="center"/>
            </w:pPr>
            <w:r w:rsidRPr="002635F2">
              <w:t>30000</w:t>
            </w:r>
          </w:p>
        </w:tc>
      </w:tr>
      <w:tr w:rsidR="00044DAB" w:rsidRPr="002635F2" w:rsidTr="00652227">
        <w:tc>
          <w:tcPr>
            <w:tcW w:w="887" w:type="pct"/>
            <w:vMerge/>
          </w:tcPr>
          <w:p w:rsidR="00044DAB" w:rsidRPr="002635F2" w:rsidRDefault="00044DAB" w:rsidP="00652227"/>
        </w:tc>
        <w:tc>
          <w:tcPr>
            <w:tcW w:w="1613" w:type="pct"/>
          </w:tcPr>
          <w:p w:rsidR="00044DAB" w:rsidRPr="002635F2" w:rsidRDefault="00044DAB" w:rsidP="00652227">
            <w:r w:rsidRPr="002635F2">
              <w:t>Шкаф для одежды</w:t>
            </w:r>
          </w:p>
        </w:tc>
        <w:tc>
          <w:tcPr>
            <w:tcW w:w="873" w:type="pct"/>
          </w:tcPr>
          <w:p w:rsidR="00044DAB" w:rsidRPr="002635F2" w:rsidRDefault="00044DAB" w:rsidP="00652227">
            <w:pPr>
              <w:jc w:val="center"/>
            </w:pPr>
            <w:r w:rsidRPr="002635F2">
              <w:t>1</w:t>
            </w:r>
          </w:p>
        </w:tc>
        <w:tc>
          <w:tcPr>
            <w:tcW w:w="766" w:type="pct"/>
          </w:tcPr>
          <w:p w:rsidR="00044DAB" w:rsidRPr="002635F2" w:rsidRDefault="00044DAB" w:rsidP="00652227">
            <w:pPr>
              <w:jc w:val="center"/>
            </w:pPr>
            <w:r w:rsidRPr="002635F2">
              <w:t>5</w:t>
            </w:r>
          </w:p>
        </w:tc>
        <w:tc>
          <w:tcPr>
            <w:tcW w:w="861" w:type="pct"/>
          </w:tcPr>
          <w:p w:rsidR="00044DAB" w:rsidRPr="002635F2" w:rsidRDefault="00044DAB" w:rsidP="00652227">
            <w:pPr>
              <w:jc w:val="center"/>
            </w:pPr>
            <w:r w:rsidRPr="002635F2">
              <w:t>10 000</w:t>
            </w:r>
          </w:p>
        </w:tc>
      </w:tr>
      <w:tr w:rsidR="00044DAB" w:rsidRPr="002635F2" w:rsidTr="00652227">
        <w:tc>
          <w:tcPr>
            <w:tcW w:w="887" w:type="pct"/>
            <w:vMerge/>
          </w:tcPr>
          <w:p w:rsidR="00044DAB" w:rsidRPr="002635F2" w:rsidRDefault="00044DAB" w:rsidP="00652227"/>
        </w:tc>
        <w:tc>
          <w:tcPr>
            <w:tcW w:w="1613" w:type="pct"/>
          </w:tcPr>
          <w:p w:rsidR="00044DAB" w:rsidRPr="002635F2" w:rsidRDefault="00044DAB" w:rsidP="00652227">
            <w:r w:rsidRPr="002635F2">
              <w:t>Шкаф для документов</w:t>
            </w:r>
          </w:p>
        </w:tc>
        <w:tc>
          <w:tcPr>
            <w:tcW w:w="873" w:type="pct"/>
          </w:tcPr>
          <w:p w:rsidR="00044DAB" w:rsidRPr="002635F2" w:rsidRDefault="00044DAB" w:rsidP="00652227">
            <w:pPr>
              <w:jc w:val="center"/>
            </w:pPr>
            <w:r w:rsidRPr="002635F2">
              <w:t>1</w:t>
            </w:r>
          </w:p>
        </w:tc>
        <w:tc>
          <w:tcPr>
            <w:tcW w:w="766" w:type="pct"/>
          </w:tcPr>
          <w:p w:rsidR="00044DAB" w:rsidRPr="002635F2" w:rsidRDefault="00044DAB" w:rsidP="00652227">
            <w:pPr>
              <w:jc w:val="center"/>
            </w:pPr>
            <w:r w:rsidRPr="002635F2">
              <w:t>5</w:t>
            </w:r>
          </w:p>
        </w:tc>
        <w:tc>
          <w:tcPr>
            <w:tcW w:w="861" w:type="pct"/>
          </w:tcPr>
          <w:p w:rsidR="00044DAB" w:rsidRPr="002635F2" w:rsidRDefault="00044DAB" w:rsidP="00652227">
            <w:pPr>
              <w:jc w:val="center"/>
            </w:pPr>
            <w:r w:rsidRPr="002635F2">
              <w:t>10 000</w:t>
            </w:r>
          </w:p>
        </w:tc>
      </w:tr>
      <w:tr w:rsidR="00044DAB" w:rsidRPr="002635F2" w:rsidTr="00652227">
        <w:tc>
          <w:tcPr>
            <w:tcW w:w="887" w:type="pct"/>
            <w:vMerge/>
          </w:tcPr>
          <w:p w:rsidR="00044DAB" w:rsidRPr="002635F2" w:rsidRDefault="00044DAB" w:rsidP="00652227"/>
        </w:tc>
        <w:tc>
          <w:tcPr>
            <w:tcW w:w="1613" w:type="pct"/>
          </w:tcPr>
          <w:p w:rsidR="00044DAB" w:rsidRPr="002635F2" w:rsidRDefault="00044DAB" w:rsidP="00652227">
            <w:r w:rsidRPr="002635F2">
              <w:t>Сейф (шкаф металлический)</w:t>
            </w:r>
          </w:p>
        </w:tc>
        <w:tc>
          <w:tcPr>
            <w:tcW w:w="873" w:type="pct"/>
          </w:tcPr>
          <w:p w:rsidR="00044DAB" w:rsidRPr="002635F2" w:rsidRDefault="00044DAB" w:rsidP="00652227">
            <w:pPr>
              <w:jc w:val="center"/>
            </w:pPr>
            <w:r w:rsidRPr="002635F2">
              <w:t>1</w:t>
            </w:r>
          </w:p>
        </w:tc>
        <w:tc>
          <w:tcPr>
            <w:tcW w:w="766" w:type="pct"/>
          </w:tcPr>
          <w:p w:rsidR="00044DAB" w:rsidRPr="002635F2" w:rsidRDefault="00044DAB" w:rsidP="00652227">
            <w:pPr>
              <w:jc w:val="center"/>
            </w:pPr>
            <w:r w:rsidRPr="002635F2">
              <w:t>25</w:t>
            </w:r>
          </w:p>
        </w:tc>
        <w:tc>
          <w:tcPr>
            <w:tcW w:w="861" w:type="pct"/>
          </w:tcPr>
          <w:p w:rsidR="00044DAB" w:rsidRPr="002635F2" w:rsidRDefault="00044DAB" w:rsidP="00652227">
            <w:pPr>
              <w:jc w:val="center"/>
            </w:pPr>
            <w:r w:rsidRPr="002635F2">
              <w:t>12 000</w:t>
            </w:r>
          </w:p>
        </w:tc>
      </w:tr>
      <w:tr w:rsidR="00044DAB" w:rsidRPr="002635F2" w:rsidTr="00652227">
        <w:tc>
          <w:tcPr>
            <w:tcW w:w="887" w:type="pct"/>
            <w:vMerge/>
          </w:tcPr>
          <w:p w:rsidR="00044DAB" w:rsidRPr="002635F2" w:rsidRDefault="00044DAB" w:rsidP="00652227"/>
        </w:tc>
        <w:tc>
          <w:tcPr>
            <w:tcW w:w="1613" w:type="pct"/>
          </w:tcPr>
          <w:p w:rsidR="00044DAB" w:rsidRPr="002635F2" w:rsidRDefault="00044DAB" w:rsidP="00652227">
            <w:r w:rsidRPr="002635F2">
              <w:t>Кресло рабочее</w:t>
            </w:r>
          </w:p>
        </w:tc>
        <w:tc>
          <w:tcPr>
            <w:tcW w:w="873" w:type="pct"/>
          </w:tcPr>
          <w:p w:rsidR="00044DAB" w:rsidRPr="002635F2" w:rsidRDefault="00044DAB" w:rsidP="00652227">
            <w:pPr>
              <w:jc w:val="center"/>
            </w:pPr>
            <w:r w:rsidRPr="002635F2">
              <w:t>1</w:t>
            </w:r>
          </w:p>
        </w:tc>
        <w:tc>
          <w:tcPr>
            <w:tcW w:w="766" w:type="pct"/>
          </w:tcPr>
          <w:p w:rsidR="00044DAB" w:rsidRPr="002635F2" w:rsidRDefault="00044DAB" w:rsidP="00652227">
            <w:pPr>
              <w:jc w:val="center"/>
            </w:pPr>
            <w:r w:rsidRPr="002635F2">
              <w:t>5</w:t>
            </w:r>
          </w:p>
        </w:tc>
        <w:tc>
          <w:tcPr>
            <w:tcW w:w="861" w:type="pct"/>
          </w:tcPr>
          <w:p w:rsidR="00044DAB" w:rsidRPr="002635F2" w:rsidRDefault="00044DAB" w:rsidP="00652227">
            <w:pPr>
              <w:jc w:val="center"/>
            </w:pPr>
            <w:r w:rsidRPr="002635F2">
              <w:t>10 000</w:t>
            </w:r>
          </w:p>
        </w:tc>
      </w:tr>
      <w:tr w:rsidR="00044DAB" w:rsidRPr="002635F2" w:rsidTr="00652227">
        <w:tc>
          <w:tcPr>
            <w:tcW w:w="887" w:type="pct"/>
            <w:vMerge/>
          </w:tcPr>
          <w:p w:rsidR="00044DAB" w:rsidRPr="002635F2" w:rsidRDefault="00044DAB" w:rsidP="00652227"/>
        </w:tc>
        <w:tc>
          <w:tcPr>
            <w:tcW w:w="1613" w:type="pct"/>
          </w:tcPr>
          <w:p w:rsidR="00044DAB" w:rsidRPr="002635F2" w:rsidRDefault="00044DAB" w:rsidP="00652227">
            <w:r w:rsidRPr="002635F2">
              <w:t>Стул</w:t>
            </w:r>
          </w:p>
        </w:tc>
        <w:tc>
          <w:tcPr>
            <w:tcW w:w="873" w:type="pct"/>
          </w:tcPr>
          <w:p w:rsidR="00044DAB" w:rsidRPr="002635F2" w:rsidRDefault="00044DAB" w:rsidP="00652227">
            <w:pPr>
              <w:jc w:val="center"/>
            </w:pPr>
            <w:r w:rsidRPr="002635F2">
              <w:t>5</w:t>
            </w:r>
          </w:p>
        </w:tc>
        <w:tc>
          <w:tcPr>
            <w:tcW w:w="766" w:type="pct"/>
          </w:tcPr>
          <w:p w:rsidR="00044DAB" w:rsidRPr="002635F2" w:rsidRDefault="00044DAB" w:rsidP="00652227">
            <w:pPr>
              <w:jc w:val="center"/>
            </w:pPr>
            <w:r w:rsidRPr="002635F2">
              <w:t>5</w:t>
            </w:r>
          </w:p>
        </w:tc>
        <w:tc>
          <w:tcPr>
            <w:tcW w:w="861" w:type="pct"/>
          </w:tcPr>
          <w:p w:rsidR="00044DAB" w:rsidRPr="002635F2" w:rsidRDefault="00044DAB" w:rsidP="00652227">
            <w:pPr>
              <w:jc w:val="center"/>
            </w:pPr>
            <w:r w:rsidRPr="002635F2">
              <w:t>3 000</w:t>
            </w:r>
          </w:p>
        </w:tc>
      </w:tr>
      <w:tr w:rsidR="00044DAB" w:rsidRPr="002635F2" w:rsidTr="00652227">
        <w:tc>
          <w:tcPr>
            <w:tcW w:w="887" w:type="pct"/>
            <w:vMerge w:val="restart"/>
          </w:tcPr>
          <w:p w:rsidR="00044DAB" w:rsidRPr="002635F2" w:rsidRDefault="00044DAB" w:rsidP="00652227">
            <w:r>
              <w:t>Муниципальные служащие, замещающие должность, относящуюся к главной группе должностей муниципальной службы, работники казенных учреждений</w:t>
            </w:r>
          </w:p>
        </w:tc>
        <w:tc>
          <w:tcPr>
            <w:tcW w:w="1613" w:type="pct"/>
          </w:tcPr>
          <w:p w:rsidR="00044DAB" w:rsidRPr="002635F2" w:rsidRDefault="00044DAB" w:rsidP="00652227">
            <w:r w:rsidRPr="002635F2">
              <w:t xml:space="preserve">Рабочее место (стол + один или несколько элементов: тумба, тумба приставная, тумба </w:t>
            </w:r>
            <w:proofErr w:type="spellStart"/>
            <w:r w:rsidRPr="002635F2">
              <w:t>подкатная</w:t>
            </w:r>
            <w:proofErr w:type="spellEnd"/>
            <w:r w:rsidRPr="002635F2">
              <w:t>, приставка, подставка под монитор, подставка под системный блок, экран)</w:t>
            </w:r>
          </w:p>
        </w:tc>
        <w:tc>
          <w:tcPr>
            <w:tcW w:w="873" w:type="pct"/>
          </w:tcPr>
          <w:p w:rsidR="00044DAB" w:rsidRPr="002635F2" w:rsidRDefault="00044DAB" w:rsidP="00652227">
            <w:pPr>
              <w:jc w:val="center"/>
            </w:pPr>
            <w:r w:rsidRPr="002635F2">
              <w:t>1</w:t>
            </w:r>
          </w:p>
        </w:tc>
        <w:tc>
          <w:tcPr>
            <w:tcW w:w="766" w:type="pct"/>
          </w:tcPr>
          <w:p w:rsidR="00044DAB" w:rsidRPr="002635F2" w:rsidRDefault="00044DAB" w:rsidP="00652227">
            <w:pPr>
              <w:jc w:val="center"/>
            </w:pPr>
            <w:r w:rsidRPr="002635F2">
              <w:t>5</w:t>
            </w:r>
          </w:p>
        </w:tc>
        <w:tc>
          <w:tcPr>
            <w:tcW w:w="861" w:type="pct"/>
          </w:tcPr>
          <w:p w:rsidR="00044DAB" w:rsidRPr="002635F2" w:rsidRDefault="00044DAB" w:rsidP="00652227">
            <w:pPr>
              <w:jc w:val="center"/>
            </w:pPr>
            <w:r w:rsidRPr="002635F2">
              <w:t>25000</w:t>
            </w:r>
          </w:p>
        </w:tc>
      </w:tr>
      <w:tr w:rsidR="00044DAB" w:rsidRPr="002635F2" w:rsidTr="00652227">
        <w:tc>
          <w:tcPr>
            <w:tcW w:w="887" w:type="pct"/>
            <w:vMerge/>
          </w:tcPr>
          <w:p w:rsidR="00044DAB" w:rsidRPr="002635F2" w:rsidRDefault="00044DAB" w:rsidP="00652227"/>
        </w:tc>
        <w:tc>
          <w:tcPr>
            <w:tcW w:w="1613" w:type="pct"/>
          </w:tcPr>
          <w:p w:rsidR="00044DAB" w:rsidRPr="002635F2" w:rsidRDefault="00044DAB" w:rsidP="00652227">
            <w:r w:rsidRPr="002635F2">
              <w:t>Шкаф для одежды</w:t>
            </w:r>
          </w:p>
        </w:tc>
        <w:tc>
          <w:tcPr>
            <w:tcW w:w="873" w:type="pct"/>
          </w:tcPr>
          <w:p w:rsidR="00044DAB" w:rsidRPr="002635F2" w:rsidRDefault="00044DAB" w:rsidP="00652227">
            <w:pPr>
              <w:jc w:val="center"/>
            </w:pPr>
            <w:r w:rsidRPr="002635F2">
              <w:t>1</w:t>
            </w:r>
          </w:p>
        </w:tc>
        <w:tc>
          <w:tcPr>
            <w:tcW w:w="766" w:type="pct"/>
          </w:tcPr>
          <w:p w:rsidR="00044DAB" w:rsidRPr="002635F2" w:rsidRDefault="00044DAB" w:rsidP="00652227">
            <w:pPr>
              <w:jc w:val="center"/>
            </w:pPr>
            <w:r w:rsidRPr="002635F2">
              <w:t>5</w:t>
            </w:r>
          </w:p>
        </w:tc>
        <w:tc>
          <w:tcPr>
            <w:tcW w:w="861" w:type="pct"/>
          </w:tcPr>
          <w:p w:rsidR="00044DAB" w:rsidRPr="002635F2" w:rsidRDefault="00044DAB" w:rsidP="00652227">
            <w:pPr>
              <w:jc w:val="center"/>
            </w:pPr>
            <w:r w:rsidRPr="002635F2">
              <w:t>10 000</w:t>
            </w:r>
          </w:p>
        </w:tc>
      </w:tr>
      <w:tr w:rsidR="00044DAB" w:rsidRPr="002635F2" w:rsidTr="00652227">
        <w:tc>
          <w:tcPr>
            <w:tcW w:w="887" w:type="pct"/>
            <w:vMerge/>
          </w:tcPr>
          <w:p w:rsidR="00044DAB" w:rsidRPr="002635F2" w:rsidRDefault="00044DAB" w:rsidP="00652227"/>
        </w:tc>
        <w:tc>
          <w:tcPr>
            <w:tcW w:w="1613" w:type="pct"/>
          </w:tcPr>
          <w:p w:rsidR="00044DAB" w:rsidRPr="002635F2" w:rsidRDefault="00044DAB" w:rsidP="00652227">
            <w:r w:rsidRPr="002635F2">
              <w:t>Шкаф для документов</w:t>
            </w:r>
          </w:p>
        </w:tc>
        <w:tc>
          <w:tcPr>
            <w:tcW w:w="873" w:type="pct"/>
          </w:tcPr>
          <w:p w:rsidR="00044DAB" w:rsidRPr="002635F2" w:rsidRDefault="00044DAB" w:rsidP="00652227">
            <w:pPr>
              <w:jc w:val="center"/>
            </w:pPr>
            <w:r w:rsidRPr="002635F2">
              <w:t>1</w:t>
            </w:r>
          </w:p>
        </w:tc>
        <w:tc>
          <w:tcPr>
            <w:tcW w:w="766" w:type="pct"/>
          </w:tcPr>
          <w:p w:rsidR="00044DAB" w:rsidRPr="002635F2" w:rsidRDefault="00044DAB" w:rsidP="00652227">
            <w:pPr>
              <w:jc w:val="center"/>
            </w:pPr>
            <w:r w:rsidRPr="002635F2">
              <w:t>5</w:t>
            </w:r>
          </w:p>
        </w:tc>
        <w:tc>
          <w:tcPr>
            <w:tcW w:w="861" w:type="pct"/>
          </w:tcPr>
          <w:p w:rsidR="00044DAB" w:rsidRPr="002635F2" w:rsidRDefault="00044DAB" w:rsidP="00652227">
            <w:pPr>
              <w:jc w:val="center"/>
            </w:pPr>
            <w:r w:rsidRPr="002635F2">
              <w:t>10 000</w:t>
            </w:r>
          </w:p>
        </w:tc>
      </w:tr>
      <w:tr w:rsidR="00044DAB" w:rsidRPr="002635F2" w:rsidTr="00652227">
        <w:tc>
          <w:tcPr>
            <w:tcW w:w="887" w:type="pct"/>
            <w:vMerge/>
          </w:tcPr>
          <w:p w:rsidR="00044DAB" w:rsidRPr="002635F2" w:rsidRDefault="00044DAB" w:rsidP="00652227"/>
        </w:tc>
        <w:tc>
          <w:tcPr>
            <w:tcW w:w="1613" w:type="pct"/>
          </w:tcPr>
          <w:p w:rsidR="00044DAB" w:rsidRPr="002635F2" w:rsidRDefault="00044DAB" w:rsidP="00652227">
            <w:r w:rsidRPr="002635F2">
              <w:t>Сейф (шкаф металлический)</w:t>
            </w:r>
          </w:p>
        </w:tc>
        <w:tc>
          <w:tcPr>
            <w:tcW w:w="873" w:type="pct"/>
          </w:tcPr>
          <w:p w:rsidR="00044DAB" w:rsidRPr="002635F2" w:rsidRDefault="00044DAB" w:rsidP="00652227">
            <w:pPr>
              <w:jc w:val="center"/>
            </w:pPr>
            <w:r w:rsidRPr="002635F2">
              <w:t>1</w:t>
            </w:r>
          </w:p>
        </w:tc>
        <w:tc>
          <w:tcPr>
            <w:tcW w:w="766" w:type="pct"/>
          </w:tcPr>
          <w:p w:rsidR="00044DAB" w:rsidRPr="002635F2" w:rsidRDefault="00044DAB" w:rsidP="00652227">
            <w:pPr>
              <w:jc w:val="center"/>
            </w:pPr>
            <w:r w:rsidRPr="002635F2">
              <w:t>25</w:t>
            </w:r>
          </w:p>
        </w:tc>
        <w:tc>
          <w:tcPr>
            <w:tcW w:w="861" w:type="pct"/>
          </w:tcPr>
          <w:p w:rsidR="00044DAB" w:rsidRPr="002635F2" w:rsidRDefault="00044DAB" w:rsidP="00652227">
            <w:pPr>
              <w:jc w:val="center"/>
            </w:pPr>
            <w:r w:rsidRPr="002635F2">
              <w:t>12 000</w:t>
            </w:r>
          </w:p>
        </w:tc>
      </w:tr>
      <w:tr w:rsidR="00044DAB" w:rsidRPr="002635F2" w:rsidTr="00652227">
        <w:tc>
          <w:tcPr>
            <w:tcW w:w="887" w:type="pct"/>
            <w:vMerge/>
          </w:tcPr>
          <w:p w:rsidR="00044DAB" w:rsidRPr="002635F2" w:rsidRDefault="00044DAB" w:rsidP="00652227"/>
        </w:tc>
        <w:tc>
          <w:tcPr>
            <w:tcW w:w="1613" w:type="pct"/>
          </w:tcPr>
          <w:p w:rsidR="00044DAB" w:rsidRPr="002635F2" w:rsidRDefault="00044DAB" w:rsidP="00652227">
            <w:r w:rsidRPr="002635F2">
              <w:t>Кресло рабочее</w:t>
            </w:r>
          </w:p>
        </w:tc>
        <w:tc>
          <w:tcPr>
            <w:tcW w:w="873" w:type="pct"/>
          </w:tcPr>
          <w:p w:rsidR="00044DAB" w:rsidRPr="002635F2" w:rsidRDefault="00044DAB" w:rsidP="00652227">
            <w:pPr>
              <w:jc w:val="center"/>
            </w:pPr>
            <w:r w:rsidRPr="002635F2">
              <w:t>1</w:t>
            </w:r>
          </w:p>
        </w:tc>
        <w:tc>
          <w:tcPr>
            <w:tcW w:w="766" w:type="pct"/>
          </w:tcPr>
          <w:p w:rsidR="00044DAB" w:rsidRPr="002635F2" w:rsidRDefault="00044DAB" w:rsidP="00652227">
            <w:pPr>
              <w:jc w:val="center"/>
            </w:pPr>
            <w:r w:rsidRPr="002635F2">
              <w:t>5</w:t>
            </w:r>
          </w:p>
        </w:tc>
        <w:tc>
          <w:tcPr>
            <w:tcW w:w="861" w:type="pct"/>
          </w:tcPr>
          <w:p w:rsidR="00044DAB" w:rsidRPr="002635F2" w:rsidRDefault="00044DAB" w:rsidP="00652227">
            <w:pPr>
              <w:jc w:val="center"/>
            </w:pPr>
            <w:r w:rsidRPr="002635F2">
              <w:t>6 000</w:t>
            </w:r>
          </w:p>
        </w:tc>
      </w:tr>
      <w:tr w:rsidR="00044DAB" w:rsidRPr="002635F2" w:rsidTr="00652227">
        <w:tc>
          <w:tcPr>
            <w:tcW w:w="887" w:type="pct"/>
            <w:vMerge/>
          </w:tcPr>
          <w:p w:rsidR="00044DAB" w:rsidRPr="002635F2" w:rsidRDefault="00044DAB" w:rsidP="00652227"/>
        </w:tc>
        <w:tc>
          <w:tcPr>
            <w:tcW w:w="1613" w:type="pct"/>
          </w:tcPr>
          <w:p w:rsidR="00044DAB" w:rsidRPr="002635F2" w:rsidRDefault="00044DAB" w:rsidP="00652227">
            <w:r w:rsidRPr="002635F2">
              <w:t>Стул</w:t>
            </w:r>
          </w:p>
        </w:tc>
        <w:tc>
          <w:tcPr>
            <w:tcW w:w="873" w:type="pct"/>
          </w:tcPr>
          <w:p w:rsidR="00044DAB" w:rsidRPr="002635F2" w:rsidRDefault="00044DAB" w:rsidP="00652227">
            <w:pPr>
              <w:jc w:val="center"/>
            </w:pPr>
            <w:r w:rsidRPr="002635F2">
              <w:t>2</w:t>
            </w:r>
          </w:p>
        </w:tc>
        <w:tc>
          <w:tcPr>
            <w:tcW w:w="766" w:type="pct"/>
          </w:tcPr>
          <w:p w:rsidR="00044DAB" w:rsidRPr="002635F2" w:rsidRDefault="00044DAB" w:rsidP="00652227">
            <w:pPr>
              <w:jc w:val="center"/>
            </w:pPr>
            <w:r w:rsidRPr="002635F2">
              <w:t>5</w:t>
            </w:r>
          </w:p>
        </w:tc>
        <w:tc>
          <w:tcPr>
            <w:tcW w:w="861" w:type="pct"/>
          </w:tcPr>
          <w:p w:rsidR="00044DAB" w:rsidRPr="002635F2" w:rsidRDefault="00044DAB" w:rsidP="00652227">
            <w:pPr>
              <w:jc w:val="center"/>
            </w:pPr>
            <w:r w:rsidRPr="002635F2">
              <w:t>2 000</w:t>
            </w:r>
          </w:p>
        </w:tc>
      </w:tr>
      <w:tr w:rsidR="00044DAB" w:rsidRPr="002635F2" w:rsidTr="00652227">
        <w:tc>
          <w:tcPr>
            <w:tcW w:w="887" w:type="pct"/>
            <w:vMerge w:val="restart"/>
          </w:tcPr>
          <w:p w:rsidR="00044DAB" w:rsidRPr="002635F2" w:rsidRDefault="00044DAB" w:rsidP="00652227">
            <w:r w:rsidRPr="002635F2">
              <w:t xml:space="preserve">Иные категории </w:t>
            </w:r>
            <w:r w:rsidRPr="004921C6">
              <w:t>муниципальных служащих и работников, замещающих должности, не являющиеся должностями муниципальной службы</w:t>
            </w:r>
            <w:r>
              <w:t>, работники казенных учреждений</w:t>
            </w:r>
          </w:p>
        </w:tc>
        <w:tc>
          <w:tcPr>
            <w:tcW w:w="1613" w:type="pct"/>
          </w:tcPr>
          <w:p w:rsidR="00044DAB" w:rsidRPr="002635F2" w:rsidRDefault="00044DAB" w:rsidP="00652227">
            <w:r w:rsidRPr="002635F2">
              <w:t xml:space="preserve">Рабочее место (стол + один или несколько элементов: тумба, тумба приставная, тумба </w:t>
            </w:r>
            <w:proofErr w:type="spellStart"/>
            <w:r w:rsidRPr="002635F2">
              <w:t>подкатная</w:t>
            </w:r>
            <w:proofErr w:type="spellEnd"/>
            <w:r w:rsidRPr="002635F2">
              <w:t>, приставка, подставка под монитор, подставка под системный блок, экран)</w:t>
            </w:r>
          </w:p>
        </w:tc>
        <w:tc>
          <w:tcPr>
            <w:tcW w:w="873" w:type="pct"/>
          </w:tcPr>
          <w:p w:rsidR="00044DAB" w:rsidRPr="002635F2" w:rsidRDefault="00044DAB" w:rsidP="00652227">
            <w:r w:rsidRPr="002635F2">
              <w:t>1 на 1 штатную единицу</w:t>
            </w:r>
          </w:p>
        </w:tc>
        <w:tc>
          <w:tcPr>
            <w:tcW w:w="766" w:type="pct"/>
          </w:tcPr>
          <w:p w:rsidR="00044DAB" w:rsidRPr="002635F2" w:rsidRDefault="00044DAB" w:rsidP="00652227">
            <w:pPr>
              <w:jc w:val="center"/>
            </w:pPr>
            <w:r w:rsidRPr="002635F2">
              <w:t>5</w:t>
            </w:r>
          </w:p>
        </w:tc>
        <w:tc>
          <w:tcPr>
            <w:tcW w:w="861" w:type="pct"/>
          </w:tcPr>
          <w:p w:rsidR="00044DAB" w:rsidRPr="002635F2" w:rsidRDefault="00044DAB" w:rsidP="00652227">
            <w:pPr>
              <w:jc w:val="center"/>
            </w:pPr>
            <w:r w:rsidRPr="002635F2">
              <w:t>20 000</w:t>
            </w:r>
          </w:p>
        </w:tc>
      </w:tr>
      <w:tr w:rsidR="00044DAB" w:rsidRPr="002635F2" w:rsidTr="00652227">
        <w:tc>
          <w:tcPr>
            <w:tcW w:w="887" w:type="pct"/>
            <w:vMerge/>
          </w:tcPr>
          <w:p w:rsidR="00044DAB" w:rsidRPr="002635F2" w:rsidRDefault="00044DAB" w:rsidP="00652227"/>
        </w:tc>
        <w:tc>
          <w:tcPr>
            <w:tcW w:w="1613" w:type="pct"/>
          </w:tcPr>
          <w:p w:rsidR="00044DAB" w:rsidRPr="002635F2" w:rsidRDefault="00044DAB" w:rsidP="00652227">
            <w:r w:rsidRPr="002635F2">
              <w:t>Шкаф для одежды</w:t>
            </w:r>
          </w:p>
        </w:tc>
        <w:tc>
          <w:tcPr>
            <w:tcW w:w="873" w:type="pct"/>
          </w:tcPr>
          <w:p w:rsidR="00044DAB" w:rsidRPr="002635F2" w:rsidRDefault="00044DAB" w:rsidP="00652227">
            <w:r w:rsidRPr="002635F2">
              <w:t>1 на 4 штатны</w:t>
            </w:r>
            <w:r>
              <w:t>е</w:t>
            </w:r>
            <w:r w:rsidRPr="002635F2">
              <w:t xml:space="preserve"> единицы</w:t>
            </w:r>
          </w:p>
        </w:tc>
        <w:tc>
          <w:tcPr>
            <w:tcW w:w="766" w:type="pct"/>
          </w:tcPr>
          <w:p w:rsidR="00044DAB" w:rsidRPr="002635F2" w:rsidRDefault="00044DAB" w:rsidP="00652227">
            <w:pPr>
              <w:jc w:val="center"/>
            </w:pPr>
            <w:r w:rsidRPr="002635F2">
              <w:t>5</w:t>
            </w:r>
          </w:p>
        </w:tc>
        <w:tc>
          <w:tcPr>
            <w:tcW w:w="861" w:type="pct"/>
          </w:tcPr>
          <w:p w:rsidR="00044DAB" w:rsidRPr="002635F2" w:rsidRDefault="00044DAB" w:rsidP="00652227">
            <w:pPr>
              <w:jc w:val="center"/>
            </w:pPr>
            <w:r w:rsidRPr="002635F2">
              <w:t>10 000</w:t>
            </w:r>
          </w:p>
        </w:tc>
      </w:tr>
      <w:tr w:rsidR="00044DAB" w:rsidRPr="002635F2" w:rsidTr="00652227">
        <w:tc>
          <w:tcPr>
            <w:tcW w:w="887" w:type="pct"/>
            <w:vMerge/>
          </w:tcPr>
          <w:p w:rsidR="00044DAB" w:rsidRPr="002635F2" w:rsidRDefault="00044DAB" w:rsidP="00652227"/>
        </w:tc>
        <w:tc>
          <w:tcPr>
            <w:tcW w:w="1613" w:type="pct"/>
          </w:tcPr>
          <w:p w:rsidR="00044DAB" w:rsidRPr="002635F2" w:rsidRDefault="00044DAB" w:rsidP="00652227">
            <w:r w:rsidRPr="002635F2">
              <w:t>Шкаф для документов</w:t>
            </w:r>
          </w:p>
        </w:tc>
        <w:tc>
          <w:tcPr>
            <w:tcW w:w="873" w:type="pct"/>
          </w:tcPr>
          <w:p w:rsidR="00044DAB" w:rsidRPr="002635F2" w:rsidRDefault="00044DAB" w:rsidP="00652227">
            <w:r w:rsidRPr="002635F2">
              <w:t>1 на 4 штатны</w:t>
            </w:r>
            <w:r>
              <w:t>е</w:t>
            </w:r>
            <w:r w:rsidRPr="002635F2">
              <w:t xml:space="preserve"> единицы</w:t>
            </w:r>
          </w:p>
        </w:tc>
        <w:tc>
          <w:tcPr>
            <w:tcW w:w="766" w:type="pct"/>
          </w:tcPr>
          <w:p w:rsidR="00044DAB" w:rsidRPr="002635F2" w:rsidRDefault="00044DAB" w:rsidP="00652227">
            <w:pPr>
              <w:jc w:val="center"/>
            </w:pPr>
            <w:r w:rsidRPr="002635F2">
              <w:t>5</w:t>
            </w:r>
          </w:p>
        </w:tc>
        <w:tc>
          <w:tcPr>
            <w:tcW w:w="861" w:type="pct"/>
          </w:tcPr>
          <w:p w:rsidR="00044DAB" w:rsidRPr="002635F2" w:rsidRDefault="00044DAB" w:rsidP="00652227">
            <w:pPr>
              <w:jc w:val="center"/>
            </w:pPr>
            <w:r w:rsidRPr="002635F2">
              <w:t>10 000</w:t>
            </w:r>
          </w:p>
        </w:tc>
      </w:tr>
      <w:tr w:rsidR="00044DAB" w:rsidRPr="002635F2" w:rsidTr="00652227">
        <w:tc>
          <w:tcPr>
            <w:tcW w:w="887" w:type="pct"/>
            <w:vMerge/>
          </w:tcPr>
          <w:p w:rsidR="00044DAB" w:rsidRPr="002635F2" w:rsidRDefault="00044DAB" w:rsidP="00652227"/>
        </w:tc>
        <w:tc>
          <w:tcPr>
            <w:tcW w:w="1613" w:type="pct"/>
          </w:tcPr>
          <w:p w:rsidR="00044DAB" w:rsidRPr="002635F2" w:rsidRDefault="00044DAB" w:rsidP="00652227">
            <w:r w:rsidRPr="002635F2">
              <w:t>Кресло рабочее</w:t>
            </w:r>
          </w:p>
        </w:tc>
        <w:tc>
          <w:tcPr>
            <w:tcW w:w="873" w:type="pct"/>
          </w:tcPr>
          <w:p w:rsidR="00044DAB" w:rsidRPr="002635F2" w:rsidRDefault="00044DAB" w:rsidP="00652227">
            <w:r w:rsidRPr="002635F2">
              <w:t>1 на 1 штатную единицу</w:t>
            </w:r>
          </w:p>
        </w:tc>
        <w:tc>
          <w:tcPr>
            <w:tcW w:w="766" w:type="pct"/>
          </w:tcPr>
          <w:p w:rsidR="00044DAB" w:rsidRPr="002635F2" w:rsidRDefault="00044DAB" w:rsidP="00652227">
            <w:pPr>
              <w:jc w:val="center"/>
            </w:pPr>
            <w:r>
              <w:t>5</w:t>
            </w:r>
          </w:p>
        </w:tc>
        <w:tc>
          <w:tcPr>
            <w:tcW w:w="861" w:type="pct"/>
          </w:tcPr>
          <w:p w:rsidR="00044DAB" w:rsidRPr="002635F2" w:rsidRDefault="00044DAB" w:rsidP="00652227">
            <w:pPr>
              <w:jc w:val="center"/>
            </w:pPr>
            <w:r w:rsidRPr="002635F2">
              <w:t>6 000</w:t>
            </w:r>
          </w:p>
        </w:tc>
      </w:tr>
      <w:tr w:rsidR="00044DAB" w:rsidRPr="002635F2" w:rsidTr="00652227">
        <w:tc>
          <w:tcPr>
            <w:tcW w:w="887" w:type="pct"/>
            <w:vMerge/>
          </w:tcPr>
          <w:p w:rsidR="00044DAB" w:rsidRPr="002635F2" w:rsidRDefault="00044DAB" w:rsidP="00652227"/>
        </w:tc>
        <w:tc>
          <w:tcPr>
            <w:tcW w:w="1613" w:type="pct"/>
          </w:tcPr>
          <w:p w:rsidR="00044DAB" w:rsidRPr="002635F2" w:rsidRDefault="00044DAB" w:rsidP="00652227">
            <w:r w:rsidRPr="002635F2">
              <w:t>Стул</w:t>
            </w:r>
          </w:p>
        </w:tc>
        <w:tc>
          <w:tcPr>
            <w:tcW w:w="873" w:type="pct"/>
          </w:tcPr>
          <w:p w:rsidR="00044DAB" w:rsidRPr="002635F2" w:rsidRDefault="00044DAB" w:rsidP="00652227">
            <w:r w:rsidRPr="002635F2">
              <w:t>1 на 1 штатную единицу</w:t>
            </w:r>
          </w:p>
        </w:tc>
        <w:tc>
          <w:tcPr>
            <w:tcW w:w="766" w:type="pct"/>
          </w:tcPr>
          <w:p w:rsidR="00044DAB" w:rsidRPr="002635F2" w:rsidRDefault="00044DAB" w:rsidP="00652227">
            <w:pPr>
              <w:jc w:val="center"/>
            </w:pPr>
            <w:r w:rsidRPr="002635F2">
              <w:t>7</w:t>
            </w:r>
          </w:p>
        </w:tc>
        <w:tc>
          <w:tcPr>
            <w:tcW w:w="861" w:type="pct"/>
          </w:tcPr>
          <w:p w:rsidR="00044DAB" w:rsidRPr="002635F2" w:rsidRDefault="00044DAB" w:rsidP="00652227">
            <w:pPr>
              <w:jc w:val="center"/>
            </w:pPr>
            <w:r w:rsidRPr="002635F2">
              <w:t>2 000</w:t>
            </w:r>
          </w:p>
        </w:tc>
      </w:tr>
      <w:tr w:rsidR="00044DAB" w:rsidRPr="002635F2" w:rsidTr="00652227">
        <w:tc>
          <w:tcPr>
            <w:tcW w:w="887" w:type="pct"/>
            <w:vMerge/>
          </w:tcPr>
          <w:p w:rsidR="00044DAB" w:rsidRPr="002635F2" w:rsidRDefault="00044DAB" w:rsidP="00652227"/>
        </w:tc>
        <w:tc>
          <w:tcPr>
            <w:tcW w:w="1613" w:type="pct"/>
          </w:tcPr>
          <w:p w:rsidR="00044DAB" w:rsidRPr="002635F2" w:rsidRDefault="00044DAB" w:rsidP="00652227">
            <w:r w:rsidRPr="002635F2">
              <w:t>Шкаф архивный металлический</w:t>
            </w:r>
          </w:p>
        </w:tc>
        <w:tc>
          <w:tcPr>
            <w:tcW w:w="873" w:type="pct"/>
          </w:tcPr>
          <w:p w:rsidR="00044DAB" w:rsidRPr="002635F2" w:rsidRDefault="00044DAB" w:rsidP="00652227">
            <w:r w:rsidRPr="002635F2">
              <w:t xml:space="preserve">10 на </w:t>
            </w:r>
            <w:r>
              <w:t>администрацию</w:t>
            </w:r>
          </w:p>
        </w:tc>
        <w:tc>
          <w:tcPr>
            <w:tcW w:w="766" w:type="pct"/>
          </w:tcPr>
          <w:p w:rsidR="00044DAB" w:rsidRPr="002635F2" w:rsidRDefault="00044DAB" w:rsidP="00652227">
            <w:pPr>
              <w:jc w:val="center"/>
            </w:pPr>
            <w:r w:rsidRPr="002635F2">
              <w:t>7</w:t>
            </w:r>
          </w:p>
        </w:tc>
        <w:tc>
          <w:tcPr>
            <w:tcW w:w="861" w:type="pct"/>
          </w:tcPr>
          <w:p w:rsidR="00044DAB" w:rsidRPr="002635F2" w:rsidRDefault="00044DAB" w:rsidP="00652227">
            <w:pPr>
              <w:jc w:val="center"/>
            </w:pPr>
            <w:r w:rsidRPr="002635F2">
              <w:t>15000</w:t>
            </w:r>
          </w:p>
        </w:tc>
      </w:tr>
      <w:tr w:rsidR="00044DAB" w:rsidRPr="002635F2" w:rsidTr="00652227">
        <w:tc>
          <w:tcPr>
            <w:tcW w:w="887" w:type="pct"/>
            <w:vMerge/>
          </w:tcPr>
          <w:p w:rsidR="00044DAB" w:rsidRPr="002635F2" w:rsidRDefault="00044DAB" w:rsidP="00652227"/>
        </w:tc>
        <w:tc>
          <w:tcPr>
            <w:tcW w:w="1613" w:type="pct"/>
          </w:tcPr>
          <w:p w:rsidR="00044DAB" w:rsidRPr="002635F2" w:rsidRDefault="00044DAB" w:rsidP="00652227">
            <w:r w:rsidRPr="002635F2">
              <w:t>Стеллаж архивный</w:t>
            </w:r>
          </w:p>
        </w:tc>
        <w:tc>
          <w:tcPr>
            <w:tcW w:w="873" w:type="pct"/>
          </w:tcPr>
          <w:p w:rsidR="00044DAB" w:rsidRPr="002635F2" w:rsidRDefault="00044DAB" w:rsidP="00652227">
            <w:r w:rsidRPr="002635F2">
              <w:t xml:space="preserve">10 на </w:t>
            </w:r>
            <w:r>
              <w:t>администрацию</w:t>
            </w:r>
          </w:p>
        </w:tc>
        <w:tc>
          <w:tcPr>
            <w:tcW w:w="766" w:type="pct"/>
          </w:tcPr>
          <w:p w:rsidR="00044DAB" w:rsidRPr="002635F2" w:rsidRDefault="00044DAB" w:rsidP="00652227">
            <w:pPr>
              <w:jc w:val="center"/>
            </w:pPr>
            <w:r w:rsidRPr="002635F2">
              <w:t>7</w:t>
            </w:r>
          </w:p>
        </w:tc>
        <w:tc>
          <w:tcPr>
            <w:tcW w:w="861" w:type="pct"/>
          </w:tcPr>
          <w:p w:rsidR="00044DAB" w:rsidRPr="002635F2" w:rsidRDefault="00044DAB" w:rsidP="00652227">
            <w:pPr>
              <w:jc w:val="center"/>
            </w:pPr>
            <w:r w:rsidRPr="002635F2">
              <w:t>10000</w:t>
            </w:r>
          </w:p>
        </w:tc>
      </w:tr>
      <w:tr w:rsidR="00044DAB" w:rsidRPr="002635F2" w:rsidTr="00652227">
        <w:tc>
          <w:tcPr>
            <w:tcW w:w="887" w:type="pct"/>
          </w:tcPr>
          <w:p w:rsidR="00044DAB" w:rsidRPr="002635F2" w:rsidRDefault="00044DAB" w:rsidP="00652227"/>
        </w:tc>
        <w:tc>
          <w:tcPr>
            <w:tcW w:w="1613" w:type="pct"/>
          </w:tcPr>
          <w:p w:rsidR="00044DAB" w:rsidRPr="002635F2" w:rsidRDefault="00044DAB" w:rsidP="00652227">
            <w:r>
              <w:t>Прочая мебель</w:t>
            </w:r>
          </w:p>
        </w:tc>
        <w:tc>
          <w:tcPr>
            <w:tcW w:w="873" w:type="pct"/>
          </w:tcPr>
          <w:p w:rsidR="00044DAB" w:rsidRPr="002635F2" w:rsidRDefault="00044DAB" w:rsidP="00652227">
            <w:r>
              <w:t xml:space="preserve">Не более 1 единицы на </w:t>
            </w:r>
            <w:r>
              <w:lastRenderedPageBreak/>
              <w:t>человека, исходя из конкретной потребности обустройства рабочих мест</w:t>
            </w:r>
          </w:p>
        </w:tc>
        <w:tc>
          <w:tcPr>
            <w:tcW w:w="766" w:type="pct"/>
          </w:tcPr>
          <w:p w:rsidR="00044DAB" w:rsidRPr="002635F2" w:rsidRDefault="00044DAB" w:rsidP="00652227">
            <w:pPr>
              <w:jc w:val="center"/>
            </w:pPr>
          </w:p>
        </w:tc>
        <w:tc>
          <w:tcPr>
            <w:tcW w:w="861" w:type="pct"/>
          </w:tcPr>
          <w:p w:rsidR="00044DAB" w:rsidRPr="002635F2" w:rsidRDefault="00044DAB" w:rsidP="00652227">
            <w:r>
              <w:t xml:space="preserve">Рассчитывается исходя из </w:t>
            </w:r>
            <w:r>
              <w:lastRenderedPageBreak/>
              <w:t>количества и вида приобретаемого товара</w:t>
            </w:r>
          </w:p>
        </w:tc>
      </w:tr>
    </w:tbl>
    <w:p w:rsidR="00044DAB" w:rsidRDefault="00044DAB" w:rsidP="00044DAB">
      <w:pPr>
        <w:autoSpaceDE w:val="0"/>
        <w:autoSpaceDN w:val="0"/>
        <w:adjustRightInd w:val="0"/>
        <w:ind w:firstLine="540"/>
        <w:jc w:val="both"/>
      </w:pPr>
    </w:p>
    <w:p w:rsidR="00044DAB" w:rsidRPr="00A557CB" w:rsidRDefault="00044DAB" w:rsidP="00044DAB">
      <w:pPr>
        <w:autoSpaceDE w:val="0"/>
        <w:autoSpaceDN w:val="0"/>
        <w:adjustRightInd w:val="0"/>
        <w:ind w:firstLine="540"/>
        <w:jc w:val="both"/>
      </w:pPr>
      <w:r w:rsidRPr="00A557CB">
        <w:t xml:space="preserve">Примечание: </w:t>
      </w:r>
      <w:proofErr w:type="gramStart"/>
      <w:r w:rsidRPr="00A557CB">
        <w:t>Обеспечение мебелью, не вошедшей в данную комплектацию, требуемой сверх нормы или по дополнительным заявкам, производится в рамках выделенных бюджетных средств на текущей год.</w:t>
      </w:r>
      <w:proofErr w:type="gramEnd"/>
      <w:r w:rsidRPr="00A557CB">
        <w:t xml:space="preserve"> Замена мебели осуществляется при потере внешнего вида по результатам </w:t>
      </w:r>
      <w:r w:rsidRPr="00474EEA">
        <w:t>заключения комиссии, но не</w:t>
      </w:r>
      <w:r w:rsidRPr="00A557CB">
        <w:t xml:space="preserve"> ранее окончания срока эксплуатации</w:t>
      </w:r>
      <w:r>
        <w:t>;</w:t>
      </w:r>
    </w:p>
    <w:p w:rsidR="00044DAB" w:rsidRDefault="00044DAB" w:rsidP="00044DAB">
      <w:pPr>
        <w:pStyle w:val="ConsPlusNormal"/>
        <w:ind w:firstLine="540"/>
        <w:jc w:val="both"/>
        <w:rPr>
          <w:rFonts w:ascii="Times New Roman" w:hAnsi="Times New Roman" w:cs="Times New Roman"/>
          <w:sz w:val="24"/>
          <w:szCs w:val="24"/>
        </w:rPr>
      </w:pPr>
      <w:r w:rsidRPr="00A557CB">
        <w:rPr>
          <w:rFonts w:ascii="Times New Roman" w:hAnsi="Times New Roman" w:cs="Times New Roman"/>
          <w:sz w:val="24"/>
          <w:szCs w:val="24"/>
        </w:rPr>
        <w:t>служебные помещения, по мере необходимости, обеспечиваются предметами, не указанными в настоящ</w:t>
      </w:r>
      <w:r>
        <w:rPr>
          <w:rFonts w:ascii="Times New Roman" w:hAnsi="Times New Roman" w:cs="Times New Roman"/>
          <w:sz w:val="24"/>
          <w:szCs w:val="24"/>
        </w:rPr>
        <w:t>их  нормативах</w:t>
      </w:r>
      <w:r w:rsidRPr="00A557CB">
        <w:rPr>
          <w:rFonts w:ascii="Times New Roman" w:hAnsi="Times New Roman" w:cs="Times New Roman"/>
          <w:sz w:val="24"/>
          <w:szCs w:val="24"/>
        </w:rPr>
        <w:t xml:space="preserve">, в децентрализованном порядке </w:t>
      </w:r>
    </w:p>
    <w:p w:rsidR="00044DAB" w:rsidRPr="00C00DDD" w:rsidRDefault="00044DAB" w:rsidP="00044DAB">
      <w:pPr>
        <w:pStyle w:val="ConsPlusNormal"/>
        <w:ind w:firstLine="540"/>
        <w:jc w:val="both"/>
        <w:rPr>
          <w:rFonts w:ascii="Times New Roman" w:hAnsi="Times New Roman" w:cs="Times New Roman"/>
          <w:sz w:val="24"/>
          <w:szCs w:val="24"/>
        </w:rPr>
      </w:pPr>
      <w:r w:rsidRPr="00C00DDD">
        <w:rPr>
          <w:rFonts w:ascii="Times New Roman" w:hAnsi="Times New Roman" w:cs="Times New Roman"/>
          <w:sz w:val="24"/>
          <w:szCs w:val="24"/>
        </w:rPr>
        <w:t>в пределах доведенных лимитов бюджетных обязательств;</w:t>
      </w:r>
    </w:p>
    <w:p w:rsidR="00044DAB" w:rsidRPr="00C00DDD" w:rsidRDefault="00044DAB" w:rsidP="00044DA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и</w:t>
      </w:r>
      <w:r w:rsidRPr="00A557CB">
        <w:rPr>
          <w:rFonts w:ascii="Times New Roman" w:hAnsi="Times New Roman" w:cs="Times New Roman"/>
          <w:sz w:val="24"/>
          <w:szCs w:val="24"/>
        </w:rPr>
        <w:t>ные помещения, не указанные в настоящ</w:t>
      </w:r>
      <w:r>
        <w:rPr>
          <w:rFonts w:ascii="Times New Roman" w:hAnsi="Times New Roman" w:cs="Times New Roman"/>
          <w:sz w:val="24"/>
          <w:szCs w:val="24"/>
        </w:rPr>
        <w:t>их нормативах</w:t>
      </w:r>
      <w:r w:rsidRPr="00A557CB">
        <w:rPr>
          <w:rFonts w:ascii="Times New Roman" w:hAnsi="Times New Roman" w:cs="Times New Roman"/>
          <w:sz w:val="24"/>
          <w:szCs w:val="24"/>
        </w:rPr>
        <w:t xml:space="preserve">, обеспечиваются мебелью и отдельными материально-техническими средствами в соответствии с их назначением в децентрализованном порядке за счет средств, выделяемых на эти цели, </w:t>
      </w:r>
      <w:r w:rsidRPr="00C00DDD">
        <w:rPr>
          <w:rFonts w:ascii="Times New Roman" w:hAnsi="Times New Roman" w:cs="Times New Roman"/>
          <w:sz w:val="24"/>
          <w:szCs w:val="24"/>
        </w:rPr>
        <w:t>в пределах доведенных лимитов бюджетных обязательств;</w:t>
      </w:r>
    </w:p>
    <w:p w:rsidR="00044DAB" w:rsidRPr="00A557CB" w:rsidRDefault="00044DAB" w:rsidP="00044DA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с</w:t>
      </w:r>
      <w:r w:rsidRPr="00A557CB">
        <w:rPr>
          <w:rFonts w:ascii="Times New Roman" w:hAnsi="Times New Roman" w:cs="Times New Roman"/>
          <w:sz w:val="24"/>
          <w:szCs w:val="24"/>
        </w:rPr>
        <w:t>роки службы мебели, не вошедшей в настоящ</w:t>
      </w:r>
      <w:r>
        <w:rPr>
          <w:rFonts w:ascii="Times New Roman" w:hAnsi="Times New Roman" w:cs="Times New Roman"/>
          <w:sz w:val="24"/>
          <w:szCs w:val="24"/>
        </w:rPr>
        <w:t>ие нормативы</w:t>
      </w:r>
      <w:r w:rsidRPr="00A557CB">
        <w:rPr>
          <w:rFonts w:ascii="Times New Roman" w:hAnsi="Times New Roman" w:cs="Times New Roman"/>
          <w:sz w:val="24"/>
          <w:szCs w:val="24"/>
        </w:rPr>
        <w:t>, но находящейся в эксплуатации, исчисляются применительно к аналогичным типам мебели и отдельных материально-технических сре</w:t>
      </w:r>
      <w:proofErr w:type="gramStart"/>
      <w:r w:rsidRPr="00A557CB">
        <w:rPr>
          <w:rFonts w:ascii="Times New Roman" w:hAnsi="Times New Roman" w:cs="Times New Roman"/>
          <w:sz w:val="24"/>
          <w:szCs w:val="24"/>
        </w:rPr>
        <w:t>дств в с</w:t>
      </w:r>
      <w:proofErr w:type="gramEnd"/>
      <w:r w:rsidRPr="00A557CB">
        <w:rPr>
          <w:rFonts w:ascii="Times New Roman" w:hAnsi="Times New Roman" w:cs="Times New Roman"/>
          <w:sz w:val="24"/>
          <w:szCs w:val="24"/>
        </w:rPr>
        <w:t>оответствии с нормативными правовыми актами Российской Федерации.</w:t>
      </w:r>
    </w:p>
    <w:p w:rsidR="00044DAB" w:rsidRPr="00474EEA" w:rsidRDefault="00044DAB" w:rsidP="00044DAB">
      <w:pPr>
        <w:jc w:val="center"/>
        <w:rPr>
          <w:sz w:val="28"/>
          <w:szCs w:val="28"/>
        </w:rPr>
      </w:pPr>
    </w:p>
    <w:p w:rsidR="00044DAB" w:rsidRPr="0029201E" w:rsidRDefault="00044DAB" w:rsidP="00044DAB">
      <w:pPr>
        <w:jc w:val="center"/>
        <w:outlineLvl w:val="1"/>
        <w:rPr>
          <w:sz w:val="28"/>
          <w:szCs w:val="28"/>
        </w:rPr>
      </w:pPr>
      <w:r>
        <w:rPr>
          <w:sz w:val="28"/>
          <w:szCs w:val="28"/>
        </w:rPr>
        <w:t>8</w:t>
      </w:r>
      <w:r w:rsidRPr="0029201E">
        <w:rPr>
          <w:sz w:val="28"/>
          <w:szCs w:val="28"/>
        </w:rPr>
        <w:t>. Нормативы количества и цены канцелярских принадлежностей</w:t>
      </w:r>
    </w:p>
    <w:p w:rsidR="00044DAB" w:rsidRPr="0029201E" w:rsidRDefault="00044DAB" w:rsidP="00044DAB">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63"/>
        <w:gridCol w:w="2326"/>
        <w:gridCol w:w="871"/>
        <w:gridCol w:w="2590"/>
        <w:gridCol w:w="1809"/>
        <w:gridCol w:w="2270"/>
      </w:tblGrid>
      <w:tr w:rsidR="00044DAB" w:rsidRPr="002635F2" w:rsidTr="00652227">
        <w:tc>
          <w:tcPr>
            <w:tcW w:w="237" w:type="pct"/>
            <w:vAlign w:val="center"/>
          </w:tcPr>
          <w:p w:rsidR="00044DAB" w:rsidRPr="00474EEA" w:rsidRDefault="00044DAB" w:rsidP="00652227">
            <w:pPr>
              <w:jc w:val="center"/>
            </w:pPr>
            <w:r w:rsidRPr="00474EEA">
              <w:t xml:space="preserve">№ </w:t>
            </w:r>
            <w:proofErr w:type="gramStart"/>
            <w:r w:rsidRPr="00474EEA">
              <w:t>п</w:t>
            </w:r>
            <w:proofErr w:type="gramEnd"/>
            <w:r w:rsidRPr="00474EEA">
              <w:t>/п</w:t>
            </w:r>
          </w:p>
        </w:tc>
        <w:tc>
          <w:tcPr>
            <w:tcW w:w="1139" w:type="pct"/>
            <w:vAlign w:val="center"/>
          </w:tcPr>
          <w:p w:rsidR="00044DAB" w:rsidRPr="00474EEA" w:rsidRDefault="00044DAB" w:rsidP="00652227">
            <w:pPr>
              <w:jc w:val="center"/>
            </w:pPr>
            <w:r w:rsidRPr="00474EEA">
              <w:t>Наименование товара</w:t>
            </w:r>
          </w:p>
        </w:tc>
        <w:tc>
          <w:tcPr>
            <w:tcW w:w="355" w:type="pct"/>
            <w:vAlign w:val="center"/>
          </w:tcPr>
          <w:p w:rsidR="00044DAB" w:rsidRPr="00474EEA" w:rsidRDefault="00044DAB" w:rsidP="00652227">
            <w:pPr>
              <w:jc w:val="center"/>
            </w:pPr>
            <w:r w:rsidRPr="00474EEA">
              <w:t>Ед. изм.</w:t>
            </w:r>
          </w:p>
        </w:tc>
        <w:tc>
          <w:tcPr>
            <w:tcW w:w="1267" w:type="pct"/>
            <w:vAlign w:val="center"/>
          </w:tcPr>
          <w:p w:rsidR="00044DAB" w:rsidRPr="00474EEA" w:rsidRDefault="00044DAB" w:rsidP="00652227">
            <w:pPr>
              <w:jc w:val="center"/>
            </w:pPr>
            <w:r w:rsidRPr="00474EEA">
              <w:t>Количество (не более)</w:t>
            </w:r>
          </w:p>
        </w:tc>
        <w:tc>
          <w:tcPr>
            <w:tcW w:w="889" w:type="pct"/>
            <w:vAlign w:val="center"/>
          </w:tcPr>
          <w:p w:rsidR="00044DAB" w:rsidRPr="00474EEA" w:rsidRDefault="00044DAB" w:rsidP="00652227">
            <w:pPr>
              <w:jc w:val="center"/>
            </w:pPr>
            <w:r w:rsidRPr="00474EEA">
              <w:t>Периодичность получения (не более)</w:t>
            </w:r>
          </w:p>
        </w:tc>
        <w:tc>
          <w:tcPr>
            <w:tcW w:w="1112" w:type="pct"/>
            <w:vAlign w:val="center"/>
          </w:tcPr>
          <w:p w:rsidR="00044DAB" w:rsidRPr="00474EEA" w:rsidRDefault="00044DAB" w:rsidP="00652227">
            <w:pPr>
              <w:jc w:val="center"/>
            </w:pPr>
            <w:r w:rsidRPr="00474EEA">
              <w:t>Цена за ед., руб. (включительно, не более)</w:t>
            </w:r>
          </w:p>
        </w:tc>
      </w:tr>
      <w:tr w:rsidR="00044DAB" w:rsidRPr="002635F2" w:rsidTr="00652227">
        <w:tc>
          <w:tcPr>
            <w:tcW w:w="237" w:type="pct"/>
          </w:tcPr>
          <w:p w:rsidR="00044DAB" w:rsidRPr="00474EEA" w:rsidRDefault="00044DAB" w:rsidP="00652227">
            <w:pPr>
              <w:jc w:val="center"/>
            </w:pPr>
            <w:r w:rsidRPr="00474EEA">
              <w:t>1</w:t>
            </w:r>
          </w:p>
        </w:tc>
        <w:tc>
          <w:tcPr>
            <w:tcW w:w="1139" w:type="pct"/>
          </w:tcPr>
          <w:p w:rsidR="00044DAB" w:rsidRPr="00474EEA" w:rsidRDefault="00044DAB" w:rsidP="00652227">
            <w:proofErr w:type="spellStart"/>
            <w:r w:rsidRPr="00474EEA">
              <w:t>Антистеплер</w:t>
            </w:r>
            <w:proofErr w:type="spellEnd"/>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1 на 1 штатную единицу</w:t>
            </w:r>
          </w:p>
        </w:tc>
        <w:tc>
          <w:tcPr>
            <w:tcW w:w="889" w:type="pct"/>
          </w:tcPr>
          <w:p w:rsidR="00044DAB" w:rsidRPr="008B003C" w:rsidRDefault="00044DAB" w:rsidP="00652227">
            <w:pPr>
              <w:jc w:val="center"/>
            </w:pPr>
            <w:r w:rsidRPr="008B003C">
              <w:t>1 раз в 3 года</w:t>
            </w:r>
          </w:p>
        </w:tc>
        <w:tc>
          <w:tcPr>
            <w:tcW w:w="1112" w:type="pct"/>
          </w:tcPr>
          <w:p w:rsidR="00044DAB" w:rsidRPr="00474EEA" w:rsidRDefault="00044DAB" w:rsidP="00652227">
            <w:pPr>
              <w:jc w:val="center"/>
            </w:pPr>
            <w:r w:rsidRPr="00474EEA">
              <w:t>50</w:t>
            </w:r>
          </w:p>
        </w:tc>
      </w:tr>
      <w:tr w:rsidR="00044DAB" w:rsidRPr="002635F2" w:rsidTr="00652227">
        <w:tc>
          <w:tcPr>
            <w:tcW w:w="237" w:type="pct"/>
          </w:tcPr>
          <w:p w:rsidR="00044DAB" w:rsidRPr="00474EEA" w:rsidRDefault="00044DAB" w:rsidP="00652227">
            <w:pPr>
              <w:jc w:val="center"/>
            </w:pPr>
            <w:r w:rsidRPr="00474EEA">
              <w:t>2</w:t>
            </w:r>
          </w:p>
        </w:tc>
        <w:tc>
          <w:tcPr>
            <w:tcW w:w="1139" w:type="pct"/>
          </w:tcPr>
          <w:p w:rsidR="00044DAB" w:rsidRPr="00474EEA" w:rsidRDefault="00044DAB" w:rsidP="00652227">
            <w:r w:rsidRPr="00474EEA">
              <w:t>Гальванический элемент питания (батарейка пальчиковая)</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4 на 1 единицу часов настенных</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70</w:t>
            </w:r>
          </w:p>
        </w:tc>
      </w:tr>
      <w:tr w:rsidR="00044DAB" w:rsidRPr="002635F2" w:rsidTr="00652227">
        <w:tc>
          <w:tcPr>
            <w:tcW w:w="237" w:type="pct"/>
          </w:tcPr>
          <w:p w:rsidR="00044DAB" w:rsidRPr="00474EEA" w:rsidRDefault="00044DAB" w:rsidP="00652227">
            <w:pPr>
              <w:jc w:val="center"/>
            </w:pPr>
            <w:r w:rsidRPr="00474EEA">
              <w:t>3</w:t>
            </w:r>
          </w:p>
        </w:tc>
        <w:tc>
          <w:tcPr>
            <w:tcW w:w="1139" w:type="pct"/>
          </w:tcPr>
          <w:p w:rsidR="00044DAB" w:rsidRPr="00474EEA" w:rsidRDefault="00044DAB" w:rsidP="00652227">
            <w:r w:rsidRPr="00474EEA">
              <w:t xml:space="preserve">Гальванический элемент питания (батарейка </w:t>
            </w:r>
            <w:proofErr w:type="spellStart"/>
            <w:r w:rsidRPr="00474EEA">
              <w:t>мизинчиковая</w:t>
            </w:r>
            <w:proofErr w:type="spellEnd"/>
            <w:r w:rsidRPr="00474EEA">
              <w:t>)</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20 на администрацию</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70</w:t>
            </w:r>
          </w:p>
        </w:tc>
      </w:tr>
      <w:tr w:rsidR="00044DAB" w:rsidRPr="002635F2" w:rsidTr="00652227">
        <w:tc>
          <w:tcPr>
            <w:tcW w:w="237" w:type="pct"/>
          </w:tcPr>
          <w:p w:rsidR="00044DAB" w:rsidRPr="00474EEA" w:rsidRDefault="00044DAB" w:rsidP="00652227">
            <w:pPr>
              <w:jc w:val="center"/>
            </w:pPr>
            <w:r w:rsidRPr="00474EEA">
              <w:t>4</w:t>
            </w:r>
          </w:p>
        </w:tc>
        <w:tc>
          <w:tcPr>
            <w:tcW w:w="1139" w:type="pct"/>
          </w:tcPr>
          <w:p w:rsidR="00044DAB" w:rsidRPr="00474EEA" w:rsidRDefault="00044DAB" w:rsidP="00652227">
            <w:r w:rsidRPr="00474EEA">
              <w:t>Блок для заметок</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2 на 1 штатную единицу</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50</w:t>
            </w:r>
          </w:p>
        </w:tc>
      </w:tr>
      <w:tr w:rsidR="00044DAB" w:rsidRPr="002635F2" w:rsidTr="00652227">
        <w:tc>
          <w:tcPr>
            <w:tcW w:w="237" w:type="pct"/>
          </w:tcPr>
          <w:p w:rsidR="00044DAB" w:rsidRPr="00474EEA" w:rsidRDefault="00044DAB" w:rsidP="00652227">
            <w:pPr>
              <w:jc w:val="center"/>
            </w:pPr>
            <w:r w:rsidRPr="00474EEA">
              <w:t>5</w:t>
            </w:r>
          </w:p>
        </w:tc>
        <w:tc>
          <w:tcPr>
            <w:tcW w:w="1139" w:type="pct"/>
          </w:tcPr>
          <w:p w:rsidR="00044DAB" w:rsidRPr="00474EEA" w:rsidRDefault="00044DAB" w:rsidP="00652227">
            <w:r w:rsidRPr="00474EEA">
              <w:t>Бумага для заметок с клеевым краем, цветная</w:t>
            </w:r>
          </w:p>
        </w:tc>
        <w:tc>
          <w:tcPr>
            <w:tcW w:w="355" w:type="pct"/>
          </w:tcPr>
          <w:p w:rsidR="00044DAB" w:rsidRPr="00474EEA" w:rsidRDefault="00044DAB" w:rsidP="00652227">
            <w:pPr>
              <w:jc w:val="center"/>
            </w:pPr>
            <w:proofErr w:type="spellStart"/>
            <w:r w:rsidRPr="00474EEA">
              <w:t>упак</w:t>
            </w:r>
            <w:proofErr w:type="spellEnd"/>
            <w:r w:rsidRPr="00474EEA">
              <w:t>.</w:t>
            </w:r>
          </w:p>
        </w:tc>
        <w:tc>
          <w:tcPr>
            <w:tcW w:w="1267" w:type="pct"/>
          </w:tcPr>
          <w:p w:rsidR="00044DAB" w:rsidRPr="00474EEA" w:rsidRDefault="00044DAB" w:rsidP="00652227">
            <w:r w:rsidRPr="00474EEA">
              <w:t>2 на 1 штатную единицу</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45</w:t>
            </w:r>
          </w:p>
        </w:tc>
      </w:tr>
      <w:tr w:rsidR="00044DAB" w:rsidRPr="002635F2" w:rsidTr="00652227">
        <w:tc>
          <w:tcPr>
            <w:tcW w:w="237" w:type="pct"/>
          </w:tcPr>
          <w:p w:rsidR="00044DAB" w:rsidRPr="00474EEA" w:rsidRDefault="00044DAB" w:rsidP="00652227">
            <w:pPr>
              <w:jc w:val="center"/>
            </w:pPr>
            <w:r w:rsidRPr="00474EEA">
              <w:t>6</w:t>
            </w:r>
          </w:p>
        </w:tc>
        <w:tc>
          <w:tcPr>
            <w:tcW w:w="1139" w:type="pct"/>
          </w:tcPr>
          <w:p w:rsidR="00044DAB" w:rsidRPr="00474EEA" w:rsidRDefault="00044DAB" w:rsidP="00652227">
            <w:r w:rsidRPr="00474EEA">
              <w:t>Бумага белая формат А</w:t>
            </w:r>
            <w:proofErr w:type="gramStart"/>
            <w:r w:rsidRPr="00474EEA">
              <w:t>4</w:t>
            </w:r>
            <w:proofErr w:type="gramEnd"/>
          </w:p>
        </w:tc>
        <w:tc>
          <w:tcPr>
            <w:tcW w:w="355" w:type="pct"/>
          </w:tcPr>
          <w:p w:rsidR="00044DAB" w:rsidRPr="00474EEA" w:rsidRDefault="00044DAB" w:rsidP="00652227">
            <w:pPr>
              <w:jc w:val="center"/>
            </w:pPr>
            <w:proofErr w:type="spellStart"/>
            <w:r w:rsidRPr="00474EEA">
              <w:t>пач</w:t>
            </w:r>
            <w:proofErr w:type="spellEnd"/>
            <w:r w:rsidRPr="00474EEA">
              <w:t>.</w:t>
            </w:r>
          </w:p>
        </w:tc>
        <w:tc>
          <w:tcPr>
            <w:tcW w:w="1267" w:type="pct"/>
          </w:tcPr>
          <w:p w:rsidR="00044DAB" w:rsidRPr="00474EEA" w:rsidRDefault="00044DAB" w:rsidP="00652227">
            <w:r>
              <w:t>2</w:t>
            </w:r>
            <w:r w:rsidRPr="00474EEA">
              <w:t xml:space="preserve"> на 1 штатную единицу</w:t>
            </w:r>
          </w:p>
        </w:tc>
        <w:tc>
          <w:tcPr>
            <w:tcW w:w="889" w:type="pct"/>
          </w:tcPr>
          <w:p w:rsidR="00044DAB" w:rsidRPr="008B003C" w:rsidRDefault="00044DAB" w:rsidP="00652227">
            <w:pPr>
              <w:jc w:val="center"/>
            </w:pPr>
            <w:r w:rsidRPr="008B003C">
              <w:t>1 раз в месяц</w:t>
            </w:r>
          </w:p>
        </w:tc>
        <w:tc>
          <w:tcPr>
            <w:tcW w:w="1112" w:type="pct"/>
          </w:tcPr>
          <w:p w:rsidR="00044DAB" w:rsidRPr="00474EEA" w:rsidRDefault="00044DAB" w:rsidP="00652227">
            <w:pPr>
              <w:jc w:val="center"/>
            </w:pPr>
            <w:r w:rsidRPr="00474EEA">
              <w:t>300</w:t>
            </w:r>
          </w:p>
        </w:tc>
      </w:tr>
      <w:tr w:rsidR="00044DAB" w:rsidRPr="002635F2" w:rsidTr="00652227">
        <w:tc>
          <w:tcPr>
            <w:tcW w:w="237" w:type="pct"/>
          </w:tcPr>
          <w:p w:rsidR="00044DAB" w:rsidRPr="00474EEA" w:rsidRDefault="00044DAB" w:rsidP="00652227">
            <w:pPr>
              <w:jc w:val="center"/>
            </w:pPr>
            <w:r w:rsidRPr="00474EEA">
              <w:lastRenderedPageBreak/>
              <w:t>7</w:t>
            </w:r>
          </w:p>
        </w:tc>
        <w:tc>
          <w:tcPr>
            <w:tcW w:w="1139" w:type="pct"/>
          </w:tcPr>
          <w:p w:rsidR="00044DAB" w:rsidRPr="00474EEA" w:rsidRDefault="00044DAB" w:rsidP="00652227">
            <w:r w:rsidRPr="00474EEA">
              <w:t>Бумага белая формат А3</w:t>
            </w:r>
          </w:p>
        </w:tc>
        <w:tc>
          <w:tcPr>
            <w:tcW w:w="355" w:type="pct"/>
          </w:tcPr>
          <w:p w:rsidR="00044DAB" w:rsidRPr="00474EEA" w:rsidRDefault="00044DAB" w:rsidP="00652227">
            <w:pPr>
              <w:jc w:val="center"/>
            </w:pPr>
            <w:proofErr w:type="spellStart"/>
            <w:r w:rsidRPr="00474EEA">
              <w:t>пач</w:t>
            </w:r>
            <w:proofErr w:type="spellEnd"/>
            <w:r w:rsidRPr="00474EEA">
              <w:t>.</w:t>
            </w:r>
          </w:p>
        </w:tc>
        <w:tc>
          <w:tcPr>
            <w:tcW w:w="1267" w:type="pct"/>
          </w:tcPr>
          <w:p w:rsidR="00044DAB" w:rsidRPr="00474EEA" w:rsidRDefault="00044DAB" w:rsidP="00652227">
            <w:r w:rsidRPr="00474EEA">
              <w:t>5 на администрацию</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450</w:t>
            </w:r>
          </w:p>
        </w:tc>
      </w:tr>
      <w:tr w:rsidR="00044DAB" w:rsidRPr="002635F2" w:rsidTr="00652227">
        <w:tc>
          <w:tcPr>
            <w:tcW w:w="237" w:type="pct"/>
          </w:tcPr>
          <w:p w:rsidR="00044DAB" w:rsidRPr="00474EEA" w:rsidRDefault="00044DAB" w:rsidP="00652227">
            <w:pPr>
              <w:jc w:val="center"/>
            </w:pPr>
            <w:r w:rsidRPr="00474EEA">
              <w:t>8</w:t>
            </w:r>
          </w:p>
        </w:tc>
        <w:tc>
          <w:tcPr>
            <w:tcW w:w="1139" w:type="pct"/>
          </w:tcPr>
          <w:p w:rsidR="00044DAB" w:rsidRPr="00474EEA" w:rsidRDefault="00044DAB" w:rsidP="00652227">
            <w:r w:rsidRPr="00474EEA">
              <w:t>Бумага формат А</w:t>
            </w:r>
            <w:proofErr w:type="gramStart"/>
            <w:r w:rsidRPr="00474EEA">
              <w:t>4</w:t>
            </w:r>
            <w:proofErr w:type="gramEnd"/>
            <w:r w:rsidRPr="00474EEA">
              <w:t xml:space="preserve"> - цветная</w:t>
            </w:r>
          </w:p>
        </w:tc>
        <w:tc>
          <w:tcPr>
            <w:tcW w:w="355" w:type="pct"/>
          </w:tcPr>
          <w:p w:rsidR="00044DAB" w:rsidRPr="00474EEA" w:rsidRDefault="00044DAB" w:rsidP="00652227">
            <w:pPr>
              <w:jc w:val="center"/>
            </w:pPr>
            <w:proofErr w:type="spellStart"/>
            <w:r w:rsidRPr="00474EEA">
              <w:t>пач</w:t>
            </w:r>
            <w:proofErr w:type="spellEnd"/>
            <w:r w:rsidRPr="00474EEA">
              <w:t>.</w:t>
            </w:r>
          </w:p>
        </w:tc>
        <w:tc>
          <w:tcPr>
            <w:tcW w:w="1267" w:type="pct"/>
          </w:tcPr>
          <w:p w:rsidR="00044DAB" w:rsidRPr="00474EEA" w:rsidRDefault="00044DAB" w:rsidP="00652227">
            <w:r w:rsidRPr="00474EEA">
              <w:t>1 на администрацию</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300</w:t>
            </w:r>
          </w:p>
        </w:tc>
      </w:tr>
      <w:tr w:rsidR="00044DAB" w:rsidRPr="002635F2" w:rsidTr="00652227">
        <w:tc>
          <w:tcPr>
            <w:tcW w:w="237" w:type="pct"/>
          </w:tcPr>
          <w:p w:rsidR="00044DAB" w:rsidRPr="00474EEA" w:rsidRDefault="00044DAB" w:rsidP="00652227">
            <w:pPr>
              <w:jc w:val="center"/>
            </w:pPr>
            <w:r w:rsidRPr="00474EEA">
              <w:t>9</w:t>
            </w:r>
          </w:p>
        </w:tc>
        <w:tc>
          <w:tcPr>
            <w:tcW w:w="1139" w:type="pct"/>
          </w:tcPr>
          <w:p w:rsidR="00044DAB" w:rsidRPr="00474EEA" w:rsidRDefault="00044DAB" w:rsidP="00652227">
            <w:r w:rsidRPr="00474EEA">
              <w:t>Дырокол</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1 на 1 штатную единицу</w:t>
            </w:r>
          </w:p>
        </w:tc>
        <w:tc>
          <w:tcPr>
            <w:tcW w:w="889" w:type="pct"/>
          </w:tcPr>
          <w:p w:rsidR="00044DAB" w:rsidRPr="008B003C" w:rsidRDefault="00044DAB" w:rsidP="00652227">
            <w:pPr>
              <w:jc w:val="center"/>
            </w:pPr>
            <w:r w:rsidRPr="008B003C">
              <w:t>1 раз в 3 года</w:t>
            </w:r>
          </w:p>
        </w:tc>
        <w:tc>
          <w:tcPr>
            <w:tcW w:w="1112" w:type="pct"/>
          </w:tcPr>
          <w:p w:rsidR="00044DAB" w:rsidRPr="00474EEA" w:rsidRDefault="00044DAB" w:rsidP="00652227">
            <w:pPr>
              <w:jc w:val="center"/>
            </w:pPr>
            <w:r w:rsidRPr="00474EEA">
              <w:t>350</w:t>
            </w:r>
          </w:p>
        </w:tc>
      </w:tr>
      <w:tr w:rsidR="00044DAB" w:rsidRPr="002635F2" w:rsidTr="00652227">
        <w:tc>
          <w:tcPr>
            <w:tcW w:w="237" w:type="pct"/>
          </w:tcPr>
          <w:p w:rsidR="00044DAB" w:rsidRPr="00474EEA" w:rsidRDefault="00044DAB" w:rsidP="00652227">
            <w:pPr>
              <w:jc w:val="center"/>
            </w:pPr>
            <w:r w:rsidRPr="00474EEA">
              <w:t>10</w:t>
            </w:r>
          </w:p>
        </w:tc>
        <w:tc>
          <w:tcPr>
            <w:tcW w:w="1139" w:type="pct"/>
          </w:tcPr>
          <w:p w:rsidR="00044DAB" w:rsidRPr="00474EEA" w:rsidRDefault="00044DAB" w:rsidP="00652227">
            <w:r w:rsidRPr="00474EEA">
              <w:t>Зажим для бумаг (15 мм)</w:t>
            </w:r>
          </w:p>
        </w:tc>
        <w:tc>
          <w:tcPr>
            <w:tcW w:w="355" w:type="pct"/>
          </w:tcPr>
          <w:p w:rsidR="00044DAB" w:rsidRPr="00474EEA" w:rsidRDefault="00044DAB" w:rsidP="00652227">
            <w:pPr>
              <w:jc w:val="center"/>
            </w:pPr>
            <w:proofErr w:type="spellStart"/>
            <w:r w:rsidRPr="00474EEA">
              <w:t>упак</w:t>
            </w:r>
            <w:proofErr w:type="spellEnd"/>
            <w:r w:rsidRPr="00474EEA">
              <w:t>.</w:t>
            </w:r>
          </w:p>
        </w:tc>
        <w:tc>
          <w:tcPr>
            <w:tcW w:w="1267" w:type="pct"/>
          </w:tcPr>
          <w:p w:rsidR="00044DAB" w:rsidRPr="00474EEA" w:rsidRDefault="00044DAB" w:rsidP="00652227">
            <w:r w:rsidRPr="00474EEA">
              <w:t>1 на 1 штатную единицу</w:t>
            </w:r>
          </w:p>
        </w:tc>
        <w:tc>
          <w:tcPr>
            <w:tcW w:w="889" w:type="pct"/>
          </w:tcPr>
          <w:p w:rsidR="00044DAB" w:rsidRPr="008B003C" w:rsidRDefault="00044DAB" w:rsidP="00652227">
            <w:pPr>
              <w:jc w:val="center"/>
            </w:pPr>
            <w:r w:rsidRPr="008B003C">
              <w:t>1 раз в 6 месяцев</w:t>
            </w:r>
          </w:p>
        </w:tc>
        <w:tc>
          <w:tcPr>
            <w:tcW w:w="1112" w:type="pct"/>
          </w:tcPr>
          <w:p w:rsidR="00044DAB" w:rsidRPr="00474EEA" w:rsidRDefault="00044DAB" w:rsidP="00652227">
            <w:pPr>
              <w:jc w:val="center"/>
            </w:pPr>
            <w:r w:rsidRPr="00474EEA">
              <w:t>30</w:t>
            </w:r>
          </w:p>
        </w:tc>
      </w:tr>
      <w:tr w:rsidR="00044DAB" w:rsidRPr="002635F2" w:rsidTr="00652227">
        <w:tc>
          <w:tcPr>
            <w:tcW w:w="237" w:type="pct"/>
          </w:tcPr>
          <w:p w:rsidR="00044DAB" w:rsidRPr="00474EEA" w:rsidRDefault="00044DAB" w:rsidP="00652227">
            <w:pPr>
              <w:jc w:val="center"/>
            </w:pPr>
            <w:r w:rsidRPr="00474EEA">
              <w:t>11</w:t>
            </w:r>
          </w:p>
        </w:tc>
        <w:tc>
          <w:tcPr>
            <w:tcW w:w="1139" w:type="pct"/>
          </w:tcPr>
          <w:p w:rsidR="00044DAB" w:rsidRPr="00474EEA" w:rsidRDefault="00044DAB" w:rsidP="00652227">
            <w:r w:rsidRPr="00474EEA">
              <w:t>Зажим для бумаг (25 мм)</w:t>
            </w:r>
          </w:p>
        </w:tc>
        <w:tc>
          <w:tcPr>
            <w:tcW w:w="355" w:type="pct"/>
          </w:tcPr>
          <w:p w:rsidR="00044DAB" w:rsidRPr="00474EEA" w:rsidRDefault="00044DAB" w:rsidP="00652227">
            <w:pPr>
              <w:jc w:val="center"/>
            </w:pPr>
            <w:proofErr w:type="spellStart"/>
            <w:r w:rsidRPr="00474EEA">
              <w:t>упак</w:t>
            </w:r>
            <w:proofErr w:type="spellEnd"/>
            <w:r w:rsidRPr="00474EEA">
              <w:t>.</w:t>
            </w:r>
          </w:p>
        </w:tc>
        <w:tc>
          <w:tcPr>
            <w:tcW w:w="1267" w:type="pct"/>
          </w:tcPr>
          <w:p w:rsidR="00044DAB" w:rsidRPr="00474EEA" w:rsidRDefault="00044DAB" w:rsidP="00652227">
            <w:r w:rsidRPr="00474EEA">
              <w:t>2 на 1 штатную единицу</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50</w:t>
            </w:r>
          </w:p>
        </w:tc>
      </w:tr>
      <w:tr w:rsidR="00044DAB" w:rsidRPr="002635F2" w:rsidTr="00652227">
        <w:tc>
          <w:tcPr>
            <w:tcW w:w="237" w:type="pct"/>
          </w:tcPr>
          <w:p w:rsidR="00044DAB" w:rsidRPr="00474EEA" w:rsidRDefault="00044DAB" w:rsidP="00652227">
            <w:pPr>
              <w:jc w:val="center"/>
            </w:pPr>
            <w:r w:rsidRPr="00474EEA">
              <w:t>12</w:t>
            </w:r>
          </w:p>
        </w:tc>
        <w:tc>
          <w:tcPr>
            <w:tcW w:w="1139" w:type="pct"/>
          </w:tcPr>
          <w:p w:rsidR="00044DAB" w:rsidRPr="00474EEA" w:rsidRDefault="00044DAB" w:rsidP="00652227">
            <w:r w:rsidRPr="00474EEA">
              <w:t>Зажим для бумаг (51 мм)</w:t>
            </w:r>
          </w:p>
        </w:tc>
        <w:tc>
          <w:tcPr>
            <w:tcW w:w="355" w:type="pct"/>
          </w:tcPr>
          <w:p w:rsidR="00044DAB" w:rsidRPr="00474EEA" w:rsidRDefault="00044DAB" w:rsidP="00652227">
            <w:pPr>
              <w:jc w:val="center"/>
            </w:pPr>
            <w:proofErr w:type="spellStart"/>
            <w:r w:rsidRPr="00474EEA">
              <w:t>упак</w:t>
            </w:r>
            <w:proofErr w:type="spellEnd"/>
            <w:r w:rsidRPr="00474EEA">
              <w:t>.</w:t>
            </w:r>
          </w:p>
        </w:tc>
        <w:tc>
          <w:tcPr>
            <w:tcW w:w="1267" w:type="pct"/>
          </w:tcPr>
          <w:p w:rsidR="00044DAB" w:rsidRPr="00474EEA" w:rsidRDefault="00044DAB" w:rsidP="00652227">
            <w:r w:rsidRPr="00474EEA">
              <w:t>1 на 1 штатную единицу</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200</w:t>
            </w:r>
          </w:p>
        </w:tc>
      </w:tr>
      <w:tr w:rsidR="00044DAB" w:rsidRPr="002635F2" w:rsidTr="00652227">
        <w:tc>
          <w:tcPr>
            <w:tcW w:w="237" w:type="pct"/>
          </w:tcPr>
          <w:p w:rsidR="00044DAB" w:rsidRPr="00474EEA" w:rsidRDefault="00044DAB" w:rsidP="00652227">
            <w:pPr>
              <w:jc w:val="center"/>
            </w:pPr>
            <w:r w:rsidRPr="00474EEA">
              <w:t>13</w:t>
            </w:r>
          </w:p>
        </w:tc>
        <w:tc>
          <w:tcPr>
            <w:tcW w:w="1139" w:type="pct"/>
          </w:tcPr>
          <w:p w:rsidR="00044DAB" w:rsidRPr="00474EEA" w:rsidRDefault="00044DAB" w:rsidP="00652227">
            <w:r w:rsidRPr="00474EEA">
              <w:t>Ежедневник</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1 на 1 штатную единицу</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450</w:t>
            </w:r>
          </w:p>
        </w:tc>
      </w:tr>
      <w:tr w:rsidR="00044DAB" w:rsidRPr="002635F2" w:rsidTr="00652227">
        <w:tc>
          <w:tcPr>
            <w:tcW w:w="237" w:type="pct"/>
          </w:tcPr>
          <w:p w:rsidR="00044DAB" w:rsidRPr="00474EEA" w:rsidRDefault="00044DAB" w:rsidP="00652227">
            <w:pPr>
              <w:jc w:val="center"/>
            </w:pPr>
            <w:r w:rsidRPr="00474EEA">
              <w:t>14</w:t>
            </w:r>
          </w:p>
        </w:tc>
        <w:tc>
          <w:tcPr>
            <w:tcW w:w="1139" w:type="pct"/>
          </w:tcPr>
          <w:p w:rsidR="00044DAB" w:rsidRPr="00474EEA" w:rsidRDefault="00044DAB" w:rsidP="00652227">
            <w:r w:rsidRPr="00474EEA">
              <w:t>Игла для прошивки документов</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1 на кабинет</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20</w:t>
            </w:r>
          </w:p>
        </w:tc>
      </w:tr>
      <w:tr w:rsidR="00044DAB" w:rsidRPr="002635F2" w:rsidTr="00652227">
        <w:tc>
          <w:tcPr>
            <w:tcW w:w="237" w:type="pct"/>
          </w:tcPr>
          <w:p w:rsidR="00044DAB" w:rsidRPr="00474EEA" w:rsidRDefault="00044DAB" w:rsidP="00652227">
            <w:pPr>
              <w:jc w:val="center"/>
            </w:pPr>
            <w:r w:rsidRPr="00474EEA">
              <w:t>15</w:t>
            </w:r>
          </w:p>
        </w:tc>
        <w:tc>
          <w:tcPr>
            <w:tcW w:w="1139" w:type="pct"/>
          </w:tcPr>
          <w:p w:rsidR="00044DAB" w:rsidRPr="00474EEA" w:rsidRDefault="00044DAB" w:rsidP="00652227">
            <w:r w:rsidRPr="00474EEA">
              <w:t>Калькулятор</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1 на 1 штатную единицу</w:t>
            </w:r>
          </w:p>
        </w:tc>
        <w:tc>
          <w:tcPr>
            <w:tcW w:w="889" w:type="pct"/>
          </w:tcPr>
          <w:p w:rsidR="00044DAB" w:rsidRPr="008B003C" w:rsidRDefault="00044DAB" w:rsidP="00652227">
            <w:pPr>
              <w:jc w:val="center"/>
            </w:pPr>
            <w:r w:rsidRPr="008B003C">
              <w:t>1 раз в 3 года</w:t>
            </w:r>
          </w:p>
        </w:tc>
        <w:tc>
          <w:tcPr>
            <w:tcW w:w="1112" w:type="pct"/>
          </w:tcPr>
          <w:p w:rsidR="00044DAB" w:rsidRPr="00474EEA" w:rsidRDefault="00044DAB" w:rsidP="00652227">
            <w:pPr>
              <w:jc w:val="center"/>
            </w:pPr>
            <w:r w:rsidRPr="00474EEA">
              <w:t>1300</w:t>
            </w:r>
          </w:p>
        </w:tc>
      </w:tr>
      <w:tr w:rsidR="00044DAB" w:rsidRPr="002635F2" w:rsidTr="00652227">
        <w:tc>
          <w:tcPr>
            <w:tcW w:w="237" w:type="pct"/>
          </w:tcPr>
          <w:p w:rsidR="00044DAB" w:rsidRPr="00474EEA" w:rsidRDefault="00044DAB" w:rsidP="00652227">
            <w:pPr>
              <w:jc w:val="center"/>
            </w:pPr>
            <w:r w:rsidRPr="00474EEA">
              <w:t>16</w:t>
            </w:r>
          </w:p>
        </w:tc>
        <w:tc>
          <w:tcPr>
            <w:tcW w:w="1139" w:type="pct"/>
          </w:tcPr>
          <w:p w:rsidR="00044DAB" w:rsidRPr="00474EEA" w:rsidRDefault="00044DAB" w:rsidP="00652227">
            <w:r w:rsidRPr="00474EEA">
              <w:t>Календарь настенный квартальный</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1 на 1 штатную единицу</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150</w:t>
            </w:r>
          </w:p>
        </w:tc>
      </w:tr>
      <w:tr w:rsidR="00044DAB" w:rsidRPr="002635F2" w:rsidTr="00652227">
        <w:tc>
          <w:tcPr>
            <w:tcW w:w="237" w:type="pct"/>
          </w:tcPr>
          <w:p w:rsidR="00044DAB" w:rsidRPr="00474EEA" w:rsidRDefault="00044DAB" w:rsidP="00652227">
            <w:pPr>
              <w:jc w:val="center"/>
            </w:pPr>
            <w:r w:rsidRPr="00474EEA">
              <w:t>17</w:t>
            </w:r>
          </w:p>
        </w:tc>
        <w:tc>
          <w:tcPr>
            <w:tcW w:w="1139" w:type="pct"/>
          </w:tcPr>
          <w:p w:rsidR="00044DAB" w:rsidRPr="00474EEA" w:rsidRDefault="00044DAB" w:rsidP="00652227">
            <w:r w:rsidRPr="00474EEA">
              <w:t xml:space="preserve">Карандаш </w:t>
            </w:r>
            <w:proofErr w:type="spellStart"/>
            <w:r w:rsidRPr="00474EEA">
              <w:t>чернографитовый</w:t>
            </w:r>
            <w:proofErr w:type="spellEnd"/>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4 на 1 штатную единицу</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15</w:t>
            </w:r>
          </w:p>
        </w:tc>
      </w:tr>
      <w:tr w:rsidR="00044DAB" w:rsidRPr="002635F2" w:rsidTr="00652227">
        <w:tc>
          <w:tcPr>
            <w:tcW w:w="237" w:type="pct"/>
          </w:tcPr>
          <w:p w:rsidR="00044DAB" w:rsidRPr="00474EEA" w:rsidRDefault="00044DAB" w:rsidP="00652227">
            <w:pPr>
              <w:jc w:val="center"/>
            </w:pPr>
            <w:r>
              <w:t>18</w:t>
            </w:r>
          </w:p>
        </w:tc>
        <w:tc>
          <w:tcPr>
            <w:tcW w:w="1139" w:type="pct"/>
          </w:tcPr>
          <w:p w:rsidR="00044DAB" w:rsidRPr="00474EEA" w:rsidRDefault="00044DAB" w:rsidP="00652227">
            <w:r w:rsidRPr="00474EEA">
              <w:t>Карандаш механический</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1 на 1 штатную единицу</w:t>
            </w:r>
          </w:p>
        </w:tc>
        <w:tc>
          <w:tcPr>
            <w:tcW w:w="889" w:type="pct"/>
            <w:vAlign w:val="center"/>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35</w:t>
            </w:r>
          </w:p>
        </w:tc>
      </w:tr>
      <w:tr w:rsidR="00044DAB" w:rsidRPr="002635F2" w:rsidTr="00652227">
        <w:tc>
          <w:tcPr>
            <w:tcW w:w="237" w:type="pct"/>
          </w:tcPr>
          <w:p w:rsidR="00044DAB" w:rsidRPr="00474EEA" w:rsidRDefault="00044DAB" w:rsidP="00652227">
            <w:pPr>
              <w:jc w:val="center"/>
            </w:pPr>
            <w:r w:rsidRPr="00474EEA">
              <w:t>1</w:t>
            </w:r>
            <w:r>
              <w:t>9</w:t>
            </w:r>
          </w:p>
        </w:tc>
        <w:tc>
          <w:tcPr>
            <w:tcW w:w="1139" w:type="pct"/>
          </w:tcPr>
          <w:p w:rsidR="00044DAB" w:rsidRPr="00474EEA" w:rsidRDefault="00044DAB" w:rsidP="00652227">
            <w:proofErr w:type="spellStart"/>
            <w:r w:rsidRPr="00474EEA">
              <w:t>Стикеры</w:t>
            </w:r>
            <w:proofErr w:type="spellEnd"/>
          </w:p>
        </w:tc>
        <w:tc>
          <w:tcPr>
            <w:tcW w:w="355" w:type="pct"/>
          </w:tcPr>
          <w:p w:rsidR="00044DAB" w:rsidRPr="00474EEA" w:rsidRDefault="00044DAB" w:rsidP="00652227">
            <w:pPr>
              <w:jc w:val="center"/>
            </w:pPr>
            <w:proofErr w:type="spellStart"/>
            <w:r w:rsidRPr="00474EEA">
              <w:t>пач</w:t>
            </w:r>
            <w:proofErr w:type="spellEnd"/>
            <w:r w:rsidRPr="00474EEA">
              <w:t>.</w:t>
            </w:r>
          </w:p>
        </w:tc>
        <w:tc>
          <w:tcPr>
            <w:tcW w:w="1267" w:type="pct"/>
          </w:tcPr>
          <w:p w:rsidR="00044DAB" w:rsidRPr="00474EEA" w:rsidRDefault="00044DAB" w:rsidP="00652227">
            <w:r w:rsidRPr="00474EEA">
              <w:t>5 на 1 штатную единицу</w:t>
            </w:r>
          </w:p>
        </w:tc>
        <w:tc>
          <w:tcPr>
            <w:tcW w:w="889" w:type="pct"/>
          </w:tcPr>
          <w:p w:rsidR="00044DAB" w:rsidRPr="008B003C" w:rsidRDefault="00044DAB" w:rsidP="00652227">
            <w:pPr>
              <w:jc w:val="center"/>
            </w:pPr>
            <w:r w:rsidRPr="008B003C">
              <w:t>1 раз в квартал</w:t>
            </w:r>
          </w:p>
        </w:tc>
        <w:tc>
          <w:tcPr>
            <w:tcW w:w="1112" w:type="pct"/>
          </w:tcPr>
          <w:p w:rsidR="00044DAB" w:rsidRPr="00474EEA" w:rsidRDefault="00044DAB" w:rsidP="00652227">
            <w:pPr>
              <w:jc w:val="center"/>
            </w:pPr>
            <w:r w:rsidRPr="00474EEA">
              <w:t>50</w:t>
            </w:r>
          </w:p>
        </w:tc>
      </w:tr>
      <w:tr w:rsidR="00044DAB" w:rsidRPr="002635F2" w:rsidTr="00652227">
        <w:tc>
          <w:tcPr>
            <w:tcW w:w="237" w:type="pct"/>
          </w:tcPr>
          <w:p w:rsidR="00044DAB" w:rsidRPr="00474EEA" w:rsidRDefault="00044DAB" w:rsidP="00652227">
            <w:pPr>
              <w:jc w:val="center"/>
            </w:pPr>
            <w:r>
              <w:t>20</w:t>
            </w:r>
          </w:p>
        </w:tc>
        <w:tc>
          <w:tcPr>
            <w:tcW w:w="1139" w:type="pct"/>
          </w:tcPr>
          <w:p w:rsidR="00044DAB" w:rsidRPr="00474EEA" w:rsidRDefault="00044DAB" w:rsidP="00652227">
            <w:r w:rsidRPr="00474EEA">
              <w:t>Клей ПВА</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1 на 1 штатную единицу</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50</w:t>
            </w:r>
          </w:p>
        </w:tc>
      </w:tr>
      <w:tr w:rsidR="00044DAB" w:rsidRPr="002635F2" w:rsidTr="00652227">
        <w:tc>
          <w:tcPr>
            <w:tcW w:w="237" w:type="pct"/>
          </w:tcPr>
          <w:p w:rsidR="00044DAB" w:rsidRPr="00474EEA" w:rsidRDefault="00044DAB" w:rsidP="00652227">
            <w:pPr>
              <w:jc w:val="center"/>
            </w:pPr>
            <w:r w:rsidRPr="00474EEA">
              <w:t>2</w:t>
            </w:r>
            <w:r>
              <w:t>1</w:t>
            </w:r>
          </w:p>
        </w:tc>
        <w:tc>
          <w:tcPr>
            <w:tcW w:w="1139" w:type="pct"/>
          </w:tcPr>
          <w:p w:rsidR="00044DAB" w:rsidRPr="00474EEA" w:rsidRDefault="00044DAB" w:rsidP="00652227">
            <w:r w:rsidRPr="00474EEA">
              <w:t>Клей-карандаш</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2 на 1 штатную единицу</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70</w:t>
            </w:r>
          </w:p>
        </w:tc>
      </w:tr>
      <w:tr w:rsidR="00044DAB" w:rsidRPr="002635F2" w:rsidTr="00652227">
        <w:tc>
          <w:tcPr>
            <w:tcW w:w="237" w:type="pct"/>
          </w:tcPr>
          <w:p w:rsidR="00044DAB" w:rsidRPr="00474EEA" w:rsidRDefault="00044DAB" w:rsidP="00652227">
            <w:pPr>
              <w:jc w:val="center"/>
            </w:pPr>
            <w:r w:rsidRPr="00474EEA">
              <w:t>2</w:t>
            </w:r>
            <w:r>
              <w:t>2</w:t>
            </w:r>
          </w:p>
        </w:tc>
        <w:tc>
          <w:tcPr>
            <w:tcW w:w="1139" w:type="pct"/>
          </w:tcPr>
          <w:p w:rsidR="00044DAB" w:rsidRPr="00474EEA" w:rsidRDefault="00044DAB" w:rsidP="00652227">
            <w:r w:rsidRPr="00474EEA">
              <w:t>Книга учета</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30 на администрацию</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160</w:t>
            </w:r>
          </w:p>
        </w:tc>
      </w:tr>
      <w:tr w:rsidR="00044DAB" w:rsidRPr="002635F2" w:rsidTr="00652227">
        <w:tc>
          <w:tcPr>
            <w:tcW w:w="237" w:type="pct"/>
          </w:tcPr>
          <w:p w:rsidR="00044DAB" w:rsidRPr="00474EEA" w:rsidRDefault="00044DAB" w:rsidP="00652227">
            <w:pPr>
              <w:jc w:val="center"/>
            </w:pPr>
            <w:r w:rsidRPr="00474EEA">
              <w:t>2</w:t>
            </w:r>
            <w:r>
              <w:t>3</w:t>
            </w:r>
          </w:p>
        </w:tc>
        <w:tc>
          <w:tcPr>
            <w:tcW w:w="1139" w:type="pct"/>
          </w:tcPr>
          <w:p w:rsidR="00044DAB" w:rsidRPr="00474EEA" w:rsidRDefault="00044DAB" w:rsidP="00652227">
            <w:r w:rsidRPr="00474EEA">
              <w:t>Конверт белый с отрывной лентой</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2000 на администрацию</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35</w:t>
            </w:r>
          </w:p>
        </w:tc>
      </w:tr>
      <w:tr w:rsidR="00044DAB" w:rsidRPr="002635F2" w:rsidTr="00652227">
        <w:tc>
          <w:tcPr>
            <w:tcW w:w="237" w:type="pct"/>
          </w:tcPr>
          <w:p w:rsidR="00044DAB" w:rsidRPr="00474EEA" w:rsidRDefault="00044DAB" w:rsidP="00652227">
            <w:pPr>
              <w:jc w:val="center"/>
            </w:pPr>
            <w:r w:rsidRPr="00474EEA">
              <w:t>2</w:t>
            </w:r>
            <w:r>
              <w:t>4</w:t>
            </w:r>
          </w:p>
        </w:tc>
        <w:tc>
          <w:tcPr>
            <w:tcW w:w="1139" w:type="pct"/>
          </w:tcPr>
          <w:p w:rsidR="00044DAB" w:rsidRPr="00474EEA" w:rsidRDefault="00044DAB" w:rsidP="00652227">
            <w:r w:rsidRPr="00474EEA">
              <w:t>Корректирующая жидкость (штрих), с кисточкой</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2 на 1 штатную единицу</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50</w:t>
            </w:r>
          </w:p>
        </w:tc>
      </w:tr>
      <w:tr w:rsidR="00044DAB" w:rsidRPr="002635F2" w:rsidTr="00652227">
        <w:trPr>
          <w:trHeight w:val="410"/>
        </w:trPr>
        <w:tc>
          <w:tcPr>
            <w:tcW w:w="237" w:type="pct"/>
          </w:tcPr>
          <w:p w:rsidR="00044DAB" w:rsidRPr="00474EEA" w:rsidRDefault="00044DAB" w:rsidP="00652227">
            <w:pPr>
              <w:jc w:val="center"/>
            </w:pPr>
            <w:r w:rsidRPr="00474EEA">
              <w:lastRenderedPageBreak/>
              <w:t>2</w:t>
            </w:r>
            <w:r>
              <w:t>5</w:t>
            </w:r>
          </w:p>
        </w:tc>
        <w:tc>
          <w:tcPr>
            <w:tcW w:w="1139" w:type="pct"/>
          </w:tcPr>
          <w:p w:rsidR="00044DAB" w:rsidRPr="00474EEA" w:rsidRDefault="00044DAB" w:rsidP="00652227">
            <w:r w:rsidRPr="00474EEA">
              <w:t>Корректирующая лента</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1 на кабинет</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150</w:t>
            </w:r>
          </w:p>
        </w:tc>
      </w:tr>
      <w:tr w:rsidR="00044DAB" w:rsidRPr="002635F2" w:rsidTr="00652227">
        <w:tc>
          <w:tcPr>
            <w:tcW w:w="237" w:type="pct"/>
          </w:tcPr>
          <w:p w:rsidR="00044DAB" w:rsidRPr="00474EEA" w:rsidRDefault="00044DAB" w:rsidP="00652227">
            <w:pPr>
              <w:jc w:val="center"/>
            </w:pPr>
            <w:r w:rsidRPr="00474EEA">
              <w:t>2</w:t>
            </w:r>
            <w:r>
              <w:t>6</w:t>
            </w:r>
          </w:p>
        </w:tc>
        <w:tc>
          <w:tcPr>
            <w:tcW w:w="1139" w:type="pct"/>
          </w:tcPr>
          <w:p w:rsidR="00044DAB" w:rsidRPr="00474EEA" w:rsidRDefault="00044DAB" w:rsidP="00652227">
            <w:r w:rsidRPr="00474EEA">
              <w:t>Корзина для бумаг</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1 на 1 штатную единицу</w:t>
            </w:r>
          </w:p>
        </w:tc>
        <w:tc>
          <w:tcPr>
            <w:tcW w:w="889" w:type="pct"/>
          </w:tcPr>
          <w:p w:rsidR="00044DAB" w:rsidRPr="008B003C" w:rsidRDefault="00044DAB" w:rsidP="00652227">
            <w:pPr>
              <w:jc w:val="center"/>
            </w:pPr>
            <w:r w:rsidRPr="008B003C">
              <w:t>1 раз в 5 лет</w:t>
            </w:r>
          </w:p>
        </w:tc>
        <w:tc>
          <w:tcPr>
            <w:tcW w:w="1112" w:type="pct"/>
          </w:tcPr>
          <w:p w:rsidR="00044DAB" w:rsidRPr="00474EEA" w:rsidRDefault="00044DAB" w:rsidP="00652227">
            <w:pPr>
              <w:jc w:val="center"/>
            </w:pPr>
            <w:r w:rsidRPr="00474EEA">
              <w:t>150</w:t>
            </w:r>
          </w:p>
        </w:tc>
      </w:tr>
      <w:tr w:rsidR="00044DAB" w:rsidRPr="002635F2" w:rsidTr="00652227">
        <w:tc>
          <w:tcPr>
            <w:tcW w:w="237" w:type="pct"/>
          </w:tcPr>
          <w:p w:rsidR="00044DAB" w:rsidRPr="00474EEA" w:rsidRDefault="00044DAB" w:rsidP="00652227">
            <w:pPr>
              <w:jc w:val="center"/>
            </w:pPr>
            <w:r w:rsidRPr="00474EEA">
              <w:t>2</w:t>
            </w:r>
            <w:r>
              <w:t>7</w:t>
            </w:r>
          </w:p>
        </w:tc>
        <w:tc>
          <w:tcPr>
            <w:tcW w:w="1139" w:type="pct"/>
          </w:tcPr>
          <w:p w:rsidR="00044DAB" w:rsidRPr="00474EEA" w:rsidRDefault="00044DAB" w:rsidP="00652227">
            <w:r w:rsidRPr="00474EEA">
              <w:t>Кнопки (сталь и пластик)</w:t>
            </w:r>
          </w:p>
        </w:tc>
        <w:tc>
          <w:tcPr>
            <w:tcW w:w="355" w:type="pct"/>
          </w:tcPr>
          <w:p w:rsidR="00044DAB" w:rsidRPr="00474EEA" w:rsidRDefault="00044DAB" w:rsidP="00652227">
            <w:pPr>
              <w:jc w:val="center"/>
            </w:pPr>
            <w:proofErr w:type="spellStart"/>
            <w:r w:rsidRPr="00474EEA">
              <w:t>упак</w:t>
            </w:r>
            <w:proofErr w:type="spellEnd"/>
            <w:r w:rsidRPr="00474EEA">
              <w:t>.</w:t>
            </w:r>
          </w:p>
        </w:tc>
        <w:tc>
          <w:tcPr>
            <w:tcW w:w="1267" w:type="pct"/>
          </w:tcPr>
          <w:p w:rsidR="00044DAB" w:rsidRPr="00474EEA" w:rsidRDefault="00044DAB" w:rsidP="00652227">
            <w:r w:rsidRPr="00474EEA">
              <w:t>1 на 1 штатную единицу</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30</w:t>
            </w:r>
          </w:p>
        </w:tc>
      </w:tr>
      <w:tr w:rsidR="00044DAB" w:rsidRPr="002635F2" w:rsidTr="00652227">
        <w:tc>
          <w:tcPr>
            <w:tcW w:w="237" w:type="pct"/>
          </w:tcPr>
          <w:p w:rsidR="00044DAB" w:rsidRPr="00474EEA" w:rsidRDefault="00044DAB" w:rsidP="00652227">
            <w:pPr>
              <w:jc w:val="center"/>
            </w:pPr>
            <w:r w:rsidRPr="00474EEA">
              <w:t>2</w:t>
            </w:r>
            <w:r>
              <w:t>8</w:t>
            </w:r>
          </w:p>
        </w:tc>
        <w:tc>
          <w:tcPr>
            <w:tcW w:w="1139" w:type="pct"/>
          </w:tcPr>
          <w:p w:rsidR="00044DAB" w:rsidRPr="00474EEA" w:rsidRDefault="00044DAB" w:rsidP="00652227">
            <w:r w:rsidRPr="00474EEA">
              <w:t>Ластик</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1 на 1 штатную единицу</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20</w:t>
            </w:r>
          </w:p>
        </w:tc>
      </w:tr>
      <w:tr w:rsidR="00044DAB" w:rsidRPr="002635F2" w:rsidTr="00652227">
        <w:tc>
          <w:tcPr>
            <w:tcW w:w="237" w:type="pct"/>
          </w:tcPr>
          <w:p w:rsidR="00044DAB" w:rsidRPr="00474EEA" w:rsidRDefault="00044DAB" w:rsidP="00652227">
            <w:pPr>
              <w:jc w:val="center"/>
            </w:pPr>
            <w:r w:rsidRPr="00474EEA">
              <w:t>2</w:t>
            </w:r>
            <w:r>
              <w:t>9</w:t>
            </w:r>
          </w:p>
        </w:tc>
        <w:tc>
          <w:tcPr>
            <w:tcW w:w="1139" w:type="pct"/>
          </w:tcPr>
          <w:p w:rsidR="00044DAB" w:rsidRPr="00474EEA" w:rsidRDefault="00044DAB" w:rsidP="00652227">
            <w:r w:rsidRPr="00474EEA">
              <w:t>Линейка пластиковая</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1 на 1 штатную единицу</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30</w:t>
            </w:r>
          </w:p>
        </w:tc>
      </w:tr>
      <w:tr w:rsidR="00044DAB" w:rsidRPr="002635F2" w:rsidTr="00652227">
        <w:tc>
          <w:tcPr>
            <w:tcW w:w="237" w:type="pct"/>
          </w:tcPr>
          <w:p w:rsidR="00044DAB" w:rsidRPr="00474EEA" w:rsidRDefault="00044DAB" w:rsidP="00652227">
            <w:pPr>
              <w:jc w:val="center"/>
            </w:pPr>
            <w:r>
              <w:t>30</w:t>
            </w:r>
          </w:p>
        </w:tc>
        <w:tc>
          <w:tcPr>
            <w:tcW w:w="1139" w:type="pct"/>
          </w:tcPr>
          <w:p w:rsidR="00044DAB" w:rsidRPr="00474EEA" w:rsidRDefault="00044DAB" w:rsidP="00652227">
            <w:r w:rsidRPr="00474EEA">
              <w:t>Лоток для бумаг (горизонтальный)</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4 на 1 штатную единицу</w:t>
            </w:r>
          </w:p>
        </w:tc>
        <w:tc>
          <w:tcPr>
            <w:tcW w:w="889" w:type="pct"/>
          </w:tcPr>
          <w:p w:rsidR="00044DAB" w:rsidRPr="008B003C" w:rsidRDefault="00044DAB" w:rsidP="00652227">
            <w:pPr>
              <w:jc w:val="center"/>
            </w:pPr>
            <w:r w:rsidRPr="008B003C">
              <w:t>1 раз в 3 года</w:t>
            </w:r>
          </w:p>
        </w:tc>
        <w:tc>
          <w:tcPr>
            <w:tcW w:w="1112" w:type="pct"/>
          </w:tcPr>
          <w:p w:rsidR="00044DAB" w:rsidRPr="00474EEA" w:rsidRDefault="00044DAB" w:rsidP="00652227">
            <w:pPr>
              <w:jc w:val="center"/>
            </w:pPr>
            <w:r w:rsidRPr="00474EEA">
              <w:t>150</w:t>
            </w:r>
          </w:p>
        </w:tc>
      </w:tr>
      <w:tr w:rsidR="00044DAB" w:rsidRPr="002635F2" w:rsidTr="00652227">
        <w:tc>
          <w:tcPr>
            <w:tcW w:w="237" w:type="pct"/>
          </w:tcPr>
          <w:p w:rsidR="00044DAB" w:rsidRPr="00474EEA" w:rsidRDefault="00044DAB" w:rsidP="00652227">
            <w:pPr>
              <w:jc w:val="center"/>
            </w:pPr>
            <w:r w:rsidRPr="00474EEA">
              <w:t>3</w:t>
            </w:r>
            <w:r>
              <w:t>1</w:t>
            </w:r>
          </w:p>
        </w:tc>
        <w:tc>
          <w:tcPr>
            <w:tcW w:w="1139" w:type="pct"/>
          </w:tcPr>
          <w:p w:rsidR="00044DAB" w:rsidRPr="00474EEA" w:rsidRDefault="00044DAB" w:rsidP="00652227">
            <w:r w:rsidRPr="00474EEA">
              <w:t>Лоток для бумаг (вертикальный)</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4 на 1 штатную единицу</w:t>
            </w:r>
          </w:p>
        </w:tc>
        <w:tc>
          <w:tcPr>
            <w:tcW w:w="889" w:type="pct"/>
          </w:tcPr>
          <w:p w:rsidR="00044DAB" w:rsidRPr="008B003C" w:rsidRDefault="00044DAB" w:rsidP="00652227">
            <w:pPr>
              <w:jc w:val="center"/>
            </w:pPr>
            <w:r w:rsidRPr="008B003C">
              <w:t>1 раз в 3 года</w:t>
            </w:r>
          </w:p>
        </w:tc>
        <w:tc>
          <w:tcPr>
            <w:tcW w:w="1112" w:type="pct"/>
          </w:tcPr>
          <w:p w:rsidR="00044DAB" w:rsidRPr="00474EEA" w:rsidRDefault="00044DAB" w:rsidP="00652227">
            <w:pPr>
              <w:jc w:val="center"/>
            </w:pPr>
            <w:r w:rsidRPr="00474EEA">
              <w:t>165</w:t>
            </w:r>
          </w:p>
        </w:tc>
      </w:tr>
      <w:tr w:rsidR="00044DAB" w:rsidRPr="002635F2" w:rsidTr="00652227">
        <w:tc>
          <w:tcPr>
            <w:tcW w:w="237" w:type="pct"/>
          </w:tcPr>
          <w:p w:rsidR="00044DAB" w:rsidRPr="00474EEA" w:rsidRDefault="00044DAB" w:rsidP="00652227">
            <w:pPr>
              <w:jc w:val="center"/>
            </w:pPr>
            <w:r w:rsidRPr="00474EEA">
              <w:t>3</w:t>
            </w:r>
            <w:r>
              <w:t>2</w:t>
            </w:r>
          </w:p>
        </w:tc>
        <w:tc>
          <w:tcPr>
            <w:tcW w:w="1139" w:type="pct"/>
          </w:tcPr>
          <w:p w:rsidR="00044DAB" w:rsidRPr="00474EEA" w:rsidRDefault="00044DAB" w:rsidP="00652227">
            <w:r w:rsidRPr="00474EEA">
              <w:t>Лезвия для ножа канцелярского</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1 на 1 штатную единицу</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40</w:t>
            </w:r>
          </w:p>
        </w:tc>
      </w:tr>
      <w:tr w:rsidR="00044DAB" w:rsidRPr="002635F2" w:rsidTr="00652227">
        <w:tc>
          <w:tcPr>
            <w:tcW w:w="237" w:type="pct"/>
          </w:tcPr>
          <w:p w:rsidR="00044DAB" w:rsidRPr="00474EEA" w:rsidRDefault="00044DAB" w:rsidP="00652227">
            <w:pPr>
              <w:jc w:val="center"/>
            </w:pPr>
            <w:r w:rsidRPr="00474EEA">
              <w:t>3</w:t>
            </w:r>
            <w:r>
              <w:t>3</w:t>
            </w:r>
          </w:p>
        </w:tc>
        <w:tc>
          <w:tcPr>
            <w:tcW w:w="1139" w:type="pct"/>
          </w:tcPr>
          <w:p w:rsidR="00044DAB" w:rsidRPr="00474EEA" w:rsidRDefault="00044DAB" w:rsidP="00652227">
            <w:r w:rsidRPr="00474EEA">
              <w:t>Набор самоклеящихся этикеток закладок неоновых цветов</w:t>
            </w:r>
          </w:p>
        </w:tc>
        <w:tc>
          <w:tcPr>
            <w:tcW w:w="355" w:type="pct"/>
          </w:tcPr>
          <w:p w:rsidR="00044DAB" w:rsidRPr="00474EEA" w:rsidRDefault="00044DAB" w:rsidP="00652227">
            <w:pPr>
              <w:jc w:val="center"/>
            </w:pPr>
            <w:proofErr w:type="spellStart"/>
            <w:r w:rsidRPr="00474EEA">
              <w:t>упак</w:t>
            </w:r>
            <w:proofErr w:type="spellEnd"/>
            <w:r w:rsidRPr="00474EEA">
              <w:t>.</w:t>
            </w:r>
          </w:p>
        </w:tc>
        <w:tc>
          <w:tcPr>
            <w:tcW w:w="1267" w:type="pct"/>
          </w:tcPr>
          <w:p w:rsidR="00044DAB" w:rsidRPr="00474EEA" w:rsidRDefault="00044DAB" w:rsidP="00652227">
            <w:r w:rsidRPr="00474EEA">
              <w:t>4 на 1 штатную единицу</w:t>
            </w:r>
          </w:p>
        </w:tc>
        <w:tc>
          <w:tcPr>
            <w:tcW w:w="889" w:type="pct"/>
          </w:tcPr>
          <w:p w:rsidR="00044DAB" w:rsidRPr="008B003C" w:rsidRDefault="00044DAB" w:rsidP="00652227">
            <w:pPr>
              <w:jc w:val="center"/>
            </w:pPr>
            <w:r w:rsidRPr="008B003C">
              <w:t>1 раз в квартал</w:t>
            </w:r>
          </w:p>
        </w:tc>
        <w:tc>
          <w:tcPr>
            <w:tcW w:w="1112" w:type="pct"/>
          </w:tcPr>
          <w:p w:rsidR="00044DAB" w:rsidRPr="00474EEA" w:rsidRDefault="00044DAB" w:rsidP="00652227">
            <w:pPr>
              <w:jc w:val="center"/>
            </w:pPr>
            <w:r w:rsidRPr="00474EEA">
              <w:t>40</w:t>
            </w:r>
          </w:p>
        </w:tc>
      </w:tr>
      <w:tr w:rsidR="00044DAB" w:rsidRPr="002635F2" w:rsidTr="00652227">
        <w:tc>
          <w:tcPr>
            <w:tcW w:w="237" w:type="pct"/>
          </w:tcPr>
          <w:p w:rsidR="00044DAB" w:rsidRPr="00474EEA" w:rsidRDefault="00044DAB" w:rsidP="00652227">
            <w:pPr>
              <w:jc w:val="center"/>
            </w:pPr>
            <w:r w:rsidRPr="00474EEA">
              <w:t>3</w:t>
            </w:r>
            <w:r>
              <w:t>4</w:t>
            </w:r>
          </w:p>
        </w:tc>
        <w:tc>
          <w:tcPr>
            <w:tcW w:w="1139" w:type="pct"/>
          </w:tcPr>
          <w:p w:rsidR="00044DAB" w:rsidRPr="00474EEA" w:rsidRDefault="00044DAB" w:rsidP="00652227">
            <w:r w:rsidRPr="00474EEA">
              <w:t>Нож канцелярский</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1 на 1 штатную единицу</w:t>
            </w:r>
          </w:p>
        </w:tc>
        <w:tc>
          <w:tcPr>
            <w:tcW w:w="889" w:type="pct"/>
          </w:tcPr>
          <w:p w:rsidR="00044DAB" w:rsidRPr="008B003C" w:rsidRDefault="00044DAB" w:rsidP="00652227">
            <w:pPr>
              <w:jc w:val="center"/>
            </w:pPr>
            <w:r w:rsidRPr="008B003C">
              <w:t>1 раз в 2 года</w:t>
            </w:r>
          </w:p>
        </w:tc>
        <w:tc>
          <w:tcPr>
            <w:tcW w:w="1112" w:type="pct"/>
          </w:tcPr>
          <w:p w:rsidR="00044DAB" w:rsidRPr="00474EEA" w:rsidRDefault="00044DAB" w:rsidP="00652227">
            <w:pPr>
              <w:jc w:val="center"/>
            </w:pPr>
            <w:r w:rsidRPr="00474EEA">
              <w:t>40</w:t>
            </w:r>
          </w:p>
        </w:tc>
      </w:tr>
      <w:tr w:rsidR="00044DAB" w:rsidRPr="002635F2" w:rsidTr="00652227">
        <w:tc>
          <w:tcPr>
            <w:tcW w:w="237" w:type="pct"/>
          </w:tcPr>
          <w:p w:rsidR="00044DAB" w:rsidRPr="00474EEA" w:rsidRDefault="00044DAB" w:rsidP="00652227">
            <w:pPr>
              <w:jc w:val="center"/>
            </w:pPr>
            <w:r w:rsidRPr="00474EEA">
              <w:t>3</w:t>
            </w:r>
            <w:r>
              <w:t>5</w:t>
            </w:r>
          </w:p>
        </w:tc>
        <w:tc>
          <w:tcPr>
            <w:tcW w:w="1139" w:type="pct"/>
          </w:tcPr>
          <w:p w:rsidR="00044DAB" w:rsidRPr="00474EEA" w:rsidRDefault="00044DAB" w:rsidP="00652227">
            <w:r w:rsidRPr="00474EEA">
              <w:t>Ножницы канцелярские</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1 на 1 штатную единицу</w:t>
            </w:r>
          </w:p>
        </w:tc>
        <w:tc>
          <w:tcPr>
            <w:tcW w:w="889" w:type="pct"/>
          </w:tcPr>
          <w:p w:rsidR="00044DAB" w:rsidRPr="008B003C" w:rsidRDefault="00044DAB" w:rsidP="00652227">
            <w:pPr>
              <w:jc w:val="center"/>
            </w:pPr>
            <w:r w:rsidRPr="008B003C">
              <w:t>1 раз в 2 года</w:t>
            </w:r>
          </w:p>
        </w:tc>
        <w:tc>
          <w:tcPr>
            <w:tcW w:w="1112" w:type="pct"/>
          </w:tcPr>
          <w:p w:rsidR="00044DAB" w:rsidRPr="00474EEA" w:rsidRDefault="00044DAB" w:rsidP="00652227">
            <w:pPr>
              <w:jc w:val="center"/>
            </w:pPr>
            <w:r w:rsidRPr="00474EEA">
              <w:t>75</w:t>
            </w:r>
          </w:p>
        </w:tc>
      </w:tr>
      <w:tr w:rsidR="00044DAB" w:rsidRPr="002635F2" w:rsidTr="00652227">
        <w:tc>
          <w:tcPr>
            <w:tcW w:w="237" w:type="pct"/>
          </w:tcPr>
          <w:p w:rsidR="00044DAB" w:rsidRPr="00474EEA" w:rsidRDefault="00044DAB" w:rsidP="00652227">
            <w:pPr>
              <w:jc w:val="center"/>
            </w:pPr>
            <w:r w:rsidRPr="00474EEA">
              <w:t>3</w:t>
            </w:r>
            <w:r>
              <w:t>6</w:t>
            </w:r>
          </w:p>
        </w:tc>
        <w:tc>
          <w:tcPr>
            <w:tcW w:w="1139" w:type="pct"/>
          </w:tcPr>
          <w:p w:rsidR="00044DAB" w:rsidRPr="00474EEA" w:rsidRDefault="00044DAB" w:rsidP="00652227">
            <w:proofErr w:type="spellStart"/>
            <w:r w:rsidRPr="00474EEA">
              <w:t>Планинг</w:t>
            </w:r>
            <w:proofErr w:type="spellEnd"/>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1 на 1 штатную единицу</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300</w:t>
            </w:r>
          </w:p>
        </w:tc>
      </w:tr>
      <w:tr w:rsidR="00044DAB" w:rsidRPr="002635F2" w:rsidTr="00652227">
        <w:tc>
          <w:tcPr>
            <w:tcW w:w="237" w:type="pct"/>
          </w:tcPr>
          <w:p w:rsidR="00044DAB" w:rsidRPr="00474EEA" w:rsidRDefault="00044DAB" w:rsidP="00652227">
            <w:pPr>
              <w:jc w:val="center"/>
            </w:pPr>
            <w:r w:rsidRPr="00474EEA">
              <w:t>3</w:t>
            </w:r>
            <w:r>
              <w:t>7</w:t>
            </w:r>
          </w:p>
        </w:tc>
        <w:tc>
          <w:tcPr>
            <w:tcW w:w="1139" w:type="pct"/>
          </w:tcPr>
          <w:p w:rsidR="00044DAB" w:rsidRPr="00474EEA" w:rsidRDefault="00044DAB" w:rsidP="00652227">
            <w:r w:rsidRPr="00474EEA">
              <w:t>Папка-конверт на молнии</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10 на администрацию</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30</w:t>
            </w:r>
          </w:p>
        </w:tc>
      </w:tr>
      <w:tr w:rsidR="00044DAB" w:rsidRPr="002635F2" w:rsidTr="00652227">
        <w:tc>
          <w:tcPr>
            <w:tcW w:w="237" w:type="pct"/>
          </w:tcPr>
          <w:p w:rsidR="00044DAB" w:rsidRPr="00474EEA" w:rsidRDefault="00044DAB" w:rsidP="00652227">
            <w:pPr>
              <w:jc w:val="center"/>
            </w:pPr>
            <w:r w:rsidRPr="00474EEA">
              <w:t>3</w:t>
            </w:r>
            <w:r>
              <w:t>8</w:t>
            </w:r>
          </w:p>
        </w:tc>
        <w:tc>
          <w:tcPr>
            <w:tcW w:w="1139" w:type="pct"/>
          </w:tcPr>
          <w:p w:rsidR="00044DAB" w:rsidRPr="00474EEA" w:rsidRDefault="00044DAB" w:rsidP="00652227">
            <w:r w:rsidRPr="00474EEA">
              <w:t>Папка на резинке</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10 на администрацию</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45</w:t>
            </w:r>
          </w:p>
        </w:tc>
      </w:tr>
      <w:tr w:rsidR="00044DAB" w:rsidRPr="002635F2" w:rsidTr="00652227">
        <w:tc>
          <w:tcPr>
            <w:tcW w:w="237" w:type="pct"/>
          </w:tcPr>
          <w:p w:rsidR="00044DAB" w:rsidRPr="00474EEA" w:rsidRDefault="00044DAB" w:rsidP="00652227">
            <w:pPr>
              <w:jc w:val="center"/>
            </w:pPr>
            <w:r w:rsidRPr="00474EEA">
              <w:t>3</w:t>
            </w:r>
            <w:r>
              <w:t>9</w:t>
            </w:r>
          </w:p>
        </w:tc>
        <w:tc>
          <w:tcPr>
            <w:tcW w:w="1139" w:type="pct"/>
          </w:tcPr>
          <w:p w:rsidR="00044DAB" w:rsidRPr="00474EEA" w:rsidRDefault="00044DAB" w:rsidP="00652227">
            <w:r w:rsidRPr="00474EEA">
              <w:t>Папка с арочным механизмом (папка-регистратор)</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5 на 1 штатную единицу</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150</w:t>
            </w:r>
          </w:p>
        </w:tc>
      </w:tr>
      <w:tr w:rsidR="00044DAB" w:rsidRPr="002635F2" w:rsidTr="00652227">
        <w:tc>
          <w:tcPr>
            <w:tcW w:w="237" w:type="pct"/>
          </w:tcPr>
          <w:p w:rsidR="00044DAB" w:rsidRPr="00474EEA" w:rsidRDefault="00044DAB" w:rsidP="00652227">
            <w:pPr>
              <w:jc w:val="center"/>
            </w:pPr>
            <w:r>
              <w:t>40</w:t>
            </w:r>
          </w:p>
        </w:tc>
        <w:tc>
          <w:tcPr>
            <w:tcW w:w="1139" w:type="pct"/>
          </w:tcPr>
          <w:p w:rsidR="00044DAB" w:rsidRPr="00474EEA" w:rsidRDefault="00044DAB" w:rsidP="00652227">
            <w:r w:rsidRPr="00474EEA">
              <w:t>Папка-уголок</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5 на 1 штатную единицу</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10</w:t>
            </w:r>
          </w:p>
        </w:tc>
      </w:tr>
      <w:tr w:rsidR="00044DAB" w:rsidRPr="002635F2" w:rsidTr="00652227">
        <w:tc>
          <w:tcPr>
            <w:tcW w:w="237" w:type="pct"/>
          </w:tcPr>
          <w:p w:rsidR="00044DAB" w:rsidRPr="00474EEA" w:rsidRDefault="00044DAB" w:rsidP="00652227">
            <w:pPr>
              <w:jc w:val="center"/>
            </w:pPr>
            <w:r w:rsidRPr="00474EEA">
              <w:t>4</w:t>
            </w:r>
            <w:r>
              <w:t>1</w:t>
            </w:r>
          </w:p>
        </w:tc>
        <w:tc>
          <w:tcPr>
            <w:tcW w:w="1139" w:type="pct"/>
          </w:tcPr>
          <w:p w:rsidR="00044DAB" w:rsidRPr="00474EEA" w:rsidRDefault="00044DAB" w:rsidP="00652227">
            <w:r w:rsidRPr="00474EEA">
              <w:t>Папка - скоросшиватель</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t>20</w:t>
            </w:r>
            <w:r w:rsidRPr="00474EEA">
              <w:t xml:space="preserve"> на 1 штатную единицу</w:t>
            </w:r>
          </w:p>
        </w:tc>
        <w:tc>
          <w:tcPr>
            <w:tcW w:w="889" w:type="pct"/>
          </w:tcPr>
          <w:p w:rsidR="00044DAB" w:rsidRPr="008B003C" w:rsidRDefault="00044DAB" w:rsidP="00652227">
            <w:pPr>
              <w:jc w:val="center"/>
            </w:pPr>
            <w:r>
              <w:t>2</w:t>
            </w:r>
            <w:r w:rsidRPr="008B003C">
              <w:t xml:space="preserve"> раз</w:t>
            </w:r>
            <w:r>
              <w:t>а</w:t>
            </w:r>
            <w:r w:rsidRPr="008B003C">
              <w:t xml:space="preserve"> в год</w:t>
            </w:r>
          </w:p>
        </w:tc>
        <w:tc>
          <w:tcPr>
            <w:tcW w:w="1112" w:type="pct"/>
          </w:tcPr>
          <w:p w:rsidR="00044DAB" w:rsidRPr="00474EEA" w:rsidRDefault="00044DAB" w:rsidP="00652227">
            <w:pPr>
              <w:jc w:val="center"/>
            </w:pPr>
            <w:r w:rsidRPr="00474EEA">
              <w:t>10</w:t>
            </w:r>
          </w:p>
        </w:tc>
      </w:tr>
      <w:tr w:rsidR="00044DAB" w:rsidRPr="002635F2" w:rsidTr="00652227">
        <w:tc>
          <w:tcPr>
            <w:tcW w:w="237" w:type="pct"/>
          </w:tcPr>
          <w:p w:rsidR="00044DAB" w:rsidRPr="00474EEA" w:rsidRDefault="00044DAB" w:rsidP="00652227">
            <w:pPr>
              <w:jc w:val="center"/>
            </w:pPr>
            <w:r w:rsidRPr="00474EEA">
              <w:t>4</w:t>
            </w:r>
            <w:r>
              <w:t>2</w:t>
            </w:r>
          </w:p>
        </w:tc>
        <w:tc>
          <w:tcPr>
            <w:tcW w:w="1139" w:type="pct"/>
          </w:tcPr>
          <w:p w:rsidR="00044DAB" w:rsidRPr="00474EEA" w:rsidRDefault="00044DAB" w:rsidP="00652227">
            <w:r w:rsidRPr="00474EEA">
              <w:t>Папка архивная с завязками</w:t>
            </w:r>
            <w:r>
              <w:t xml:space="preserve"> (дело)</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t>10 на 1 штатную  единицу</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15</w:t>
            </w:r>
          </w:p>
        </w:tc>
      </w:tr>
      <w:tr w:rsidR="00044DAB" w:rsidRPr="002635F2" w:rsidTr="00652227">
        <w:tc>
          <w:tcPr>
            <w:tcW w:w="237" w:type="pct"/>
          </w:tcPr>
          <w:p w:rsidR="00044DAB" w:rsidRPr="00474EEA" w:rsidRDefault="00044DAB" w:rsidP="00652227">
            <w:pPr>
              <w:jc w:val="center"/>
            </w:pPr>
            <w:r w:rsidRPr="00474EEA">
              <w:lastRenderedPageBreak/>
              <w:t>4</w:t>
            </w:r>
            <w:r>
              <w:t>3</w:t>
            </w:r>
          </w:p>
        </w:tc>
        <w:tc>
          <w:tcPr>
            <w:tcW w:w="1139" w:type="pct"/>
          </w:tcPr>
          <w:p w:rsidR="00044DAB" w:rsidRPr="00474EEA" w:rsidRDefault="00044DAB" w:rsidP="00652227">
            <w:r w:rsidRPr="00474EEA">
              <w:t>Папка - конверт прозрачная с кнопкой</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50</w:t>
            </w:r>
            <w:r>
              <w:t xml:space="preserve"> </w:t>
            </w:r>
            <w:r w:rsidRPr="00474EEA">
              <w:t>на администрацию</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20</w:t>
            </w:r>
          </w:p>
        </w:tc>
      </w:tr>
      <w:tr w:rsidR="00044DAB" w:rsidRPr="002635F2" w:rsidTr="00652227">
        <w:tc>
          <w:tcPr>
            <w:tcW w:w="237" w:type="pct"/>
          </w:tcPr>
          <w:p w:rsidR="00044DAB" w:rsidRPr="00474EEA" w:rsidRDefault="00044DAB" w:rsidP="00652227">
            <w:pPr>
              <w:jc w:val="center"/>
            </w:pPr>
            <w:r w:rsidRPr="00474EEA">
              <w:t>4</w:t>
            </w:r>
            <w:r>
              <w:t>4</w:t>
            </w:r>
          </w:p>
        </w:tc>
        <w:tc>
          <w:tcPr>
            <w:tcW w:w="1139" w:type="pct"/>
          </w:tcPr>
          <w:p w:rsidR="00044DAB" w:rsidRPr="00474EEA" w:rsidRDefault="00044DAB" w:rsidP="00652227">
            <w:r w:rsidRPr="00474EEA">
              <w:t>Папка, короб архивный</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50 на администрацию</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200</w:t>
            </w:r>
          </w:p>
        </w:tc>
      </w:tr>
      <w:tr w:rsidR="00044DAB" w:rsidRPr="002635F2" w:rsidTr="00652227">
        <w:tc>
          <w:tcPr>
            <w:tcW w:w="237" w:type="pct"/>
          </w:tcPr>
          <w:p w:rsidR="00044DAB" w:rsidRPr="00474EEA" w:rsidRDefault="00044DAB" w:rsidP="00652227">
            <w:pPr>
              <w:jc w:val="center"/>
            </w:pPr>
            <w:r w:rsidRPr="00474EEA">
              <w:t>4</w:t>
            </w:r>
            <w:r>
              <w:t>5</w:t>
            </w:r>
          </w:p>
        </w:tc>
        <w:tc>
          <w:tcPr>
            <w:tcW w:w="1139" w:type="pct"/>
          </w:tcPr>
          <w:p w:rsidR="00044DAB" w:rsidRPr="00474EEA" w:rsidRDefault="00044DAB" w:rsidP="00652227">
            <w:r w:rsidRPr="00474EEA">
              <w:t>Папка адресная</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15 на администрацию</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70</w:t>
            </w:r>
          </w:p>
        </w:tc>
      </w:tr>
      <w:tr w:rsidR="00044DAB" w:rsidRPr="002635F2" w:rsidTr="00652227">
        <w:tc>
          <w:tcPr>
            <w:tcW w:w="237" w:type="pct"/>
          </w:tcPr>
          <w:p w:rsidR="00044DAB" w:rsidRPr="00474EEA" w:rsidRDefault="00044DAB" w:rsidP="00652227">
            <w:pPr>
              <w:jc w:val="center"/>
            </w:pPr>
            <w:r w:rsidRPr="00474EEA">
              <w:t>4</w:t>
            </w:r>
            <w:r>
              <w:t>6</w:t>
            </w:r>
          </w:p>
        </w:tc>
        <w:tc>
          <w:tcPr>
            <w:tcW w:w="1139" w:type="pct"/>
          </w:tcPr>
          <w:p w:rsidR="00044DAB" w:rsidRPr="00474EEA" w:rsidRDefault="00044DAB" w:rsidP="00652227">
            <w:r w:rsidRPr="00474EEA">
              <w:t>Пластиковый бокс под блоки бумаги для записей</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1 на 1 штатную единицу</w:t>
            </w:r>
          </w:p>
        </w:tc>
        <w:tc>
          <w:tcPr>
            <w:tcW w:w="889" w:type="pct"/>
          </w:tcPr>
          <w:p w:rsidR="00044DAB" w:rsidRPr="008B003C" w:rsidRDefault="00044DAB" w:rsidP="00652227">
            <w:pPr>
              <w:jc w:val="center"/>
            </w:pPr>
            <w:r w:rsidRPr="008B003C">
              <w:t>1 раз в 3 года</w:t>
            </w:r>
          </w:p>
        </w:tc>
        <w:tc>
          <w:tcPr>
            <w:tcW w:w="1112" w:type="pct"/>
          </w:tcPr>
          <w:p w:rsidR="00044DAB" w:rsidRPr="00474EEA" w:rsidRDefault="00044DAB" w:rsidP="00652227">
            <w:pPr>
              <w:jc w:val="center"/>
            </w:pPr>
            <w:r w:rsidRPr="00474EEA">
              <w:t>120</w:t>
            </w:r>
          </w:p>
        </w:tc>
      </w:tr>
      <w:tr w:rsidR="00044DAB" w:rsidRPr="002635F2" w:rsidTr="00652227">
        <w:tc>
          <w:tcPr>
            <w:tcW w:w="237" w:type="pct"/>
          </w:tcPr>
          <w:p w:rsidR="00044DAB" w:rsidRPr="00474EEA" w:rsidRDefault="00044DAB" w:rsidP="00652227">
            <w:pPr>
              <w:jc w:val="center"/>
            </w:pPr>
            <w:r w:rsidRPr="00474EEA">
              <w:t>4</w:t>
            </w:r>
            <w:r>
              <w:t>7</w:t>
            </w:r>
          </w:p>
        </w:tc>
        <w:tc>
          <w:tcPr>
            <w:tcW w:w="1139" w:type="pct"/>
          </w:tcPr>
          <w:p w:rsidR="00044DAB" w:rsidRPr="00474EEA" w:rsidRDefault="00044DAB" w:rsidP="00652227">
            <w:r w:rsidRPr="00474EEA">
              <w:t>Подставка настольная из пластика для канцелярских принадлежностей</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1 на 1 штатную единицу</w:t>
            </w:r>
          </w:p>
        </w:tc>
        <w:tc>
          <w:tcPr>
            <w:tcW w:w="889" w:type="pct"/>
          </w:tcPr>
          <w:p w:rsidR="00044DAB" w:rsidRPr="008B003C" w:rsidRDefault="00044DAB" w:rsidP="00652227">
            <w:pPr>
              <w:jc w:val="center"/>
            </w:pPr>
            <w:r w:rsidRPr="008B003C">
              <w:t>1 раз в 3 года</w:t>
            </w:r>
          </w:p>
        </w:tc>
        <w:tc>
          <w:tcPr>
            <w:tcW w:w="1112" w:type="pct"/>
          </w:tcPr>
          <w:p w:rsidR="00044DAB" w:rsidRPr="00474EEA" w:rsidRDefault="00044DAB" w:rsidP="00652227">
            <w:pPr>
              <w:jc w:val="center"/>
            </w:pPr>
            <w:r w:rsidRPr="00474EEA">
              <w:t>400</w:t>
            </w:r>
          </w:p>
        </w:tc>
      </w:tr>
      <w:tr w:rsidR="00044DAB" w:rsidRPr="002635F2" w:rsidTr="00652227">
        <w:tc>
          <w:tcPr>
            <w:tcW w:w="237" w:type="pct"/>
          </w:tcPr>
          <w:p w:rsidR="00044DAB" w:rsidRPr="00474EEA" w:rsidRDefault="00044DAB" w:rsidP="00652227">
            <w:pPr>
              <w:jc w:val="center"/>
            </w:pPr>
            <w:r w:rsidRPr="00474EEA">
              <w:t>4</w:t>
            </w:r>
            <w:r>
              <w:t>8</w:t>
            </w:r>
          </w:p>
        </w:tc>
        <w:tc>
          <w:tcPr>
            <w:tcW w:w="1139" w:type="pct"/>
          </w:tcPr>
          <w:p w:rsidR="00044DAB" w:rsidRPr="00474EEA" w:rsidRDefault="00044DAB" w:rsidP="00652227">
            <w:r w:rsidRPr="00474EEA">
              <w:t xml:space="preserve">Ручка </w:t>
            </w:r>
            <w:proofErr w:type="spellStart"/>
            <w:r w:rsidRPr="00474EEA">
              <w:t>гелевая</w:t>
            </w:r>
            <w:proofErr w:type="spellEnd"/>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1 на 1 штатную единицу</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55</w:t>
            </w:r>
          </w:p>
        </w:tc>
      </w:tr>
      <w:tr w:rsidR="00044DAB" w:rsidRPr="002635F2" w:rsidTr="00652227">
        <w:tc>
          <w:tcPr>
            <w:tcW w:w="237" w:type="pct"/>
          </w:tcPr>
          <w:p w:rsidR="00044DAB" w:rsidRPr="00474EEA" w:rsidRDefault="00044DAB" w:rsidP="00652227">
            <w:pPr>
              <w:jc w:val="center"/>
            </w:pPr>
            <w:r w:rsidRPr="00474EEA">
              <w:t>4</w:t>
            </w:r>
            <w:r>
              <w:t>9</w:t>
            </w:r>
          </w:p>
        </w:tc>
        <w:tc>
          <w:tcPr>
            <w:tcW w:w="1139" w:type="pct"/>
          </w:tcPr>
          <w:p w:rsidR="00044DAB" w:rsidRPr="00474EEA" w:rsidRDefault="00044DAB" w:rsidP="00652227">
            <w:r w:rsidRPr="00474EEA">
              <w:t>Ручка шариковая</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5 на 1 штатную единицу</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20</w:t>
            </w:r>
          </w:p>
        </w:tc>
      </w:tr>
      <w:tr w:rsidR="00044DAB" w:rsidRPr="002635F2" w:rsidTr="00652227">
        <w:tc>
          <w:tcPr>
            <w:tcW w:w="237" w:type="pct"/>
          </w:tcPr>
          <w:p w:rsidR="00044DAB" w:rsidRPr="00474EEA" w:rsidRDefault="00044DAB" w:rsidP="00652227">
            <w:pPr>
              <w:jc w:val="center"/>
            </w:pPr>
            <w:r>
              <w:t>50</w:t>
            </w:r>
          </w:p>
        </w:tc>
        <w:tc>
          <w:tcPr>
            <w:tcW w:w="1139" w:type="pct"/>
          </w:tcPr>
          <w:p w:rsidR="00044DAB" w:rsidRPr="00474EEA" w:rsidRDefault="00044DAB" w:rsidP="00652227">
            <w:r w:rsidRPr="00474EEA">
              <w:t>Штамп</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10 на администрацию</w:t>
            </w:r>
          </w:p>
        </w:tc>
        <w:tc>
          <w:tcPr>
            <w:tcW w:w="889" w:type="pct"/>
          </w:tcPr>
          <w:p w:rsidR="00044DAB" w:rsidRPr="008B003C" w:rsidRDefault="00044DAB" w:rsidP="00652227">
            <w:pPr>
              <w:jc w:val="center"/>
            </w:pPr>
            <w:r w:rsidRPr="008B003C">
              <w:t>1 раз в 2 года</w:t>
            </w:r>
          </w:p>
        </w:tc>
        <w:tc>
          <w:tcPr>
            <w:tcW w:w="1112" w:type="pct"/>
          </w:tcPr>
          <w:p w:rsidR="00044DAB" w:rsidRPr="00474EEA" w:rsidRDefault="00044DAB" w:rsidP="00652227">
            <w:pPr>
              <w:jc w:val="center"/>
            </w:pPr>
            <w:r w:rsidRPr="00474EEA">
              <w:t>500</w:t>
            </w:r>
          </w:p>
        </w:tc>
      </w:tr>
      <w:tr w:rsidR="00044DAB" w:rsidRPr="002635F2" w:rsidTr="00652227">
        <w:tc>
          <w:tcPr>
            <w:tcW w:w="237" w:type="pct"/>
          </w:tcPr>
          <w:p w:rsidR="00044DAB" w:rsidRPr="00474EEA" w:rsidRDefault="00044DAB" w:rsidP="00652227">
            <w:pPr>
              <w:jc w:val="center"/>
            </w:pPr>
            <w:r w:rsidRPr="00474EEA">
              <w:t>5</w:t>
            </w:r>
            <w:r>
              <w:t>1</w:t>
            </w:r>
          </w:p>
        </w:tc>
        <w:tc>
          <w:tcPr>
            <w:tcW w:w="1139" w:type="pct"/>
          </w:tcPr>
          <w:p w:rsidR="00044DAB" w:rsidRPr="00474EEA" w:rsidRDefault="00044DAB" w:rsidP="00652227">
            <w:r w:rsidRPr="00474EEA">
              <w:t xml:space="preserve">Скобы для </w:t>
            </w:r>
            <w:proofErr w:type="spellStart"/>
            <w:r w:rsidRPr="00474EEA">
              <w:t>степлера</w:t>
            </w:r>
            <w:proofErr w:type="spellEnd"/>
          </w:p>
        </w:tc>
        <w:tc>
          <w:tcPr>
            <w:tcW w:w="355" w:type="pct"/>
          </w:tcPr>
          <w:p w:rsidR="00044DAB" w:rsidRPr="00474EEA" w:rsidRDefault="00044DAB" w:rsidP="00652227">
            <w:pPr>
              <w:jc w:val="center"/>
            </w:pPr>
            <w:proofErr w:type="spellStart"/>
            <w:r w:rsidRPr="00474EEA">
              <w:t>упак</w:t>
            </w:r>
            <w:proofErr w:type="spellEnd"/>
            <w:r w:rsidRPr="00474EEA">
              <w:t>.</w:t>
            </w:r>
          </w:p>
        </w:tc>
        <w:tc>
          <w:tcPr>
            <w:tcW w:w="1267" w:type="pct"/>
          </w:tcPr>
          <w:p w:rsidR="00044DAB" w:rsidRPr="00474EEA" w:rsidRDefault="00044DAB" w:rsidP="00652227">
            <w:r w:rsidRPr="00474EEA">
              <w:t>4 на 1 штатную единицу</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15</w:t>
            </w:r>
          </w:p>
        </w:tc>
      </w:tr>
      <w:tr w:rsidR="00044DAB" w:rsidRPr="002635F2" w:rsidTr="00652227">
        <w:tc>
          <w:tcPr>
            <w:tcW w:w="237" w:type="pct"/>
          </w:tcPr>
          <w:p w:rsidR="00044DAB" w:rsidRPr="00474EEA" w:rsidRDefault="00044DAB" w:rsidP="00652227">
            <w:pPr>
              <w:jc w:val="center"/>
            </w:pPr>
            <w:r w:rsidRPr="00474EEA">
              <w:t>5</w:t>
            </w:r>
            <w:r>
              <w:t>2</w:t>
            </w:r>
          </w:p>
        </w:tc>
        <w:tc>
          <w:tcPr>
            <w:tcW w:w="1139" w:type="pct"/>
          </w:tcPr>
          <w:p w:rsidR="00044DAB" w:rsidRPr="00474EEA" w:rsidRDefault="00044DAB" w:rsidP="00652227">
            <w:r w:rsidRPr="00474EEA">
              <w:t xml:space="preserve">Скобы для </w:t>
            </w:r>
            <w:proofErr w:type="spellStart"/>
            <w:r w:rsidRPr="00474EEA">
              <w:t>степлера</w:t>
            </w:r>
            <w:proofErr w:type="spellEnd"/>
            <w:r w:rsidRPr="00474EEA">
              <w:t xml:space="preserve"> 23/13, 23/23</w:t>
            </w:r>
          </w:p>
        </w:tc>
        <w:tc>
          <w:tcPr>
            <w:tcW w:w="355" w:type="pct"/>
          </w:tcPr>
          <w:p w:rsidR="00044DAB" w:rsidRPr="00474EEA" w:rsidRDefault="00044DAB" w:rsidP="00652227">
            <w:pPr>
              <w:jc w:val="center"/>
            </w:pPr>
            <w:proofErr w:type="spellStart"/>
            <w:r w:rsidRPr="00474EEA">
              <w:t>упак</w:t>
            </w:r>
            <w:proofErr w:type="spellEnd"/>
            <w:r w:rsidRPr="00474EEA">
              <w:t>.</w:t>
            </w:r>
          </w:p>
        </w:tc>
        <w:tc>
          <w:tcPr>
            <w:tcW w:w="1267" w:type="pct"/>
          </w:tcPr>
          <w:p w:rsidR="00044DAB" w:rsidRPr="00474EEA" w:rsidRDefault="00044DAB" w:rsidP="00652227">
            <w:r w:rsidRPr="00474EEA">
              <w:t>2 на 1 штатную единицу</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135</w:t>
            </w:r>
          </w:p>
        </w:tc>
      </w:tr>
      <w:tr w:rsidR="00044DAB" w:rsidRPr="002635F2" w:rsidTr="00652227">
        <w:tc>
          <w:tcPr>
            <w:tcW w:w="237" w:type="pct"/>
          </w:tcPr>
          <w:p w:rsidR="00044DAB" w:rsidRPr="00474EEA" w:rsidRDefault="00044DAB" w:rsidP="00652227">
            <w:pPr>
              <w:jc w:val="center"/>
            </w:pPr>
            <w:r w:rsidRPr="00474EEA">
              <w:t>5</w:t>
            </w:r>
            <w:r>
              <w:t>3</w:t>
            </w:r>
          </w:p>
        </w:tc>
        <w:tc>
          <w:tcPr>
            <w:tcW w:w="1139" w:type="pct"/>
          </w:tcPr>
          <w:p w:rsidR="00044DAB" w:rsidRPr="00474EEA" w:rsidRDefault="00044DAB" w:rsidP="00652227">
            <w:r w:rsidRPr="00474EEA">
              <w:t>Скотч широкий</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1 на 1 штатную единицу</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50</w:t>
            </w:r>
          </w:p>
        </w:tc>
      </w:tr>
      <w:tr w:rsidR="00044DAB" w:rsidRPr="002635F2" w:rsidTr="00652227">
        <w:tc>
          <w:tcPr>
            <w:tcW w:w="237" w:type="pct"/>
          </w:tcPr>
          <w:p w:rsidR="00044DAB" w:rsidRPr="00474EEA" w:rsidRDefault="00044DAB" w:rsidP="00652227">
            <w:pPr>
              <w:jc w:val="center"/>
            </w:pPr>
            <w:r w:rsidRPr="00474EEA">
              <w:t>5</w:t>
            </w:r>
            <w:r>
              <w:t>4</w:t>
            </w:r>
          </w:p>
        </w:tc>
        <w:tc>
          <w:tcPr>
            <w:tcW w:w="1139" w:type="pct"/>
          </w:tcPr>
          <w:p w:rsidR="00044DAB" w:rsidRPr="00474EEA" w:rsidRDefault="00044DAB" w:rsidP="00652227">
            <w:r w:rsidRPr="00474EEA">
              <w:t>Скотч узкий</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1 на 1 штатную единицу</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15</w:t>
            </w:r>
          </w:p>
        </w:tc>
      </w:tr>
      <w:tr w:rsidR="00044DAB" w:rsidRPr="002635F2" w:rsidTr="00652227">
        <w:tc>
          <w:tcPr>
            <w:tcW w:w="237" w:type="pct"/>
          </w:tcPr>
          <w:p w:rsidR="00044DAB" w:rsidRPr="00474EEA" w:rsidRDefault="00044DAB" w:rsidP="00652227">
            <w:pPr>
              <w:jc w:val="center"/>
            </w:pPr>
            <w:r w:rsidRPr="00474EEA">
              <w:t>5</w:t>
            </w:r>
            <w:r>
              <w:t>5</w:t>
            </w:r>
          </w:p>
        </w:tc>
        <w:tc>
          <w:tcPr>
            <w:tcW w:w="1139" w:type="pct"/>
          </w:tcPr>
          <w:p w:rsidR="00044DAB" w:rsidRPr="00474EEA" w:rsidRDefault="00044DAB" w:rsidP="00652227">
            <w:r w:rsidRPr="00474EEA">
              <w:t>Скрепки</w:t>
            </w:r>
          </w:p>
        </w:tc>
        <w:tc>
          <w:tcPr>
            <w:tcW w:w="355" w:type="pct"/>
          </w:tcPr>
          <w:p w:rsidR="00044DAB" w:rsidRPr="00474EEA" w:rsidRDefault="00044DAB" w:rsidP="00652227">
            <w:pPr>
              <w:jc w:val="center"/>
            </w:pPr>
            <w:proofErr w:type="spellStart"/>
            <w:r w:rsidRPr="00474EEA">
              <w:t>упак</w:t>
            </w:r>
            <w:proofErr w:type="spellEnd"/>
            <w:r w:rsidRPr="00474EEA">
              <w:t>.</w:t>
            </w:r>
          </w:p>
        </w:tc>
        <w:tc>
          <w:tcPr>
            <w:tcW w:w="1267" w:type="pct"/>
          </w:tcPr>
          <w:p w:rsidR="00044DAB" w:rsidRPr="00474EEA" w:rsidRDefault="00044DAB" w:rsidP="00652227">
            <w:r w:rsidRPr="00474EEA">
              <w:t>10 на 1 штатную единицу</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40</w:t>
            </w:r>
          </w:p>
        </w:tc>
      </w:tr>
      <w:tr w:rsidR="00044DAB" w:rsidRPr="002635F2" w:rsidTr="00652227">
        <w:tc>
          <w:tcPr>
            <w:tcW w:w="237" w:type="pct"/>
          </w:tcPr>
          <w:p w:rsidR="00044DAB" w:rsidRPr="00474EEA" w:rsidRDefault="00044DAB" w:rsidP="00652227">
            <w:pPr>
              <w:jc w:val="center"/>
            </w:pPr>
            <w:r w:rsidRPr="00474EEA">
              <w:t>5</w:t>
            </w:r>
            <w:r>
              <w:t>6</w:t>
            </w:r>
          </w:p>
        </w:tc>
        <w:tc>
          <w:tcPr>
            <w:tcW w:w="1139" w:type="pct"/>
          </w:tcPr>
          <w:p w:rsidR="00044DAB" w:rsidRPr="00474EEA" w:rsidRDefault="00044DAB" w:rsidP="00652227">
            <w:proofErr w:type="spellStart"/>
            <w:r w:rsidRPr="00474EEA">
              <w:t>Степлер</w:t>
            </w:r>
            <w:proofErr w:type="spellEnd"/>
            <w:r w:rsidRPr="00474EEA">
              <w:t xml:space="preserve"> N 10 до 10 листов</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1 на 1 штатную единицу</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115</w:t>
            </w:r>
          </w:p>
        </w:tc>
      </w:tr>
      <w:tr w:rsidR="00044DAB" w:rsidRPr="002635F2" w:rsidTr="00652227">
        <w:tc>
          <w:tcPr>
            <w:tcW w:w="237" w:type="pct"/>
          </w:tcPr>
          <w:p w:rsidR="00044DAB" w:rsidRPr="00474EEA" w:rsidRDefault="00044DAB" w:rsidP="00652227">
            <w:pPr>
              <w:jc w:val="center"/>
            </w:pPr>
            <w:r w:rsidRPr="00474EEA">
              <w:t>5</w:t>
            </w:r>
            <w:r>
              <w:t>7</w:t>
            </w:r>
          </w:p>
        </w:tc>
        <w:tc>
          <w:tcPr>
            <w:tcW w:w="1139" w:type="pct"/>
          </w:tcPr>
          <w:p w:rsidR="00044DAB" w:rsidRPr="00474EEA" w:rsidRDefault="00044DAB" w:rsidP="00652227">
            <w:proofErr w:type="spellStart"/>
            <w:r w:rsidRPr="00474EEA">
              <w:t>Степлер</w:t>
            </w:r>
            <w:proofErr w:type="spellEnd"/>
            <w:r w:rsidRPr="00474EEA">
              <w:t xml:space="preserve"> N 24/6-26/6 до 30 листов</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1 на 1 штатную единицу</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230</w:t>
            </w:r>
          </w:p>
        </w:tc>
      </w:tr>
      <w:tr w:rsidR="00044DAB" w:rsidRPr="002635F2" w:rsidTr="00652227">
        <w:tc>
          <w:tcPr>
            <w:tcW w:w="237" w:type="pct"/>
          </w:tcPr>
          <w:p w:rsidR="00044DAB" w:rsidRPr="00474EEA" w:rsidRDefault="00044DAB" w:rsidP="00652227">
            <w:pPr>
              <w:jc w:val="center"/>
            </w:pPr>
            <w:r w:rsidRPr="00474EEA">
              <w:t>5</w:t>
            </w:r>
            <w:r>
              <w:t>8</w:t>
            </w:r>
          </w:p>
        </w:tc>
        <w:tc>
          <w:tcPr>
            <w:tcW w:w="1139" w:type="pct"/>
          </w:tcPr>
          <w:p w:rsidR="00044DAB" w:rsidRPr="00474EEA" w:rsidRDefault="00044DAB" w:rsidP="00652227">
            <w:r w:rsidRPr="00474EEA">
              <w:t>Стержни для шариковых ручек</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5 на 1 штатную единицу</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10</w:t>
            </w:r>
          </w:p>
        </w:tc>
      </w:tr>
      <w:tr w:rsidR="00044DAB" w:rsidRPr="002635F2" w:rsidTr="00652227">
        <w:tc>
          <w:tcPr>
            <w:tcW w:w="237" w:type="pct"/>
          </w:tcPr>
          <w:p w:rsidR="00044DAB" w:rsidRPr="00474EEA" w:rsidRDefault="00044DAB" w:rsidP="00652227">
            <w:pPr>
              <w:jc w:val="center"/>
            </w:pPr>
            <w:r w:rsidRPr="00474EEA">
              <w:t>5</w:t>
            </w:r>
            <w:r>
              <w:t>9</w:t>
            </w:r>
          </w:p>
        </w:tc>
        <w:tc>
          <w:tcPr>
            <w:tcW w:w="1139" w:type="pct"/>
          </w:tcPr>
          <w:p w:rsidR="00044DAB" w:rsidRPr="00474EEA" w:rsidRDefault="00044DAB" w:rsidP="00652227">
            <w:r w:rsidRPr="00474EEA">
              <w:t xml:space="preserve">Стержень </w:t>
            </w:r>
            <w:proofErr w:type="spellStart"/>
            <w:r w:rsidRPr="00474EEA">
              <w:t>гелевый</w:t>
            </w:r>
            <w:proofErr w:type="spellEnd"/>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1 на 1 штатную единицу</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15</w:t>
            </w:r>
          </w:p>
        </w:tc>
      </w:tr>
      <w:tr w:rsidR="00044DAB" w:rsidRPr="002635F2" w:rsidTr="00652227">
        <w:tc>
          <w:tcPr>
            <w:tcW w:w="237" w:type="pct"/>
          </w:tcPr>
          <w:p w:rsidR="00044DAB" w:rsidRPr="00474EEA" w:rsidRDefault="00044DAB" w:rsidP="00652227">
            <w:pPr>
              <w:jc w:val="center"/>
            </w:pPr>
            <w:r>
              <w:t>60</w:t>
            </w:r>
          </w:p>
        </w:tc>
        <w:tc>
          <w:tcPr>
            <w:tcW w:w="1139" w:type="pct"/>
          </w:tcPr>
          <w:p w:rsidR="00044DAB" w:rsidRPr="00474EEA" w:rsidRDefault="00044DAB" w:rsidP="00652227">
            <w:r w:rsidRPr="00474EEA">
              <w:t>Тетрадь 24 листа</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 xml:space="preserve">1 на 1 штатную </w:t>
            </w:r>
            <w:r w:rsidRPr="00474EEA">
              <w:lastRenderedPageBreak/>
              <w:t>единицу</w:t>
            </w:r>
          </w:p>
        </w:tc>
        <w:tc>
          <w:tcPr>
            <w:tcW w:w="889" w:type="pct"/>
          </w:tcPr>
          <w:p w:rsidR="00044DAB" w:rsidRPr="008B003C" w:rsidRDefault="00044DAB" w:rsidP="00652227">
            <w:pPr>
              <w:jc w:val="center"/>
            </w:pPr>
            <w:r w:rsidRPr="008B003C">
              <w:lastRenderedPageBreak/>
              <w:t>1 раз в год</w:t>
            </w:r>
          </w:p>
        </w:tc>
        <w:tc>
          <w:tcPr>
            <w:tcW w:w="1112" w:type="pct"/>
          </w:tcPr>
          <w:p w:rsidR="00044DAB" w:rsidRPr="00474EEA" w:rsidRDefault="00044DAB" w:rsidP="00652227">
            <w:pPr>
              <w:jc w:val="center"/>
            </w:pPr>
            <w:r w:rsidRPr="00474EEA">
              <w:t>15</w:t>
            </w:r>
          </w:p>
        </w:tc>
      </w:tr>
      <w:tr w:rsidR="00044DAB" w:rsidRPr="002635F2" w:rsidTr="00652227">
        <w:tc>
          <w:tcPr>
            <w:tcW w:w="237" w:type="pct"/>
          </w:tcPr>
          <w:p w:rsidR="00044DAB" w:rsidRPr="00474EEA" w:rsidRDefault="00044DAB" w:rsidP="00652227">
            <w:pPr>
              <w:jc w:val="center"/>
            </w:pPr>
            <w:r w:rsidRPr="00474EEA">
              <w:lastRenderedPageBreak/>
              <w:t>6</w:t>
            </w:r>
            <w:r>
              <w:t>1</w:t>
            </w:r>
          </w:p>
        </w:tc>
        <w:tc>
          <w:tcPr>
            <w:tcW w:w="1139" w:type="pct"/>
          </w:tcPr>
          <w:p w:rsidR="00044DAB" w:rsidRPr="00474EEA" w:rsidRDefault="00044DAB" w:rsidP="00652227">
            <w:r w:rsidRPr="00474EEA">
              <w:t>Тетрадь 48 листов</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1 на 1 штатную единицу</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20</w:t>
            </w:r>
          </w:p>
        </w:tc>
      </w:tr>
      <w:tr w:rsidR="00044DAB" w:rsidRPr="002635F2" w:rsidTr="00652227">
        <w:tc>
          <w:tcPr>
            <w:tcW w:w="237" w:type="pct"/>
          </w:tcPr>
          <w:p w:rsidR="00044DAB" w:rsidRPr="00474EEA" w:rsidRDefault="00044DAB" w:rsidP="00652227">
            <w:pPr>
              <w:jc w:val="center"/>
            </w:pPr>
            <w:r w:rsidRPr="00474EEA">
              <w:t>6</w:t>
            </w:r>
            <w:r>
              <w:t>2</w:t>
            </w:r>
          </w:p>
        </w:tc>
        <w:tc>
          <w:tcPr>
            <w:tcW w:w="1139" w:type="pct"/>
          </w:tcPr>
          <w:p w:rsidR="00044DAB" w:rsidRPr="00474EEA" w:rsidRDefault="00044DAB" w:rsidP="00652227">
            <w:r w:rsidRPr="00474EEA">
              <w:t>Тетрадь 96 листов</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1 на 1 штатную единицу</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30</w:t>
            </w:r>
          </w:p>
        </w:tc>
      </w:tr>
      <w:tr w:rsidR="00044DAB" w:rsidRPr="002635F2" w:rsidTr="00652227">
        <w:tc>
          <w:tcPr>
            <w:tcW w:w="237" w:type="pct"/>
          </w:tcPr>
          <w:p w:rsidR="00044DAB" w:rsidRPr="00474EEA" w:rsidRDefault="00044DAB" w:rsidP="00652227">
            <w:pPr>
              <w:jc w:val="center"/>
            </w:pPr>
            <w:r w:rsidRPr="00474EEA">
              <w:t>6</w:t>
            </w:r>
            <w:r>
              <w:t>3</w:t>
            </w:r>
          </w:p>
        </w:tc>
        <w:tc>
          <w:tcPr>
            <w:tcW w:w="1139" w:type="pct"/>
          </w:tcPr>
          <w:p w:rsidR="00044DAB" w:rsidRPr="00474EEA" w:rsidRDefault="00044DAB" w:rsidP="00652227">
            <w:r w:rsidRPr="00474EEA">
              <w:t>Текст-маркер</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3 на 1 штатную единицу</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80</w:t>
            </w:r>
          </w:p>
        </w:tc>
      </w:tr>
      <w:tr w:rsidR="00044DAB" w:rsidRPr="002635F2" w:rsidTr="00652227">
        <w:tc>
          <w:tcPr>
            <w:tcW w:w="237" w:type="pct"/>
          </w:tcPr>
          <w:p w:rsidR="00044DAB" w:rsidRPr="00474EEA" w:rsidRDefault="00044DAB" w:rsidP="00652227">
            <w:pPr>
              <w:jc w:val="center"/>
            </w:pPr>
            <w:r w:rsidRPr="00474EEA">
              <w:t>6</w:t>
            </w:r>
            <w:r>
              <w:t>4</w:t>
            </w:r>
          </w:p>
        </w:tc>
        <w:tc>
          <w:tcPr>
            <w:tcW w:w="1139" w:type="pct"/>
          </w:tcPr>
          <w:p w:rsidR="00044DAB" w:rsidRPr="00474EEA" w:rsidRDefault="00044DAB" w:rsidP="00652227">
            <w:r w:rsidRPr="00474EEA">
              <w:t>Бумага в рулоне для факсимильных аппаратов</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p w:rsidR="00044DAB" w:rsidRPr="00474EEA" w:rsidRDefault="00044DAB" w:rsidP="00652227">
            <w:r w:rsidRPr="00474EEA">
              <w:t>6 на 1 аппарат</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70</w:t>
            </w:r>
          </w:p>
        </w:tc>
      </w:tr>
      <w:tr w:rsidR="00044DAB" w:rsidRPr="002635F2" w:rsidTr="00652227">
        <w:tc>
          <w:tcPr>
            <w:tcW w:w="237" w:type="pct"/>
          </w:tcPr>
          <w:p w:rsidR="00044DAB" w:rsidRPr="00474EEA" w:rsidRDefault="00044DAB" w:rsidP="00652227">
            <w:pPr>
              <w:jc w:val="center"/>
            </w:pPr>
            <w:r w:rsidRPr="00474EEA">
              <w:t>6</w:t>
            </w:r>
            <w:r>
              <w:t>5</w:t>
            </w:r>
          </w:p>
        </w:tc>
        <w:tc>
          <w:tcPr>
            <w:tcW w:w="1139" w:type="pct"/>
          </w:tcPr>
          <w:p w:rsidR="00044DAB" w:rsidRPr="00474EEA" w:rsidRDefault="00044DAB" w:rsidP="00652227">
            <w:r w:rsidRPr="00474EEA">
              <w:t>Точилка для карандашей</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1 на 1 штатную единицу</w:t>
            </w:r>
          </w:p>
        </w:tc>
        <w:tc>
          <w:tcPr>
            <w:tcW w:w="889" w:type="pct"/>
          </w:tcPr>
          <w:p w:rsidR="00044DAB" w:rsidRPr="008B003C" w:rsidRDefault="00044DAB" w:rsidP="00652227">
            <w:pPr>
              <w:jc w:val="center"/>
            </w:pPr>
            <w:r w:rsidRPr="008B003C">
              <w:t>1 раз в 2 года</w:t>
            </w:r>
          </w:p>
        </w:tc>
        <w:tc>
          <w:tcPr>
            <w:tcW w:w="1112" w:type="pct"/>
          </w:tcPr>
          <w:p w:rsidR="00044DAB" w:rsidRPr="00474EEA" w:rsidRDefault="00044DAB" w:rsidP="00652227">
            <w:pPr>
              <w:jc w:val="center"/>
            </w:pPr>
            <w:r w:rsidRPr="00474EEA">
              <w:t>20</w:t>
            </w:r>
          </w:p>
        </w:tc>
      </w:tr>
      <w:tr w:rsidR="00044DAB" w:rsidRPr="002635F2" w:rsidTr="00652227">
        <w:tc>
          <w:tcPr>
            <w:tcW w:w="237" w:type="pct"/>
          </w:tcPr>
          <w:p w:rsidR="00044DAB" w:rsidRPr="00474EEA" w:rsidRDefault="00044DAB" w:rsidP="00652227">
            <w:pPr>
              <w:jc w:val="center"/>
            </w:pPr>
            <w:r w:rsidRPr="00474EEA">
              <w:t>6</w:t>
            </w:r>
            <w:r>
              <w:t>6</w:t>
            </w:r>
          </w:p>
        </w:tc>
        <w:tc>
          <w:tcPr>
            <w:tcW w:w="1139" w:type="pct"/>
          </w:tcPr>
          <w:p w:rsidR="00044DAB" w:rsidRPr="00474EEA" w:rsidRDefault="00044DAB" w:rsidP="00652227">
            <w:r w:rsidRPr="00474EEA">
              <w:t>Файл вкладыш (</w:t>
            </w:r>
            <w:proofErr w:type="spellStart"/>
            <w:r w:rsidRPr="00474EEA">
              <w:t>мультифора</w:t>
            </w:r>
            <w:proofErr w:type="spellEnd"/>
            <w:r w:rsidRPr="00474EEA">
              <w:t>)</w:t>
            </w:r>
          </w:p>
        </w:tc>
        <w:tc>
          <w:tcPr>
            <w:tcW w:w="355" w:type="pct"/>
          </w:tcPr>
          <w:p w:rsidR="00044DAB" w:rsidRPr="00474EEA" w:rsidRDefault="00044DAB" w:rsidP="00652227">
            <w:pPr>
              <w:jc w:val="center"/>
            </w:pPr>
            <w:proofErr w:type="spellStart"/>
            <w:r w:rsidRPr="00474EEA">
              <w:t>упак</w:t>
            </w:r>
            <w:proofErr w:type="spellEnd"/>
            <w:r w:rsidRPr="00474EEA">
              <w:t>.</w:t>
            </w:r>
          </w:p>
        </w:tc>
        <w:tc>
          <w:tcPr>
            <w:tcW w:w="1267" w:type="pct"/>
          </w:tcPr>
          <w:p w:rsidR="00044DAB" w:rsidRPr="00474EEA" w:rsidRDefault="00044DAB" w:rsidP="00652227">
            <w:r w:rsidRPr="00474EEA">
              <w:t>1 на 1 штатную единицу</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115</w:t>
            </w:r>
          </w:p>
        </w:tc>
      </w:tr>
      <w:tr w:rsidR="00044DAB" w:rsidRPr="002635F2" w:rsidTr="00652227">
        <w:tc>
          <w:tcPr>
            <w:tcW w:w="237" w:type="pct"/>
          </w:tcPr>
          <w:p w:rsidR="00044DAB" w:rsidRPr="00474EEA" w:rsidRDefault="00044DAB" w:rsidP="00652227">
            <w:pPr>
              <w:jc w:val="center"/>
            </w:pPr>
            <w:r w:rsidRPr="00474EEA">
              <w:t>6</w:t>
            </w:r>
            <w:r>
              <w:t>7</w:t>
            </w:r>
          </w:p>
        </w:tc>
        <w:tc>
          <w:tcPr>
            <w:tcW w:w="1139" w:type="pct"/>
          </w:tcPr>
          <w:p w:rsidR="00044DAB" w:rsidRPr="00474EEA" w:rsidRDefault="00044DAB" w:rsidP="00652227">
            <w:r w:rsidRPr="00474EEA">
              <w:t>Шило</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6 на администрацию</w:t>
            </w:r>
          </w:p>
        </w:tc>
        <w:tc>
          <w:tcPr>
            <w:tcW w:w="889" w:type="pct"/>
          </w:tcPr>
          <w:p w:rsidR="00044DAB" w:rsidRPr="008B003C" w:rsidRDefault="00044DAB" w:rsidP="00652227">
            <w:pPr>
              <w:jc w:val="center"/>
            </w:pPr>
            <w:r w:rsidRPr="008B003C">
              <w:t>1 раз в 4 года</w:t>
            </w:r>
          </w:p>
        </w:tc>
        <w:tc>
          <w:tcPr>
            <w:tcW w:w="1112" w:type="pct"/>
          </w:tcPr>
          <w:p w:rsidR="00044DAB" w:rsidRPr="00474EEA" w:rsidRDefault="00044DAB" w:rsidP="00652227">
            <w:pPr>
              <w:jc w:val="center"/>
            </w:pPr>
            <w:r w:rsidRPr="00474EEA">
              <w:t>80</w:t>
            </w:r>
          </w:p>
        </w:tc>
      </w:tr>
      <w:tr w:rsidR="00044DAB" w:rsidRPr="002635F2" w:rsidTr="00652227">
        <w:tc>
          <w:tcPr>
            <w:tcW w:w="237" w:type="pct"/>
          </w:tcPr>
          <w:p w:rsidR="00044DAB" w:rsidRPr="00474EEA" w:rsidRDefault="00044DAB" w:rsidP="00652227">
            <w:pPr>
              <w:jc w:val="center"/>
            </w:pPr>
            <w:r w:rsidRPr="00474EEA">
              <w:t>6</w:t>
            </w:r>
            <w:r>
              <w:t>8</w:t>
            </w:r>
          </w:p>
        </w:tc>
        <w:tc>
          <w:tcPr>
            <w:tcW w:w="1139" w:type="pct"/>
          </w:tcPr>
          <w:p w:rsidR="00044DAB" w:rsidRPr="00474EEA" w:rsidRDefault="00044DAB" w:rsidP="00652227">
            <w:r w:rsidRPr="00474EEA">
              <w:t>Штемпельная краска синяя 25 мл</w:t>
            </w:r>
          </w:p>
        </w:tc>
        <w:tc>
          <w:tcPr>
            <w:tcW w:w="355" w:type="pct"/>
          </w:tcPr>
          <w:p w:rsidR="00044DAB" w:rsidRPr="00474EEA" w:rsidRDefault="00044DAB" w:rsidP="00652227">
            <w:pPr>
              <w:jc w:val="center"/>
            </w:pPr>
            <w:r w:rsidRPr="00474EEA">
              <w:t>флакон</w:t>
            </w:r>
          </w:p>
        </w:tc>
        <w:tc>
          <w:tcPr>
            <w:tcW w:w="1267" w:type="pct"/>
          </w:tcPr>
          <w:p w:rsidR="00044DAB" w:rsidRPr="00474EEA" w:rsidRDefault="00044DAB" w:rsidP="00652227">
            <w:r w:rsidRPr="00474EEA">
              <w:t>3 на администрацию</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60</w:t>
            </w:r>
          </w:p>
        </w:tc>
      </w:tr>
      <w:tr w:rsidR="00044DAB" w:rsidRPr="002635F2" w:rsidTr="00652227">
        <w:tc>
          <w:tcPr>
            <w:tcW w:w="237" w:type="pct"/>
          </w:tcPr>
          <w:p w:rsidR="00044DAB" w:rsidRPr="00474EEA" w:rsidRDefault="00044DAB" w:rsidP="00652227">
            <w:pPr>
              <w:jc w:val="center"/>
            </w:pPr>
            <w:r w:rsidRPr="00474EEA">
              <w:t>6</w:t>
            </w:r>
            <w:r>
              <w:t>9</w:t>
            </w:r>
          </w:p>
        </w:tc>
        <w:tc>
          <w:tcPr>
            <w:tcW w:w="1139" w:type="pct"/>
          </w:tcPr>
          <w:p w:rsidR="00044DAB" w:rsidRPr="00474EEA" w:rsidRDefault="00044DAB" w:rsidP="00652227">
            <w:r w:rsidRPr="00474EEA">
              <w:t>Шнур джутовый</w:t>
            </w:r>
          </w:p>
        </w:tc>
        <w:tc>
          <w:tcPr>
            <w:tcW w:w="355" w:type="pct"/>
          </w:tcPr>
          <w:p w:rsidR="00044DAB" w:rsidRPr="00474EEA" w:rsidRDefault="00044DAB" w:rsidP="00652227">
            <w:pPr>
              <w:jc w:val="center"/>
            </w:pPr>
            <w:r w:rsidRPr="00474EEA">
              <w:t>шт.</w:t>
            </w:r>
          </w:p>
        </w:tc>
        <w:tc>
          <w:tcPr>
            <w:tcW w:w="1267" w:type="pct"/>
          </w:tcPr>
          <w:p w:rsidR="00044DAB" w:rsidRPr="00474EEA" w:rsidRDefault="00044DAB" w:rsidP="00652227">
            <w:r w:rsidRPr="00474EEA">
              <w:t>6 на администрацию</w:t>
            </w:r>
          </w:p>
        </w:tc>
        <w:tc>
          <w:tcPr>
            <w:tcW w:w="889" w:type="pct"/>
          </w:tcPr>
          <w:p w:rsidR="00044DAB" w:rsidRPr="008B003C" w:rsidRDefault="00044DAB" w:rsidP="00652227">
            <w:pPr>
              <w:jc w:val="center"/>
            </w:pPr>
            <w:r w:rsidRPr="008B003C">
              <w:t>1 раз в год</w:t>
            </w:r>
          </w:p>
        </w:tc>
        <w:tc>
          <w:tcPr>
            <w:tcW w:w="1112" w:type="pct"/>
          </w:tcPr>
          <w:p w:rsidR="00044DAB" w:rsidRPr="00474EEA" w:rsidRDefault="00044DAB" w:rsidP="00652227">
            <w:pPr>
              <w:jc w:val="center"/>
            </w:pPr>
            <w:r w:rsidRPr="00474EEA">
              <w:t>55</w:t>
            </w:r>
          </w:p>
        </w:tc>
      </w:tr>
      <w:tr w:rsidR="00044DAB" w:rsidRPr="002635F2" w:rsidTr="00652227">
        <w:tc>
          <w:tcPr>
            <w:tcW w:w="237" w:type="pct"/>
          </w:tcPr>
          <w:p w:rsidR="00044DAB" w:rsidRPr="00474EEA" w:rsidRDefault="00044DAB" w:rsidP="00652227">
            <w:pPr>
              <w:jc w:val="center"/>
            </w:pPr>
            <w:r>
              <w:t>70</w:t>
            </w:r>
          </w:p>
        </w:tc>
        <w:tc>
          <w:tcPr>
            <w:tcW w:w="1139" w:type="pct"/>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Иные канцелярские принадлежности</w:t>
            </w:r>
          </w:p>
        </w:tc>
        <w:tc>
          <w:tcPr>
            <w:tcW w:w="355" w:type="pct"/>
          </w:tcPr>
          <w:p w:rsidR="00044DAB" w:rsidRPr="00474EEA" w:rsidRDefault="00044DAB" w:rsidP="00652227">
            <w:pPr>
              <w:pStyle w:val="ConsPlusNormal"/>
              <w:ind w:firstLine="0"/>
              <w:jc w:val="center"/>
              <w:rPr>
                <w:rFonts w:ascii="Times New Roman" w:hAnsi="Times New Roman" w:cs="Times New Roman"/>
                <w:sz w:val="24"/>
                <w:szCs w:val="24"/>
              </w:rPr>
            </w:pPr>
            <w:r w:rsidRPr="00474EEA">
              <w:rPr>
                <w:rFonts w:ascii="Times New Roman" w:hAnsi="Times New Roman" w:cs="Times New Roman"/>
                <w:sz w:val="24"/>
                <w:szCs w:val="24"/>
              </w:rPr>
              <w:t>-</w:t>
            </w:r>
          </w:p>
        </w:tc>
        <w:tc>
          <w:tcPr>
            <w:tcW w:w="1267" w:type="pct"/>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определяются исходя из потребности приобретения иных канцелярских товаров в текущем финансовом году</w:t>
            </w:r>
          </w:p>
        </w:tc>
        <w:tc>
          <w:tcPr>
            <w:tcW w:w="889" w:type="pct"/>
          </w:tcPr>
          <w:p w:rsidR="00044DAB" w:rsidRPr="008B003C" w:rsidRDefault="00044DAB" w:rsidP="00652227">
            <w:pPr>
              <w:pStyle w:val="ConsPlusNormal"/>
              <w:ind w:firstLine="0"/>
              <w:jc w:val="center"/>
              <w:rPr>
                <w:rFonts w:ascii="Times New Roman" w:hAnsi="Times New Roman" w:cs="Times New Roman"/>
                <w:sz w:val="24"/>
                <w:szCs w:val="24"/>
              </w:rPr>
            </w:pPr>
            <w:r w:rsidRPr="008B003C">
              <w:rPr>
                <w:rFonts w:ascii="Times New Roman" w:hAnsi="Times New Roman" w:cs="Times New Roman"/>
                <w:sz w:val="24"/>
                <w:szCs w:val="24"/>
              </w:rPr>
              <w:t>на год</w:t>
            </w:r>
          </w:p>
        </w:tc>
        <w:tc>
          <w:tcPr>
            <w:tcW w:w="1112" w:type="pct"/>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ежегодные расходы не должны превышать</w:t>
            </w:r>
          </w:p>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15000 (Пятнадцать тысяч) рублей включительно в расчете на одного сотрудника</w:t>
            </w:r>
          </w:p>
        </w:tc>
      </w:tr>
    </w:tbl>
    <w:p w:rsidR="00044DAB" w:rsidRDefault="00044DAB" w:rsidP="00044DAB">
      <w:pPr>
        <w:autoSpaceDE w:val="0"/>
        <w:autoSpaceDN w:val="0"/>
        <w:adjustRightInd w:val="0"/>
        <w:ind w:firstLine="540"/>
        <w:jc w:val="both"/>
      </w:pPr>
    </w:p>
    <w:p w:rsidR="00044DAB" w:rsidRPr="009A6BDE" w:rsidRDefault="00044DAB" w:rsidP="00044DAB">
      <w:pPr>
        <w:autoSpaceDE w:val="0"/>
        <w:autoSpaceDN w:val="0"/>
        <w:adjustRightInd w:val="0"/>
        <w:ind w:firstLine="540"/>
        <w:jc w:val="both"/>
      </w:pPr>
      <w:r w:rsidRPr="009A6BDE">
        <w:t>Примечание: Приобретение канцелярских принадлежностей, не вошедших в данны</w:t>
      </w:r>
      <w:r>
        <w:t>е</w:t>
      </w:r>
      <w:r w:rsidRPr="009A6BDE">
        <w:t xml:space="preserve"> норматив</w:t>
      </w:r>
      <w:r>
        <w:t>ы</w:t>
      </w:r>
      <w:r w:rsidRPr="009A6BDE">
        <w:t xml:space="preserve"> или требуемых дополнительно в связи со служебной необходимостью, а также предметов длительного пользования производится по дополнительным заявкам </w:t>
      </w:r>
      <w:r w:rsidRPr="00F11AF7">
        <w:t xml:space="preserve">в пределах </w:t>
      </w:r>
      <w:r>
        <w:t>доведенных</w:t>
      </w:r>
      <w:r w:rsidRPr="00F11AF7">
        <w:t xml:space="preserve"> лимитов </w:t>
      </w:r>
      <w:r>
        <w:t>бюджетных обязательств.</w:t>
      </w:r>
    </w:p>
    <w:p w:rsidR="00044DAB" w:rsidRPr="002635F2" w:rsidRDefault="00044DAB" w:rsidP="00044DAB">
      <w:pPr>
        <w:jc w:val="center"/>
      </w:pPr>
    </w:p>
    <w:p w:rsidR="00044DAB" w:rsidRPr="00474EEA" w:rsidRDefault="00044DAB" w:rsidP="00044DAB">
      <w:pPr>
        <w:ind w:firstLine="709"/>
        <w:jc w:val="center"/>
        <w:outlineLvl w:val="1"/>
        <w:rPr>
          <w:sz w:val="28"/>
          <w:szCs w:val="28"/>
        </w:rPr>
      </w:pPr>
      <w:r>
        <w:rPr>
          <w:sz w:val="28"/>
          <w:szCs w:val="28"/>
        </w:rPr>
        <w:t>9</w:t>
      </w:r>
      <w:r w:rsidRPr="00474EEA">
        <w:rPr>
          <w:sz w:val="28"/>
          <w:szCs w:val="28"/>
        </w:rPr>
        <w:t xml:space="preserve">. Нормативы количества </w:t>
      </w:r>
      <w:proofErr w:type="gramStart"/>
      <w:r w:rsidRPr="00474EEA">
        <w:rPr>
          <w:sz w:val="28"/>
          <w:szCs w:val="28"/>
        </w:rPr>
        <w:t>хозяйственных</w:t>
      </w:r>
      <w:proofErr w:type="gramEnd"/>
    </w:p>
    <w:p w:rsidR="00044DAB" w:rsidRPr="00474EEA" w:rsidRDefault="00044DAB" w:rsidP="00044DAB">
      <w:pPr>
        <w:ind w:firstLine="709"/>
        <w:jc w:val="center"/>
        <w:rPr>
          <w:sz w:val="28"/>
          <w:szCs w:val="28"/>
        </w:rPr>
      </w:pPr>
      <w:r w:rsidRPr="00474EEA">
        <w:rPr>
          <w:sz w:val="28"/>
          <w:szCs w:val="28"/>
        </w:rPr>
        <w:t>товаров и принадлежностей</w:t>
      </w:r>
    </w:p>
    <w:p w:rsidR="00044DAB" w:rsidRDefault="00044DAB" w:rsidP="00044DAB">
      <w:pPr>
        <w:pStyle w:val="ConsPlusNormal"/>
        <w:ind w:firstLine="709"/>
        <w:jc w:val="both"/>
        <w:outlineLvl w:val="1"/>
        <w:rPr>
          <w:rFonts w:ascii="Times New Roman" w:hAnsi="Times New Roman" w:cs="Times New Roman"/>
          <w:sz w:val="28"/>
          <w:szCs w:val="28"/>
        </w:rPr>
      </w:pPr>
    </w:p>
    <w:p w:rsidR="00044DAB" w:rsidRPr="00474EEA" w:rsidRDefault="00044DAB" w:rsidP="00044DAB">
      <w:pPr>
        <w:pStyle w:val="ConsPlusNormal"/>
        <w:ind w:firstLine="709"/>
        <w:jc w:val="both"/>
        <w:outlineLvl w:val="1"/>
        <w:rPr>
          <w:rFonts w:ascii="Times New Roman" w:hAnsi="Times New Roman" w:cs="Times New Roman"/>
          <w:sz w:val="28"/>
          <w:szCs w:val="28"/>
        </w:rPr>
      </w:pPr>
      <w:r w:rsidRPr="00474EEA">
        <w:rPr>
          <w:rFonts w:ascii="Times New Roman" w:hAnsi="Times New Roman" w:cs="Times New Roman"/>
          <w:sz w:val="28"/>
          <w:szCs w:val="28"/>
        </w:rPr>
        <w:t>а) Уборка помещений</w:t>
      </w:r>
    </w:p>
    <w:p w:rsidR="00044DAB" w:rsidRPr="00474EEA" w:rsidRDefault="00044DAB" w:rsidP="00044DAB">
      <w:pPr>
        <w:pStyle w:val="ConsPlusNormal"/>
        <w:ind w:firstLine="709"/>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27"/>
        <w:gridCol w:w="6359"/>
        <w:gridCol w:w="1316"/>
        <w:gridCol w:w="2027"/>
      </w:tblGrid>
      <w:tr w:rsidR="00044DAB" w:rsidRPr="003D05C7" w:rsidTr="00652227">
        <w:tc>
          <w:tcPr>
            <w:tcW w:w="304" w:type="pct"/>
          </w:tcPr>
          <w:p w:rsidR="00044DAB" w:rsidRPr="00474EEA"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3077" w:type="pct"/>
            <w:vAlign w:val="center"/>
          </w:tcPr>
          <w:p w:rsidR="00044DAB" w:rsidRPr="00474EEA" w:rsidRDefault="00044DAB" w:rsidP="00652227">
            <w:pPr>
              <w:pStyle w:val="ConsPlusNormal"/>
              <w:ind w:firstLine="0"/>
              <w:jc w:val="center"/>
              <w:rPr>
                <w:rFonts w:ascii="Times New Roman" w:hAnsi="Times New Roman" w:cs="Times New Roman"/>
                <w:sz w:val="24"/>
                <w:szCs w:val="24"/>
              </w:rPr>
            </w:pPr>
            <w:r w:rsidRPr="00474EEA">
              <w:rPr>
                <w:rFonts w:ascii="Times New Roman" w:hAnsi="Times New Roman" w:cs="Times New Roman"/>
                <w:sz w:val="24"/>
                <w:szCs w:val="24"/>
              </w:rPr>
              <w:t>Наименование расходных материалов</w:t>
            </w:r>
          </w:p>
        </w:tc>
        <w:tc>
          <w:tcPr>
            <w:tcW w:w="637" w:type="pct"/>
            <w:vAlign w:val="center"/>
          </w:tcPr>
          <w:p w:rsidR="00044DAB" w:rsidRPr="00474EEA" w:rsidRDefault="00044DAB" w:rsidP="00652227">
            <w:pPr>
              <w:pStyle w:val="ConsPlusNormal"/>
              <w:ind w:firstLine="0"/>
              <w:jc w:val="center"/>
              <w:rPr>
                <w:rFonts w:ascii="Times New Roman" w:hAnsi="Times New Roman" w:cs="Times New Roman"/>
                <w:sz w:val="24"/>
                <w:szCs w:val="24"/>
              </w:rPr>
            </w:pPr>
            <w:r w:rsidRPr="00474EEA">
              <w:rPr>
                <w:rFonts w:ascii="Times New Roman" w:hAnsi="Times New Roman" w:cs="Times New Roman"/>
                <w:sz w:val="24"/>
                <w:szCs w:val="24"/>
              </w:rPr>
              <w:t>Единица измерения</w:t>
            </w:r>
          </w:p>
        </w:tc>
        <w:tc>
          <w:tcPr>
            <w:tcW w:w="981" w:type="pct"/>
            <w:vAlign w:val="center"/>
          </w:tcPr>
          <w:p w:rsidR="00044DAB" w:rsidRPr="00474EEA" w:rsidRDefault="00044DAB" w:rsidP="00652227">
            <w:pPr>
              <w:pStyle w:val="ConsPlusNormal"/>
              <w:ind w:firstLine="0"/>
              <w:jc w:val="center"/>
              <w:rPr>
                <w:rFonts w:ascii="Times New Roman" w:hAnsi="Times New Roman" w:cs="Times New Roman"/>
                <w:sz w:val="24"/>
                <w:szCs w:val="24"/>
              </w:rPr>
            </w:pPr>
            <w:r w:rsidRPr="00474EEA">
              <w:rPr>
                <w:rFonts w:ascii="Times New Roman" w:hAnsi="Times New Roman" w:cs="Times New Roman"/>
                <w:sz w:val="24"/>
                <w:szCs w:val="24"/>
              </w:rPr>
              <w:t>Норма расхода</w:t>
            </w:r>
          </w:p>
        </w:tc>
      </w:tr>
      <w:tr w:rsidR="00044DAB" w:rsidRPr="003D05C7" w:rsidTr="00652227">
        <w:tc>
          <w:tcPr>
            <w:tcW w:w="304" w:type="pct"/>
            <w:vAlign w:val="center"/>
          </w:tcPr>
          <w:p w:rsidR="00044DAB" w:rsidRPr="00474EEA"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077" w:type="pct"/>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Стиральный порошок</w:t>
            </w:r>
          </w:p>
        </w:tc>
        <w:tc>
          <w:tcPr>
            <w:tcW w:w="637" w:type="pct"/>
          </w:tcPr>
          <w:p w:rsidR="00044DAB" w:rsidRPr="00474EEA" w:rsidRDefault="00044DAB" w:rsidP="00652227">
            <w:pPr>
              <w:pStyle w:val="ConsPlusNormal"/>
              <w:ind w:firstLine="0"/>
              <w:jc w:val="center"/>
              <w:rPr>
                <w:rFonts w:ascii="Times New Roman" w:hAnsi="Times New Roman" w:cs="Times New Roman"/>
                <w:sz w:val="24"/>
                <w:szCs w:val="24"/>
              </w:rPr>
            </w:pPr>
            <w:proofErr w:type="gramStart"/>
            <w:r w:rsidRPr="00474EEA">
              <w:rPr>
                <w:rFonts w:ascii="Times New Roman" w:hAnsi="Times New Roman" w:cs="Times New Roman"/>
                <w:sz w:val="24"/>
                <w:szCs w:val="24"/>
              </w:rPr>
              <w:t>кг</w:t>
            </w:r>
            <w:proofErr w:type="gramEnd"/>
            <w:r w:rsidRPr="00474EEA">
              <w:rPr>
                <w:rFonts w:ascii="Times New Roman" w:hAnsi="Times New Roman" w:cs="Times New Roman"/>
                <w:sz w:val="24"/>
                <w:szCs w:val="24"/>
              </w:rPr>
              <w:t>.</w:t>
            </w:r>
          </w:p>
        </w:tc>
        <w:tc>
          <w:tcPr>
            <w:tcW w:w="981" w:type="pct"/>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0,5 на 1 месяц</w:t>
            </w:r>
          </w:p>
        </w:tc>
      </w:tr>
      <w:tr w:rsidR="00044DAB" w:rsidRPr="003D05C7" w:rsidTr="00652227">
        <w:tc>
          <w:tcPr>
            <w:tcW w:w="304" w:type="pct"/>
            <w:vAlign w:val="center"/>
          </w:tcPr>
          <w:p w:rsidR="00044DAB" w:rsidRPr="00474EEA"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077" w:type="pct"/>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Мыло туалетное</w:t>
            </w:r>
          </w:p>
        </w:tc>
        <w:tc>
          <w:tcPr>
            <w:tcW w:w="637" w:type="pct"/>
          </w:tcPr>
          <w:p w:rsidR="00044DAB" w:rsidRPr="00474EEA" w:rsidRDefault="00044DAB" w:rsidP="00652227">
            <w:pPr>
              <w:pStyle w:val="ConsPlusNormal"/>
              <w:ind w:firstLine="0"/>
              <w:jc w:val="center"/>
              <w:rPr>
                <w:rFonts w:ascii="Times New Roman" w:hAnsi="Times New Roman" w:cs="Times New Roman"/>
                <w:sz w:val="24"/>
                <w:szCs w:val="24"/>
              </w:rPr>
            </w:pPr>
            <w:proofErr w:type="gramStart"/>
            <w:r w:rsidRPr="00474EEA">
              <w:rPr>
                <w:rFonts w:ascii="Times New Roman" w:hAnsi="Times New Roman" w:cs="Times New Roman"/>
                <w:sz w:val="24"/>
                <w:szCs w:val="24"/>
              </w:rPr>
              <w:t>кг</w:t>
            </w:r>
            <w:proofErr w:type="gramEnd"/>
            <w:r w:rsidRPr="00474EEA">
              <w:rPr>
                <w:rFonts w:ascii="Times New Roman" w:hAnsi="Times New Roman" w:cs="Times New Roman"/>
                <w:sz w:val="24"/>
                <w:szCs w:val="24"/>
              </w:rPr>
              <w:t>.</w:t>
            </w:r>
          </w:p>
        </w:tc>
        <w:tc>
          <w:tcPr>
            <w:tcW w:w="981" w:type="pct"/>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0,2 на 1 месяц</w:t>
            </w:r>
          </w:p>
        </w:tc>
      </w:tr>
      <w:tr w:rsidR="00044DAB" w:rsidRPr="003D05C7" w:rsidTr="00652227">
        <w:tc>
          <w:tcPr>
            <w:tcW w:w="304" w:type="pct"/>
            <w:vAlign w:val="center"/>
          </w:tcPr>
          <w:p w:rsidR="00044DAB" w:rsidRPr="00474EEA"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3077" w:type="pct"/>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Мыло хозяйственное</w:t>
            </w:r>
          </w:p>
        </w:tc>
        <w:tc>
          <w:tcPr>
            <w:tcW w:w="637" w:type="pct"/>
          </w:tcPr>
          <w:p w:rsidR="00044DAB" w:rsidRPr="00474EEA" w:rsidRDefault="00044DAB" w:rsidP="00652227">
            <w:pPr>
              <w:pStyle w:val="ConsPlusNormal"/>
              <w:ind w:firstLine="0"/>
              <w:jc w:val="center"/>
              <w:rPr>
                <w:rFonts w:ascii="Times New Roman" w:hAnsi="Times New Roman" w:cs="Times New Roman"/>
                <w:sz w:val="24"/>
                <w:szCs w:val="24"/>
              </w:rPr>
            </w:pPr>
            <w:proofErr w:type="gramStart"/>
            <w:r w:rsidRPr="00474EEA">
              <w:rPr>
                <w:rFonts w:ascii="Times New Roman" w:hAnsi="Times New Roman" w:cs="Times New Roman"/>
                <w:sz w:val="24"/>
                <w:szCs w:val="24"/>
              </w:rPr>
              <w:t>кг</w:t>
            </w:r>
            <w:proofErr w:type="gramEnd"/>
            <w:r w:rsidRPr="00474EEA">
              <w:rPr>
                <w:rFonts w:ascii="Times New Roman" w:hAnsi="Times New Roman" w:cs="Times New Roman"/>
                <w:sz w:val="24"/>
                <w:szCs w:val="24"/>
              </w:rPr>
              <w:t>.</w:t>
            </w:r>
          </w:p>
        </w:tc>
        <w:tc>
          <w:tcPr>
            <w:tcW w:w="981" w:type="pct"/>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0,25 на 1 месяц</w:t>
            </w:r>
          </w:p>
        </w:tc>
      </w:tr>
      <w:tr w:rsidR="00044DAB" w:rsidRPr="003D05C7" w:rsidTr="00652227">
        <w:tc>
          <w:tcPr>
            <w:tcW w:w="304" w:type="pct"/>
            <w:vAlign w:val="center"/>
          </w:tcPr>
          <w:p w:rsidR="00044DAB" w:rsidRPr="00474EEA"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3077" w:type="pct"/>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Чистящее средство жидкое</w:t>
            </w:r>
          </w:p>
        </w:tc>
        <w:tc>
          <w:tcPr>
            <w:tcW w:w="637" w:type="pct"/>
          </w:tcPr>
          <w:p w:rsidR="00044DAB" w:rsidRPr="00474EEA" w:rsidRDefault="00044DAB" w:rsidP="00652227">
            <w:pPr>
              <w:pStyle w:val="ConsPlusNormal"/>
              <w:ind w:firstLine="0"/>
              <w:jc w:val="center"/>
              <w:rPr>
                <w:rFonts w:ascii="Times New Roman" w:hAnsi="Times New Roman" w:cs="Times New Roman"/>
                <w:sz w:val="24"/>
                <w:szCs w:val="24"/>
              </w:rPr>
            </w:pPr>
            <w:proofErr w:type="gramStart"/>
            <w:r w:rsidRPr="00474EEA">
              <w:rPr>
                <w:rFonts w:ascii="Times New Roman" w:hAnsi="Times New Roman" w:cs="Times New Roman"/>
                <w:sz w:val="24"/>
                <w:szCs w:val="24"/>
              </w:rPr>
              <w:t>л</w:t>
            </w:r>
            <w:proofErr w:type="gramEnd"/>
            <w:r w:rsidRPr="00474EEA">
              <w:rPr>
                <w:rFonts w:ascii="Times New Roman" w:hAnsi="Times New Roman" w:cs="Times New Roman"/>
                <w:sz w:val="24"/>
                <w:szCs w:val="24"/>
              </w:rPr>
              <w:t>.</w:t>
            </w:r>
          </w:p>
        </w:tc>
        <w:tc>
          <w:tcPr>
            <w:tcW w:w="981" w:type="pct"/>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1 на 1месяц</w:t>
            </w:r>
          </w:p>
        </w:tc>
      </w:tr>
      <w:tr w:rsidR="00044DAB" w:rsidRPr="003D05C7" w:rsidTr="00652227">
        <w:tc>
          <w:tcPr>
            <w:tcW w:w="304" w:type="pct"/>
            <w:vAlign w:val="center"/>
          </w:tcPr>
          <w:p w:rsidR="00044DAB" w:rsidRPr="00474EEA"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3077" w:type="pct"/>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Средство для мытья окон</w:t>
            </w:r>
          </w:p>
        </w:tc>
        <w:tc>
          <w:tcPr>
            <w:tcW w:w="637" w:type="pct"/>
          </w:tcPr>
          <w:p w:rsidR="00044DAB" w:rsidRPr="00474EEA" w:rsidRDefault="00044DAB" w:rsidP="00652227">
            <w:pPr>
              <w:pStyle w:val="ConsPlusNormal"/>
              <w:ind w:firstLine="0"/>
              <w:jc w:val="center"/>
              <w:rPr>
                <w:rFonts w:ascii="Times New Roman" w:hAnsi="Times New Roman" w:cs="Times New Roman"/>
                <w:sz w:val="24"/>
                <w:szCs w:val="24"/>
              </w:rPr>
            </w:pPr>
            <w:proofErr w:type="gramStart"/>
            <w:r w:rsidRPr="00474EEA">
              <w:rPr>
                <w:rFonts w:ascii="Times New Roman" w:hAnsi="Times New Roman" w:cs="Times New Roman"/>
                <w:sz w:val="24"/>
                <w:szCs w:val="24"/>
              </w:rPr>
              <w:t>л</w:t>
            </w:r>
            <w:proofErr w:type="gramEnd"/>
            <w:r w:rsidRPr="00474EEA">
              <w:rPr>
                <w:rFonts w:ascii="Times New Roman" w:hAnsi="Times New Roman" w:cs="Times New Roman"/>
                <w:sz w:val="24"/>
                <w:szCs w:val="24"/>
              </w:rPr>
              <w:t>.</w:t>
            </w:r>
          </w:p>
        </w:tc>
        <w:tc>
          <w:tcPr>
            <w:tcW w:w="981" w:type="pct"/>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1 на 1 месяц</w:t>
            </w:r>
          </w:p>
        </w:tc>
      </w:tr>
      <w:tr w:rsidR="00044DAB" w:rsidRPr="003D05C7" w:rsidTr="00652227">
        <w:trPr>
          <w:trHeight w:val="367"/>
        </w:trPr>
        <w:tc>
          <w:tcPr>
            <w:tcW w:w="304" w:type="pct"/>
            <w:vAlign w:val="center"/>
          </w:tcPr>
          <w:p w:rsidR="00044DAB" w:rsidRPr="00474EEA"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3077" w:type="pct"/>
            <w:vAlign w:val="center"/>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Средство для чистки стекол</w:t>
            </w:r>
          </w:p>
        </w:tc>
        <w:tc>
          <w:tcPr>
            <w:tcW w:w="637" w:type="pct"/>
            <w:vAlign w:val="center"/>
          </w:tcPr>
          <w:p w:rsidR="00044DAB" w:rsidRPr="00474EEA" w:rsidRDefault="00044DAB" w:rsidP="00652227">
            <w:pPr>
              <w:pStyle w:val="ConsPlusNormal"/>
              <w:ind w:firstLine="0"/>
              <w:jc w:val="center"/>
              <w:rPr>
                <w:rFonts w:ascii="Times New Roman" w:hAnsi="Times New Roman" w:cs="Times New Roman"/>
                <w:sz w:val="24"/>
                <w:szCs w:val="24"/>
              </w:rPr>
            </w:pPr>
            <w:proofErr w:type="gramStart"/>
            <w:r w:rsidRPr="00474EEA">
              <w:rPr>
                <w:rFonts w:ascii="Times New Roman" w:hAnsi="Times New Roman" w:cs="Times New Roman"/>
                <w:sz w:val="24"/>
                <w:szCs w:val="24"/>
              </w:rPr>
              <w:t>л</w:t>
            </w:r>
            <w:proofErr w:type="gramEnd"/>
            <w:r w:rsidRPr="00474EEA">
              <w:rPr>
                <w:rFonts w:ascii="Times New Roman" w:hAnsi="Times New Roman" w:cs="Times New Roman"/>
                <w:sz w:val="24"/>
                <w:szCs w:val="24"/>
              </w:rPr>
              <w:t>.</w:t>
            </w:r>
          </w:p>
        </w:tc>
        <w:tc>
          <w:tcPr>
            <w:tcW w:w="981" w:type="pct"/>
            <w:vAlign w:val="center"/>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0,1 на 10 кв.м. остеклений</w:t>
            </w:r>
          </w:p>
        </w:tc>
      </w:tr>
      <w:tr w:rsidR="00044DAB" w:rsidRPr="003D05C7" w:rsidTr="00652227">
        <w:tc>
          <w:tcPr>
            <w:tcW w:w="304" w:type="pct"/>
            <w:vAlign w:val="center"/>
          </w:tcPr>
          <w:p w:rsidR="00044DAB" w:rsidRPr="00474EEA"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3077" w:type="pct"/>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Веник</w:t>
            </w:r>
          </w:p>
        </w:tc>
        <w:tc>
          <w:tcPr>
            <w:tcW w:w="637" w:type="pct"/>
          </w:tcPr>
          <w:p w:rsidR="00044DAB" w:rsidRPr="00474EEA" w:rsidRDefault="00044DAB" w:rsidP="00652227">
            <w:pPr>
              <w:pStyle w:val="ConsPlusNormal"/>
              <w:ind w:firstLine="0"/>
              <w:jc w:val="center"/>
              <w:rPr>
                <w:rFonts w:ascii="Times New Roman" w:hAnsi="Times New Roman" w:cs="Times New Roman"/>
                <w:sz w:val="24"/>
                <w:szCs w:val="24"/>
              </w:rPr>
            </w:pPr>
            <w:r w:rsidRPr="00474EEA">
              <w:rPr>
                <w:rFonts w:ascii="Times New Roman" w:hAnsi="Times New Roman" w:cs="Times New Roman"/>
                <w:sz w:val="24"/>
                <w:szCs w:val="24"/>
              </w:rPr>
              <w:t>шт.</w:t>
            </w:r>
          </w:p>
        </w:tc>
        <w:tc>
          <w:tcPr>
            <w:tcW w:w="981" w:type="pct"/>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1 на 6 месяцев</w:t>
            </w:r>
          </w:p>
        </w:tc>
      </w:tr>
      <w:tr w:rsidR="00044DAB" w:rsidRPr="003D05C7" w:rsidTr="00652227">
        <w:tc>
          <w:tcPr>
            <w:tcW w:w="304" w:type="pct"/>
            <w:vAlign w:val="center"/>
          </w:tcPr>
          <w:p w:rsidR="00044DAB" w:rsidRPr="00474EEA"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8</w:t>
            </w:r>
          </w:p>
        </w:tc>
        <w:tc>
          <w:tcPr>
            <w:tcW w:w="3077" w:type="pct"/>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Щетка для мытья стен</w:t>
            </w:r>
          </w:p>
        </w:tc>
        <w:tc>
          <w:tcPr>
            <w:tcW w:w="637" w:type="pct"/>
          </w:tcPr>
          <w:p w:rsidR="00044DAB" w:rsidRPr="00474EEA" w:rsidRDefault="00044DAB" w:rsidP="00652227">
            <w:pPr>
              <w:pStyle w:val="ConsPlusNormal"/>
              <w:ind w:firstLine="0"/>
              <w:jc w:val="center"/>
              <w:rPr>
                <w:rFonts w:ascii="Times New Roman" w:hAnsi="Times New Roman" w:cs="Times New Roman"/>
                <w:sz w:val="24"/>
                <w:szCs w:val="24"/>
              </w:rPr>
            </w:pPr>
            <w:r w:rsidRPr="00474EEA">
              <w:rPr>
                <w:rFonts w:ascii="Times New Roman" w:hAnsi="Times New Roman" w:cs="Times New Roman"/>
                <w:sz w:val="24"/>
                <w:szCs w:val="24"/>
              </w:rPr>
              <w:t>шт.</w:t>
            </w:r>
          </w:p>
        </w:tc>
        <w:tc>
          <w:tcPr>
            <w:tcW w:w="981" w:type="pct"/>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1 на 12 месяцев</w:t>
            </w:r>
          </w:p>
        </w:tc>
      </w:tr>
      <w:tr w:rsidR="00044DAB" w:rsidRPr="003D05C7" w:rsidTr="00652227">
        <w:tc>
          <w:tcPr>
            <w:tcW w:w="304" w:type="pct"/>
            <w:vAlign w:val="center"/>
          </w:tcPr>
          <w:p w:rsidR="00044DAB" w:rsidRPr="00474EEA"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9</w:t>
            </w:r>
          </w:p>
        </w:tc>
        <w:tc>
          <w:tcPr>
            <w:tcW w:w="3077" w:type="pct"/>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Швабра</w:t>
            </w:r>
          </w:p>
        </w:tc>
        <w:tc>
          <w:tcPr>
            <w:tcW w:w="637" w:type="pct"/>
          </w:tcPr>
          <w:p w:rsidR="00044DAB" w:rsidRPr="00474EEA" w:rsidRDefault="00044DAB" w:rsidP="00652227">
            <w:pPr>
              <w:pStyle w:val="ConsPlusNormal"/>
              <w:ind w:firstLine="0"/>
              <w:jc w:val="center"/>
              <w:rPr>
                <w:rFonts w:ascii="Times New Roman" w:hAnsi="Times New Roman" w:cs="Times New Roman"/>
                <w:sz w:val="24"/>
                <w:szCs w:val="24"/>
              </w:rPr>
            </w:pPr>
            <w:r w:rsidRPr="00474EEA">
              <w:rPr>
                <w:rFonts w:ascii="Times New Roman" w:hAnsi="Times New Roman" w:cs="Times New Roman"/>
                <w:sz w:val="24"/>
                <w:szCs w:val="24"/>
              </w:rPr>
              <w:t>шт.</w:t>
            </w:r>
          </w:p>
        </w:tc>
        <w:tc>
          <w:tcPr>
            <w:tcW w:w="981" w:type="pct"/>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1 на 6 месяцев</w:t>
            </w:r>
          </w:p>
        </w:tc>
      </w:tr>
      <w:tr w:rsidR="00044DAB" w:rsidRPr="003D05C7" w:rsidTr="00652227">
        <w:tc>
          <w:tcPr>
            <w:tcW w:w="304" w:type="pct"/>
            <w:vAlign w:val="center"/>
          </w:tcPr>
          <w:p w:rsidR="00044DAB" w:rsidRPr="00474EEA"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3077" w:type="pct"/>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Щетка для мытья рук</w:t>
            </w:r>
          </w:p>
        </w:tc>
        <w:tc>
          <w:tcPr>
            <w:tcW w:w="637" w:type="pct"/>
          </w:tcPr>
          <w:p w:rsidR="00044DAB" w:rsidRPr="00474EEA" w:rsidRDefault="00044DAB" w:rsidP="00652227">
            <w:pPr>
              <w:pStyle w:val="ConsPlusNormal"/>
              <w:ind w:firstLine="0"/>
              <w:jc w:val="center"/>
              <w:rPr>
                <w:rFonts w:ascii="Times New Roman" w:hAnsi="Times New Roman" w:cs="Times New Roman"/>
                <w:sz w:val="24"/>
                <w:szCs w:val="24"/>
              </w:rPr>
            </w:pPr>
            <w:r w:rsidRPr="00474EEA">
              <w:rPr>
                <w:rFonts w:ascii="Times New Roman" w:hAnsi="Times New Roman" w:cs="Times New Roman"/>
                <w:sz w:val="24"/>
                <w:szCs w:val="24"/>
              </w:rPr>
              <w:t>шт.</w:t>
            </w:r>
          </w:p>
        </w:tc>
        <w:tc>
          <w:tcPr>
            <w:tcW w:w="981" w:type="pct"/>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1 на 12 месяцев</w:t>
            </w:r>
          </w:p>
        </w:tc>
      </w:tr>
      <w:tr w:rsidR="00044DAB" w:rsidRPr="003D05C7" w:rsidTr="00652227">
        <w:tc>
          <w:tcPr>
            <w:tcW w:w="304" w:type="pct"/>
            <w:vAlign w:val="center"/>
          </w:tcPr>
          <w:p w:rsidR="00044DAB" w:rsidRPr="00474EEA"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11</w:t>
            </w:r>
          </w:p>
        </w:tc>
        <w:tc>
          <w:tcPr>
            <w:tcW w:w="3077" w:type="pct"/>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Щетка-валик</w:t>
            </w:r>
          </w:p>
        </w:tc>
        <w:tc>
          <w:tcPr>
            <w:tcW w:w="637" w:type="pct"/>
          </w:tcPr>
          <w:p w:rsidR="00044DAB" w:rsidRPr="00474EEA" w:rsidRDefault="00044DAB" w:rsidP="00652227">
            <w:pPr>
              <w:pStyle w:val="ConsPlusNormal"/>
              <w:ind w:firstLine="0"/>
              <w:jc w:val="center"/>
              <w:rPr>
                <w:rFonts w:ascii="Times New Roman" w:hAnsi="Times New Roman" w:cs="Times New Roman"/>
                <w:sz w:val="24"/>
                <w:szCs w:val="24"/>
              </w:rPr>
            </w:pPr>
            <w:r w:rsidRPr="00474EEA">
              <w:rPr>
                <w:rFonts w:ascii="Times New Roman" w:hAnsi="Times New Roman" w:cs="Times New Roman"/>
                <w:sz w:val="24"/>
                <w:szCs w:val="24"/>
              </w:rPr>
              <w:t>шт.</w:t>
            </w:r>
          </w:p>
        </w:tc>
        <w:tc>
          <w:tcPr>
            <w:tcW w:w="981" w:type="pct"/>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1 на 12 месяцев</w:t>
            </w:r>
          </w:p>
        </w:tc>
      </w:tr>
      <w:tr w:rsidR="00044DAB" w:rsidRPr="003D05C7" w:rsidTr="00652227">
        <w:tc>
          <w:tcPr>
            <w:tcW w:w="304" w:type="pct"/>
            <w:vAlign w:val="center"/>
          </w:tcPr>
          <w:p w:rsidR="00044DAB" w:rsidRPr="00474EEA"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3077" w:type="pct"/>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Совок для сбора мусора</w:t>
            </w:r>
          </w:p>
        </w:tc>
        <w:tc>
          <w:tcPr>
            <w:tcW w:w="637" w:type="pct"/>
          </w:tcPr>
          <w:p w:rsidR="00044DAB" w:rsidRPr="00474EEA" w:rsidRDefault="00044DAB" w:rsidP="00652227">
            <w:pPr>
              <w:pStyle w:val="ConsPlusNormal"/>
              <w:ind w:firstLine="0"/>
              <w:jc w:val="center"/>
              <w:rPr>
                <w:rFonts w:ascii="Times New Roman" w:hAnsi="Times New Roman" w:cs="Times New Roman"/>
                <w:sz w:val="24"/>
                <w:szCs w:val="24"/>
              </w:rPr>
            </w:pPr>
            <w:r w:rsidRPr="00474EEA">
              <w:rPr>
                <w:rFonts w:ascii="Times New Roman" w:hAnsi="Times New Roman" w:cs="Times New Roman"/>
                <w:sz w:val="24"/>
                <w:szCs w:val="24"/>
              </w:rPr>
              <w:t>шт.</w:t>
            </w:r>
          </w:p>
        </w:tc>
        <w:tc>
          <w:tcPr>
            <w:tcW w:w="981" w:type="pct"/>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1 на 6 месяцев</w:t>
            </w:r>
          </w:p>
        </w:tc>
      </w:tr>
      <w:tr w:rsidR="00044DAB" w:rsidRPr="003D05C7" w:rsidTr="00652227">
        <w:tc>
          <w:tcPr>
            <w:tcW w:w="304" w:type="pct"/>
            <w:vAlign w:val="center"/>
          </w:tcPr>
          <w:p w:rsidR="00044DAB" w:rsidRPr="00474EEA"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13</w:t>
            </w:r>
          </w:p>
        </w:tc>
        <w:tc>
          <w:tcPr>
            <w:tcW w:w="3077" w:type="pct"/>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Ведро пластмассовое, 10 л.</w:t>
            </w:r>
          </w:p>
        </w:tc>
        <w:tc>
          <w:tcPr>
            <w:tcW w:w="637" w:type="pct"/>
          </w:tcPr>
          <w:p w:rsidR="00044DAB" w:rsidRPr="00474EEA" w:rsidRDefault="00044DAB" w:rsidP="00652227">
            <w:pPr>
              <w:pStyle w:val="ConsPlusNormal"/>
              <w:ind w:firstLine="0"/>
              <w:jc w:val="center"/>
              <w:rPr>
                <w:rFonts w:ascii="Times New Roman" w:hAnsi="Times New Roman" w:cs="Times New Roman"/>
                <w:sz w:val="24"/>
                <w:szCs w:val="24"/>
              </w:rPr>
            </w:pPr>
            <w:r w:rsidRPr="00474EEA">
              <w:rPr>
                <w:rFonts w:ascii="Times New Roman" w:hAnsi="Times New Roman" w:cs="Times New Roman"/>
                <w:sz w:val="24"/>
                <w:szCs w:val="24"/>
              </w:rPr>
              <w:t>шт.</w:t>
            </w:r>
          </w:p>
        </w:tc>
        <w:tc>
          <w:tcPr>
            <w:tcW w:w="981" w:type="pct"/>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2 на 12 месяцев</w:t>
            </w:r>
          </w:p>
        </w:tc>
      </w:tr>
      <w:tr w:rsidR="00044DAB" w:rsidRPr="003D05C7" w:rsidTr="00652227">
        <w:tc>
          <w:tcPr>
            <w:tcW w:w="304" w:type="pct"/>
            <w:vAlign w:val="center"/>
          </w:tcPr>
          <w:p w:rsidR="00044DAB" w:rsidRPr="00474EEA"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14</w:t>
            </w:r>
          </w:p>
        </w:tc>
        <w:tc>
          <w:tcPr>
            <w:tcW w:w="3077" w:type="pct"/>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Ведро пластмассовое, 5 л.</w:t>
            </w:r>
          </w:p>
        </w:tc>
        <w:tc>
          <w:tcPr>
            <w:tcW w:w="637" w:type="pct"/>
          </w:tcPr>
          <w:p w:rsidR="00044DAB" w:rsidRPr="00474EEA" w:rsidRDefault="00044DAB" w:rsidP="00652227">
            <w:pPr>
              <w:pStyle w:val="ConsPlusNormal"/>
              <w:ind w:firstLine="0"/>
              <w:jc w:val="center"/>
              <w:rPr>
                <w:rFonts w:ascii="Times New Roman" w:hAnsi="Times New Roman" w:cs="Times New Roman"/>
                <w:sz w:val="24"/>
                <w:szCs w:val="24"/>
              </w:rPr>
            </w:pPr>
            <w:r w:rsidRPr="00474EEA">
              <w:rPr>
                <w:rFonts w:ascii="Times New Roman" w:hAnsi="Times New Roman" w:cs="Times New Roman"/>
                <w:sz w:val="24"/>
                <w:szCs w:val="24"/>
              </w:rPr>
              <w:t>шт.</w:t>
            </w:r>
          </w:p>
        </w:tc>
        <w:tc>
          <w:tcPr>
            <w:tcW w:w="981" w:type="pct"/>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1 на 12 месяцев</w:t>
            </w:r>
          </w:p>
        </w:tc>
      </w:tr>
      <w:tr w:rsidR="00044DAB" w:rsidRPr="003D05C7" w:rsidTr="00652227">
        <w:tc>
          <w:tcPr>
            <w:tcW w:w="304" w:type="pct"/>
            <w:vAlign w:val="center"/>
          </w:tcPr>
          <w:p w:rsidR="00044DAB" w:rsidRPr="00474EEA"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15</w:t>
            </w:r>
          </w:p>
        </w:tc>
        <w:tc>
          <w:tcPr>
            <w:tcW w:w="3077" w:type="pct"/>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Перчатки резиновые</w:t>
            </w:r>
          </w:p>
        </w:tc>
        <w:tc>
          <w:tcPr>
            <w:tcW w:w="637" w:type="pct"/>
          </w:tcPr>
          <w:p w:rsidR="00044DAB" w:rsidRPr="00474EEA" w:rsidRDefault="00044DAB" w:rsidP="00652227">
            <w:pPr>
              <w:pStyle w:val="ConsPlusNormal"/>
              <w:ind w:firstLine="0"/>
              <w:jc w:val="center"/>
              <w:rPr>
                <w:rFonts w:ascii="Times New Roman" w:hAnsi="Times New Roman" w:cs="Times New Roman"/>
                <w:sz w:val="24"/>
                <w:szCs w:val="24"/>
              </w:rPr>
            </w:pPr>
            <w:r w:rsidRPr="00474EEA">
              <w:rPr>
                <w:rFonts w:ascii="Times New Roman" w:hAnsi="Times New Roman" w:cs="Times New Roman"/>
                <w:sz w:val="24"/>
                <w:szCs w:val="24"/>
              </w:rPr>
              <w:t>пар</w:t>
            </w:r>
          </w:p>
        </w:tc>
        <w:tc>
          <w:tcPr>
            <w:tcW w:w="981" w:type="pct"/>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1 на 1 месяц</w:t>
            </w:r>
          </w:p>
        </w:tc>
      </w:tr>
      <w:tr w:rsidR="00044DAB" w:rsidRPr="003D05C7" w:rsidTr="00652227">
        <w:tc>
          <w:tcPr>
            <w:tcW w:w="304" w:type="pct"/>
            <w:vAlign w:val="center"/>
          </w:tcPr>
          <w:p w:rsidR="00044DAB" w:rsidRPr="00474EEA"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16</w:t>
            </w:r>
          </w:p>
        </w:tc>
        <w:tc>
          <w:tcPr>
            <w:tcW w:w="3077" w:type="pct"/>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Ткань техническая для мытья пола</w:t>
            </w:r>
          </w:p>
        </w:tc>
        <w:tc>
          <w:tcPr>
            <w:tcW w:w="637" w:type="pct"/>
          </w:tcPr>
          <w:p w:rsidR="00044DAB" w:rsidRPr="00474EEA" w:rsidRDefault="00044DAB" w:rsidP="00652227">
            <w:pPr>
              <w:pStyle w:val="ConsPlusNormal"/>
              <w:ind w:firstLine="0"/>
              <w:jc w:val="center"/>
              <w:rPr>
                <w:rFonts w:ascii="Times New Roman" w:hAnsi="Times New Roman" w:cs="Times New Roman"/>
                <w:sz w:val="24"/>
                <w:szCs w:val="24"/>
              </w:rPr>
            </w:pPr>
            <w:r w:rsidRPr="00474EEA">
              <w:rPr>
                <w:rFonts w:ascii="Times New Roman" w:hAnsi="Times New Roman" w:cs="Times New Roman"/>
                <w:sz w:val="24"/>
                <w:szCs w:val="24"/>
              </w:rPr>
              <w:t>м.</w:t>
            </w:r>
          </w:p>
        </w:tc>
        <w:tc>
          <w:tcPr>
            <w:tcW w:w="981" w:type="pct"/>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2 на 1 месяц</w:t>
            </w:r>
          </w:p>
        </w:tc>
      </w:tr>
      <w:tr w:rsidR="00044DAB" w:rsidRPr="003D05C7" w:rsidTr="00652227">
        <w:tc>
          <w:tcPr>
            <w:tcW w:w="304" w:type="pct"/>
            <w:vAlign w:val="center"/>
          </w:tcPr>
          <w:p w:rsidR="00044DAB" w:rsidRPr="00474EEA"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17</w:t>
            </w:r>
          </w:p>
        </w:tc>
        <w:tc>
          <w:tcPr>
            <w:tcW w:w="3077" w:type="pct"/>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Мешки для мусора 30 л (рулон 30 шт.)</w:t>
            </w:r>
          </w:p>
        </w:tc>
        <w:tc>
          <w:tcPr>
            <w:tcW w:w="637" w:type="pct"/>
          </w:tcPr>
          <w:p w:rsidR="00044DAB" w:rsidRPr="00474EEA" w:rsidRDefault="00044DAB" w:rsidP="00652227">
            <w:pPr>
              <w:pStyle w:val="ConsPlusNormal"/>
              <w:ind w:firstLine="0"/>
              <w:jc w:val="center"/>
              <w:rPr>
                <w:rFonts w:ascii="Times New Roman" w:hAnsi="Times New Roman" w:cs="Times New Roman"/>
                <w:sz w:val="24"/>
                <w:szCs w:val="24"/>
              </w:rPr>
            </w:pPr>
            <w:r w:rsidRPr="00474EEA">
              <w:rPr>
                <w:rFonts w:ascii="Times New Roman" w:hAnsi="Times New Roman" w:cs="Times New Roman"/>
                <w:sz w:val="24"/>
                <w:szCs w:val="24"/>
              </w:rPr>
              <w:t>рулон</w:t>
            </w:r>
          </w:p>
        </w:tc>
        <w:tc>
          <w:tcPr>
            <w:tcW w:w="981" w:type="pct"/>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2 на 1 месяц</w:t>
            </w:r>
          </w:p>
        </w:tc>
      </w:tr>
      <w:tr w:rsidR="00044DAB" w:rsidRPr="003D05C7" w:rsidTr="00652227">
        <w:tc>
          <w:tcPr>
            <w:tcW w:w="304" w:type="pct"/>
            <w:vAlign w:val="center"/>
          </w:tcPr>
          <w:p w:rsidR="00044DAB" w:rsidRPr="00474EEA"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18</w:t>
            </w:r>
          </w:p>
        </w:tc>
        <w:tc>
          <w:tcPr>
            <w:tcW w:w="3077" w:type="pct"/>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Мешки для мусора 60 л (рулон 30 шт.)</w:t>
            </w:r>
          </w:p>
        </w:tc>
        <w:tc>
          <w:tcPr>
            <w:tcW w:w="637" w:type="pct"/>
          </w:tcPr>
          <w:p w:rsidR="00044DAB" w:rsidRPr="00474EEA" w:rsidRDefault="00044DAB" w:rsidP="00652227">
            <w:pPr>
              <w:pStyle w:val="ConsPlusNormal"/>
              <w:ind w:firstLine="0"/>
              <w:jc w:val="center"/>
              <w:rPr>
                <w:rFonts w:ascii="Times New Roman" w:hAnsi="Times New Roman" w:cs="Times New Roman"/>
                <w:sz w:val="24"/>
                <w:szCs w:val="24"/>
              </w:rPr>
            </w:pPr>
            <w:r w:rsidRPr="00474EEA">
              <w:rPr>
                <w:rFonts w:ascii="Times New Roman" w:hAnsi="Times New Roman" w:cs="Times New Roman"/>
                <w:sz w:val="24"/>
                <w:szCs w:val="24"/>
              </w:rPr>
              <w:t>рулон</w:t>
            </w:r>
          </w:p>
        </w:tc>
        <w:tc>
          <w:tcPr>
            <w:tcW w:w="981" w:type="pct"/>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1 на 1 месяц</w:t>
            </w:r>
          </w:p>
        </w:tc>
      </w:tr>
      <w:tr w:rsidR="00044DAB" w:rsidRPr="003D05C7" w:rsidTr="00652227">
        <w:tc>
          <w:tcPr>
            <w:tcW w:w="304" w:type="pct"/>
            <w:vAlign w:val="center"/>
          </w:tcPr>
          <w:p w:rsidR="00044DAB" w:rsidRPr="00474EEA"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19</w:t>
            </w:r>
          </w:p>
        </w:tc>
        <w:tc>
          <w:tcPr>
            <w:tcW w:w="3077" w:type="pct"/>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Мешки для мусора 120 л (рулон 10 шт.)</w:t>
            </w:r>
          </w:p>
        </w:tc>
        <w:tc>
          <w:tcPr>
            <w:tcW w:w="637" w:type="pct"/>
          </w:tcPr>
          <w:p w:rsidR="00044DAB" w:rsidRPr="00474EEA" w:rsidRDefault="00044DAB" w:rsidP="00652227">
            <w:pPr>
              <w:pStyle w:val="ConsPlusNormal"/>
              <w:ind w:firstLine="0"/>
              <w:jc w:val="center"/>
              <w:rPr>
                <w:rFonts w:ascii="Times New Roman" w:hAnsi="Times New Roman" w:cs="Times New Roman"/>
                <w:sz w:val="24"/>
                <w:szCs w:val="24"/>
              </w:rPr>
            </w:pPr>
            <w:r w:rsidRPr="00474EEA">
              <w:rPr>
                <w:rFonts w:ascii="Times New Roman" w:hAnsi="Times New Roman" w:cs="Times New Roman"/>
                <w:sz w:val="24"/>
                <w:szCs w:val="24"/>
              </w:rPr>
              <w:t>рулон</w:t>
            </w:r>
          </w:p>
        </w:tc>
        <w:tc>
          <w:tcPr>
            <w:tcW w:w="981" w:type="pct"/>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2 на 1 месяц</w:t>
            </w:r>
          </w:p>
        </w:tc>
      </w:tr>
      <w:tr w:rsidR="00044DAB" w:rsidRPr="003D05C7" w:rsidTr="00652227">
        <w:tc>
          <w:tcPr>
            <w:tcW w:w="304" w:type="pct"/>
            <w:vAlign w:val="center"/>
          </w:tcPr>
          <w:p w:rsidR="00044DAB" w:rsidRPr="00474EEA"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w:t>
            </w:r>
          </w:p>
        </w:tc>
        <w:tc>
          <w:tcPr>
            <w:tcW w:w="3077" w:type="pct"/>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Салфетки из микрофибры</w:t>
            </w:r>
          </w:p>
        </w:tc>
        <w:tc>
          <w:tcPr>
            <w:tcW w:w="637" w:type="pct"/>
          </w:tcPr>
          <w:p w:rsidR="00044DAB" w:rsidRPr="00474EEA" w:rsidRDefault="00044DAB" w:rsidP="00652227">
            <w:pPr>
              <w:pStyle w:val="ConsPlusNormal"/>
              <w:ind w:firstLine="0"/>
              <w:jc w:val="center"/>
              <w:rPr>
                <w:rFonts w:ascii="Times New Roman" w:hAnsi="Times New Roman" w:cs="Times New Roman"/>
                <w:sz w:val="24"/>
                <w:szCs w:val="24"/>
              </w:rPr>
            </w:pPr>
            <w:r w:rsidRPr="00474EEA">
              <w:rPr>
                <w:rFonts w:ascii="Times New Roman" w:hAnsi="Times New Roman" w:cs="Times New Roman"/>
                <w:sz w:val="24"/>
                <w:szCs w:val="24"/>
              </w:rPr>
              <w:t>шт.</w:t>
            </w:r>
          </w:p>
        </w:tc>
        <w:tc>
          <w:tcPr>
            <w:tcW w:w="981" w:type="pct"/>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2 на 1 месяц</w:t>
            </w:r>
          </w:p>
        </w:tc>
      </w:tr>
      <w:tr w:rsidR="00044DAB" w:rsidRPr="003D05C7" w:rsidTr="00652227">
        <w:tc>
          <w:tcPr>
            <w:tcW w:w="304" w:type="pct"/>
            <w:vAlign w:val="center"/>
          </w:tcPr>
          <w:p w:rsidR="00044DAB" w:rsidRPr="00474EEA"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21</w:t>
            </w:r>
          </w:p>
        </w:tc>
        <w:tc>
          <w:tcPr>
            <w:tcW w:w="3077" w:type="pct"/>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Белизна</w:t>
            </w:r>
          </w:p>
        </w:tc>
        <w:tc>
          <w:tcPr>
            <w:tcW w:w="637" w:type="pct"/>
          </w:tcPr>
          <w:p w:rsidR="00044DAB" w:rsidRPr="00474EEA" w:rsidRDefault="00044DAB" w:rsidP="00652227">
            <w:pPr>
              <w:pStyle w:val="ConsPlusNormal"/>
              <w:ind w:firstLine="0"/>
              <w:jc w:val="center"/>
              <w:rPr>
                <w:rFonts w:ascii="Times New Roman" w:hAnsi="Times New Roman" w:cs="Times New Roman"/>
                <w:sz w:val="24"/>
                <w:szCs w:val="24"/>
              </w:rPr>
            </w:pPr>
            <w:proofErr w:type="gramStart"/>
            <w:r w:rsidRPr="00474EEA">
              <w:rPr>
                <w:rFonts w:ascii="Times New Roman" w:hAnsi="Times New Roman" w:cs="Times New Roman"/>
                <w:sz w:val="24"/>
                <w:szCs w:val="24"/>
              </w:rPr>
              <w:t>л</w:t>
            </w:r>
            <w:proofErr w:type="gramEnd"/>
            <w:r w:rsidRPr="00474EEA">
              <w:rPr>
                <w:rFonts w:ascii="Times New Roman" w:hAnsi="Times New Roman" w:cs="Times New Roman"/>
                <w:sz w:val="24"/>
                <w:szCs w:val="24"/>
              </w:rPr>
              <w:t>.</w:t>
            </w:r>
          </w:p>
        </w:tc>
        <w:tc>
          <w:tcPr>
            <w:tcW w:w="981" w:type="pct"/>
          </w:tcPr>
          <w:p w:rsidR="00044DAB" w:rsidRPr="00474EEA" w:rsidRDefault="00044DAB" w:rsidP="00652227">
            <w:pPr>
              <w:pStyle w:val="ConsPlusNormal"/>
              <w:ind w:firstLine="0"/>
              <w:rPr>
                <w:rFonts w:ascii="Times New Roman" w:hAnsi="Times New Roman" w:cs="Times New Roman"/>
                <w:sz w:val="24"/>
                <w:szCs w:val="24"/>
              </w:rPr>
            </w:pPr>
            <w:r w:rsidRPr="00474EEA">
              <w:rPr>
                <w:rFonts w:ascii="Times New Roman" w:hAnsi="Times New Roman" w:cs="Times New Roman"/>
                <w:sz w:val="24"/>
                <w:szCs w:val="24"/>
              </w:rPr>
              <w:t>1 на 1 месяц</w:t>
            </w:r>
          </w:p>
        </w:tc>
      </w:tr>
    </w:tbl>
    <w:p w:rsidR="00044DAB" w:rsidRDefault="00044DAB" w:rsidP="00044DAB">
      <w:pPr>
        <w:pStyle w:val="ConsPlusNormal"/>
        <w:ind w:firstLine="709"/>
        <w:rPr>
          <w:rFonts w:ascii="Times New Roman" w:hAnsi="Times New Roman" w:cs="Times New Roman"/>
          <w:sz w:val="24"/>
          <w:szCs w:val="24"/>
        </w:rPr>
      </w:pPr>
    </w:p>
    <w:p w:rsidR="00044DAB" w:rsidRPr="003D05C7" w:rsidRDefault="00044DAB" w:rsidP="00044DAB">
      <w:pPr>
        <w:pStyle w:val="ConsPlusNormal"/>
        <w:ind w:firstLine="709"/>
        <w:rPr>
          <w:rFonts w:ascii="Times New Roman" w:hAnsi="Times New Roman" w:cs="Times New Roman"/>
          <w:sz w:val="24"/>
          <w:szCs w:val="24"/>
        </w:rPr>
      </w:pPr>
      <w:r>
        <w:rPr>
          <w:rFonts w:ascii="Times New Roman" w:hAnsi="Times New Roman" w:cs="Times New Roman"/>
          <w:sz w:val="24"/>
          <w:szCs w:val="24"/>
        </w:rPr>
        <w:t>Примечание:</w:t>
      </w:r>
    </w:p>
    <w:p w:rsidR="00044DAB" w:rsidRPr="003D05C7" w:rsidRDefault="00044DAB" w:rsidP="00044DAB">
      <w:pPr>
        <w:pStyle w:val="ConsPlusNormal"/>
        <w:ind w:firstLine="709"/>
        <w:jc w:val="both"/>
        <w:rPr>
          <w:rFonts w:ascii="Times New Roman" w:hAnsi="Times New Roman" w:cs="Times New Roman"/>
          <w:sz w:val="24"/>
          <w:szCs w:val="24"/>
        </w:rPr>
      </w:pPr>
      <w:r w:rsidRPr="003D05C7">
        <w:rPr>
          <w:rFonts w:ascii="Times New Roman" w:hAnsi="Times New Roman" w:cs="Times New Roman"/>
          <w:sz w:val="24"/>
          <w:szCs w:val="24"/>
        </w:rPr>
        <w:t>1. Нормы расхода материалов указаны для помещения площадью 400 кв. метров.</w:t>
      </w:r>
    </w:p>
    <w:p w:rsidR="00044DAB" w:rsidRDefault="00044DAB" w:rsidP="00044DAB">
      <w:pPr>
        <w:pStyle w:val="ConsPlusNormal"/>
        <w:ind w:firstLine="709"/>
        <w:jc w:val="both"/>
        <w:rPr>
          <w:rFonts w:ascii="Times New Roman" w:hAnsi="Times New Roman" w:cs="Times New Roman"/>
          <w:sz w:val="24"/>
          <w:szCs w:val="24"/>
        </w:rPr>
      </w:pPr>
      <w:r w:rsidRPr="003D05C7">
        <w:rPr>
          <w:rFonts w:ascii="Times New Roman" w:hAnsi="Times New Roman" w:cs="Times New Roman"/>
          <w:sz w:val="24"/>
          <w:szCs w:val="24"/>
        </w:rPr>
        <w:t>2. Моющие и чистящие средства (порошки, пасты, мыло, в том числе жидкое, и т.д.), инвентарь, инструмент и другие материалы, используемые для хозяйственного обслуживания, приобретаются в пределах доведенных лимитов бюджетных обязательств</w:t>
      </w:r>
      <w:r>
        <w:rPr>
          <w:rFonts w:ascii="Times New Roman" w:hAnsi="Times New Roman" w:cs="Times New Roman"/>
          <w:sz w:val="24"/>
          <w:szCs w:val="24"/>
        </w:rPr>
        <w:t>.</w:t>
      </w:r>
      <w:r w:rsidRPr="003D05C7">
        <w:rPr>
          <w:rFonts w:ascii="Times New Roman" w:hAnsi="Times New Roman" w:cs="Times New Roman"/>
          <w:sz w:val="24"/>
          <w:szCs w:val="24"/>
        </w:rPr>
        <w:t xml:space="preserve"> </w:t>
      </w:r>
    </w:p>
    <w:p w:rsidR="00044DAB" w:rsidRPr="003D05C7" w:rsidRDefault="00044DAB" w:rsidP="00044DAB">
      <w:pPr>
        <w:pStyle w:val="ConsPlusNormal"/>
        <w:ind w:firstLine="709"/>
        <w:jc w:val="both"/>
        <w:rPr>
          <w:rFonts w:ascii="Times New Roman" w:hAnsi="Times New Roman" w:cs="Times New Roman"/>
          <w:sz w:val="24"/>
          <w:szCs w:val="24"/>
        </w:rPr>
      </w:pPr>
      <w:r w:rsidRPr="003D05C7">
        <w:rPr>
          <w:rFonts w:ascii="Times New Roman" w:hAnsi="Times New Roman" w:cs="Times New Roman"/>
          <w:sz w:val="24"/>
          <w:szCs w:val="24"/>
        </w:rPr>
        <w:t xml:space="preserve">3. В случае отсутствия моющих и чистящих средств, инструмента и инвентаря, указанных в нормах, разрешается их замена </w:t>
      </w:r>
      <w:proofErr w:type="gramStart"/>
      <w:r w:rsidRPr="003D05C7">
        <w:rPr>
          <w:rFonts w:ascii="Times New Roman" w:hAnsi="Times New Roman" w:cs="Times New Roman"/>
          <w:sz w:val="24"/>
          <w:szCs w:val="24"/>
        </w:rPr>
        <w:t>на</w:t>
      </w:r>
      <w:proofErr w:type="gramEnd"/>
      <w:r w:rsidRPr="003D05C7">
        <w:rPr>
          <w:rFonts w:ascii="Times New Roman" w:hAnsi="Times New Roman" w:cs="Times New Roman"/>
          <w:sz w:val="24"/>
          <w:szCs w:val="24"/>
        </w:rPr>
        <w:t xml:space="preserve"> аналогичные.</w:t>
      </w:r>
    </w:p>
    <w:p w:rsidR="00044DAB" w:rsidRDefault="00044DAB" w:rsidP="00044DAB">
      <w:pPr>
        <w:pStyle w:val="ConsPlusNormal"/>
        <w:ind w:firstLine="709"/>
        <w:jc w:val="both"/>
        <w:outlineLvl w:val="1"/>
        <w:rPr>
          <w:rFonts w:ascii="Times New Roman" w:hAnsi="Times New Roman" w:cs="Times New Roman"/>
          <w:sz w:val="28"/>
          <w:szCs w:val="28"/>
        </w:rPr>
      </w:pPr>
    </w:p>
    <w:p w:rsidR="00044DAB" w:rsidRPr="005370FC" w:rsidRDefault="00044DAB" w:rsidP="00044DAB">
      <w:pPr>
        <w:pStyle w:val="ConsPlusNormal"/>
        <w:ind w:firstLine="709"/>
        <w:jc w:val="both"/>
        <w:outlineLvl w:val="1"/>
        <w:rPr>
          <w:rFonts w:ascii="Times New Roman" w:hAnsi="Times New Roman" w:cs="Times New Roman"/>
          <w:sz w:val="28"/>
          <w:szCs w:val="28"/>
        </w:rPr>
      </w:pPr>
      <w:r w:rsidRPr="005370FC">
        <w:rPr>
          <w:rFonts w:ascii="Times New Roman" w:hAnsi="Times New Roman" w:cs="Times New Roman"/>
          <w:sz w:val="28"/>
          <w:szCs w:val="28"/>
        </w:rPr>
        <w:t>б) Уборка санузлов и туалетов</w:t>
      </w:r>
    </w:p>
    <w:p w:rsidR="00044DAB" w:rsidRPr="005370FC" w:rsidRDefault="00044DAB" w:rsidP="00044DAB">
      <w:pPr>
        <w:pStyle w:val="ConsPlusNormal"/>
        <w:ind w:firstLine="709"/>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29"/>
        <w:gridCol w:w="6292"/>
        <w:gridCol w:w="1239"/>
        <w:gridCol w:w="2169"/>
      </w:tblGrid>
      <w:tr w:rsidR="00044DAB" w:rsidRPr="003D05C7" w:rsidTr="00652227">
        <w:tc>
          <w:tcPr>
            <w:tcW w:w="304" w:type="pct"/>
          </w:tcPr>
          <w:p w:rsidR="00044DAB" w:rsidRPr="005370FC"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3046" w:type="pct"/>
            <w:vAlign w:val="center"/>
          </w:tcPr>
          <w:p w:rsidR="00044DAB" w:rsidRPr="005370FC" w:rsidRDefault="00044DAB" w:rsidP="00652227">
            <w:pPr>
              <w:pStyle w:val="ConsPlusNormal"/>
              <w:ind w:firstLine="0"/>
              <w:jc w:val="center"/>
              <w:rPr>
                <w:rFonts w:ascii="Times New Roman" w:hAnsi="Times New Roman" w:cs="Times New Roman"/>
                <w:sz w:val="24"/>
                <w:szCs w:val="24"/>
              </w:rPr>
            </w:pPr>
            <w:r w:rsidRPr="005370FC">
              <w:rPr>
                <w:rFonts w:ascii="Times New Roman" w:hAnsi="Times New Roman" w:cs="Times New Roman"/>
                <w:sz w:val="24"/>
                <w:szCs w:val="24"/>
              </w:rPr>
              <w:t>Наименование материалов</w:t>
            </w:r>
          </w:p>
        </w:tc>
        <w:tc>
          <w:tcPr>
            <w:tcW w:w="600" w:type="pct"/>
            <w:vAlign w:val="center"/>
          </w:tcPr>
          <w:p w:rsidR="00044DAB" w:rsidRPr="005370FC" w:rsidRDefault="00044DAB" w:rsidP="00652227">
            <w:pPr>
              <w:pStyle w:val="ConsPlusNormal"/>
              <w:ind w:firstLine="0"/>
              <w:jc w:val="center"/>
              <w:rPr>
                <w:rFonts w:ascii="Times New Roman" w:hAnsi="Times New Roman" w:cs="Times New Roman"/>
                <w:sz w:val="24"/>
                <w:szCs w:val="24"/>
              </w:rPr>
            </w:pPr>
            <w:r w:rsidRPr="005370FC">
              <w:rPr>
                <w:rFonts w:ascii="Times New Roman" w:hAnsi="Times New Roman" w:cs="Times New Roman"/>
                <w:sz w:val="24"/>
                <w:szCs w:val="24"/>
              </w:rPr>
              <w:t>Единица измерения</w:t>
            </w:r>
          </w:p>
        </w:tc>
        <w:tc>
          <w:tcPr>
            <w:tcW w:w="1050" w:type="pct"/>
            <w:vAlign w:val="center"/>
          </w:tcPr>
          <w:p w:rsidR="00044DAB" w:rsidRPr="003D05C7" w:rsidRDefault="00044DAB" w:rsidP="00652227">
            <w:pPr>
              <w:pStyle w:val="ConsPlusNormal"/>
              <w:ind w:firstLine="0"/>
              <w:jc w:val="center"/>
              <w:rPr>
                <w:rFonts w:ascii="Times New Roman" w:hAnsi="Times New Roman" w:cs="Times New Roman"/>
                <w:sz w:val="24"/>
                <w:szCs w:val="24"/>
              </w:rPr>
            </w:pPr>
            <w:r w:rsidRPr="003D05C7">
              <w:rPr>
                <w:rFonts w:ascii="Times New Roman" w:hAnsi="Times New Roman" w:cs="Times New Roman"/>
                <w:sz w:val="24"/>
                <w:szCs w:val="24"/>
              </w:rPr>
              <w:t>Норма расхода</w:t>
            </w:r>
          </w:p>
        </w:tc>
      </w:tr>
      <w:tr w:rsidR="00044DAB" w:rsidRPr="003D05C7" w:rsidTr="00652227">
        <w:tc>
          <w:tcPr>
            <w:tcW w:w="304" w:type="pct"/>
            <w:vAlign w:val="center"/>
          </w:tcPr>
          <w:p w:rsidR="00044DAB" w:rsidRPr="005370FC"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046" w:type="pct"/>
          </w:tcPr>
          <w:p w:rsidR="00044DAB" w:rsidRPr="005370FC" w:rsidRDefault="00044DAB" w:rsidP="00652227">
            <w:pPr>
              <w:pStyle w:val="ConsPlusNormal"/>
              <w:ind w:firstLine="0"/>
              <w:rPr>
                <w:rFonts w:ascii="Times New Roman" w:hAnsi="Times New Roman" w:cs="Times New Roman"/>
                <w:sz w:val="24"/>
                <w:szCs w:val="24"/>
              </w:rPr>
            </w:pPr>
            <w:r w:rsidRPr="005370FC">
              <w:rPr>
                <w:rFonts w:ascii="Times New Roman" w:hAnsi="Times New Roman" w:cs="Times New Roman"/>
                <w:sz w:val="24"/>
                <w:szCs w:val="24"/>
              </w:rPr>
              <w:t xml:space="preserve">Стиральный порошок на прибор </w:t>
            </w:r>
            <w:hyperlink w:anchor="P1312" w:history="1">
              <w:r w:rsidRPr="005370FC">
                <w:rPr>
                  <w:rFonts w:ascii="Times New Roman" w:hAnsi="Times New Roman" w:cs="Times New Roman"/>
                  <w:sz w:val="24"/>
                  <w:szCs w:val="24"/>
                </w:rPr>
                <w:t>&lt;1&gt;</w:t>
              </w:r>
            </w:hyperlink>
          </w:p>
        </w:tc>
        <w:tc>
          <w:tcPr>
            <w:tcW w:w="600" w:type="pct"/>
          </w:tcPr>
          <w:p w:rsidR="00044DAB" w:rsidRPr="005370FC" w:rsidRDefault="00044DAB" w:rsidP="00652227">
            <w:pPr>
              <w:pStyle w:val="ConsPlusNormal"/>
              <w:ind w:firstLine="0"/>
              <w:jc w:val="center"/>
              <w:rPr>
                <w:rFonts w:ascii="Times New Roman" w:hAnsi="Times New Roman" w:cs="Times New Roman"/>
                <w:sz w:val="24"/>
                <w:szCs w:val="24"/>
              </w:rPr>
            </w:pPr>
            <w:proofErr w:type="gramStart"/>
            <w:r w:rsidRPr="005370FC">
              <w:rPr>
                <w:rFonts w:ascii="Times New Roman" w:hAnsi="Times New Roman" w:cs="Times New Roman"/>
                <w:sz w:val="24"/>
                <w:szCs w:val="24"/>
              </w:rPr>
              <w:t>кг</w:t>
            </w:r>
            <w:proofErr w:type="gramEnd"/>
            <w:r w:rsidRPr="005370FC">
              <w:rPr>
                <w:rFonts w:ascii="Times New Roman" w:hAnsi="Times New Roman" w:cs="Times New Roman"/>
                <w:sz w:val="24"/>
                <w:szCs w:val="24"/>
              </w:rPr>
              <w:t>.</w:t>
            </w:r>
          </w:p>
        </w:tc>
        <w:tc>
          <w:tcPr>
            <w:tcW w:w="1050" w:type="pct"/>
          </w:tcPr>
          <w:p w:rsidR="00044DAB" w:rsidRPr="003D05C7" w:rsidRDefault="00044DAB" w:rsidP="00652227">
            <w:pPr>
              <w:pStyle w:val="ConsPlusNormal"/>
              <w:ind w:firstLine="0"/>
              <w:rPr>
                <w:rFonts w:ascii="Times New Roman" w:hAnsi="Times New Roman" w:cs="Times New Roman"/>
                <w:sz w:val="24"/>
                <w:szCs w:val="24"/>
              </w:rPr>
            </w:pPr>
            <w:r w:rsidRPr="003D05C7">
              <w:rPr>
                <w:rFonts w:ascii="Times New Roman" w:hAnsi="Times New Roman" w:cs="Times New Roman"/>
                <w:sz w:val="24"/>
                <w:szCs w:val="24"/>
              </w:rPr>
              <w:t>0,2 на 1 месяц</w:t>
            </w:r>
          </w:p>
        </w:tc>
      </w:tr>
      <w:tr w:rsidR="00044DAB" w:rsidRPr="003D05C7" w:rsidTr="00652227">
        <w:tc>
          <w:tcPr>
            <w:tcW w:w="304" w:type="pct"/>
            <w:vAlign w:val="center"/>
          </w:tcPr>
          <w:p w:rsidR="00044DAB" w:rsidRPr="005370FC"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046" w:type="pct"/>
          </w:tcPr>
          <w:p w:rsidR="00044DAB" w:rsidRPr="005370FC" w:rsidRDefault="00044DAB" w:rsidP="00652227">
            <w:pPr>
              <w:pStyle w:val="ConsPlusNormal"/>
              <w:ind w:firstLine="0"/>
              <w:rPr>
                <w:rFonts w:ascii="Times New Roman" w:hAnsi="Times New Roman" w:cs="Times New Roman"/>
                <w:sz w:val="24"/>
                <w:szCs w:val="24"/>
              </w:rPr>
            </w:pPr>
            <w:r w:rsidRPr="005370FC">
              <w:rPr>
                <w:rFonts w:ascii="Times New Roman" w:hAnsi="Times New Roman" w:cs="Times New Roman"/>
                <w:sz w:val="24"/>
                <w:szCs w:val="24"/>
              </w:rPr>
              <w:t xml:space="preserve">Туалетное мыло на 1 прибор </w:t>
            </w:r>
            <w:hyperlink w:anchor="P1313" w:history="1">
              <w:r w:rsidRPr="005370FC">
                <w:rPr>
                  <w:rFonts w:ascii="Times New Roman" w:hAnsi="Times New Roman" w:cs="Times New Roman"/>
                  <w:sz w:val="24"/>
                  <w:szCs w:val="24"/>
                </w:rPr>
                <w:t>&lt;2&gt;</w:t>
              </w:r>
            </w:hyperlink>
          </w:p>
        </w:tc>
        <w:tc>
          <w:tcPr>
            <w:tcW w:w="600" w:type="pct"/>
          </w:tcPr>
          <w:p w:rsidR="00044DAB" w:rsidRPr="005370FC" w:rsidRDefault="00044DAB" w:rsidP="00652227">
            <w:pPr>
              <w:pStyle w:val="ConsPlusNormal"/>
              <w:ind w:firstLine="0"/>
              <w:jc w:val="center"/>
              <w:rPr>
                <w:rFonts w:ascii="Times New Roman" w:hAnsi="Times New Roman" w:cs="Times New Roman"/>
                <w:sz w:val="24"/>
                <w:szCs w:val="24"/>
              </w:rPr>
            </w:pPr>
            <w:proofErr w:type="gramStart"/>
            <w:r w:rsidRPr="005370FC">
              <w:rPr>
                <w:rFonts w:ascii="Times New Roman" w:hAnsi="Times New Roman" w:cs="Times New Roman"/>
                <w:sz w:val="24"/>
                <w:szCs w:val="24"/>
              </w:rPr>
              <w:t>кг</w:t>
            </w:r>
            <w:proofErr w:type="gramEnd"/>
            <w:r w:rsidRPr="005370FC">
              <w:rPr>
                <w:rFonts w:ascii="Times New Roman" w:hAnsi="Times New Roman" w:cs="Times New Roman"/>
                <w:sz w:val="24"/>
                <w:szCs w:val="24"/>
              </w:rPr>
              <w:t>.</w:t>
            </w:r>
          </w:p>
        </w:tc>
        <w:tc>
          <w:tcPr>
            <w:tcW w:w="1050" w:type="pct"/>
          </w:tcPr>
          <w:p w:rsidR="00044DAB" w:rsidRPr="003D05C7" w:rsidRDefault="00044DAB" w:rsidP="00652227">
            <w:pPr>
              <w:pStyle w:val="ConsPlusNormal"/>
              <w:ind w:firstLine="0"/>
              <w:rPr>
                <w:rFonts w:ascii="Times New Roman" w:hAnsi="Times New Roman" w:cs="Times New Roman"/>
                <w:sz w:val="24"/>
                <w:szCs w:val="24"/>
              </w:rPr>
            </w:pPr>
            <w:r w:rsidRPr="003D05C7">
              <w:rPr>
                <w:rFonts w:ascii="Times New Roman" w:hAnsi="Times New Roman" w:cs="Times New Roman"/>
                <w:sz w:val="24"/>
                <w:szCs w:val="24"/>
              </w:rPr>
              <w:t>0,4 на 1 месяц</w:t>
            </w:r>
          </w:p>
        </w:tc>
      </w:tr>
      <w:tr w:rsidR="00044DAB" w:rsidRPr="003D05C7" w:rsidTr="00652227">
        <w:tc>
          <w:tcPr>
            <w:tcW w:w="304" w:type="pct"/>
            <w:vAlign w:val="center"/>
          </w:tcPr>
          <w:p w:rsidR="00044DAB" w:rsidRPr="005370FC"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3046" w:type="pct"/>
          </w:tcPr>
          <w:p w:rsidR="00044DAB" w:rsidRPr="005370FC" w:rsidRDefault="00044DAB" w:rsidP="00652227">
            <w:pPr>
              <w:pStyle w:val="ConsPlusNormal"/>
              <w:ind w:firstLine="0"/>
              <w:rPr>
                <w:rFonts w:ascii="Times New Roman" w:hAnsi="Times New Roman" w:cs="Times New Roman"/>
                <w:sz w:val="24"/>
                <w:szCs w:val="24"/>
              </w:rPr>
            </w:pPr>
            <w:r w:rsidRPr="005370FC">
              <w:rPr>
                <w:rFonts w:ascii="Times New Roman" w:hAnsi="Times New Roman" w:cs="Times New Roman"/>
                <w:sz w:val="24"/>
                <w:szCs w:val="24"/>
              </w:rPr>
              <w:t>Чистящее средство порошкообразное, 400 гр. на 1 прибор</w:t>
            </w:r>
          </w:p>
        </w:tc>
        <w:tc>
          <w:tcPr>
            <w:tcW w:w="600" w:type="pct"/>
          </w:tcPr>
          <w:p w:rsidR="00044DAB" w:rsidRPr="005370FC" w:rsidRDefault="00044DAB" w:rsidP="00652227">
            <w:pPr>
              <w:pStyle w:val="ConsPlusNormal"/>
              <w:ind w:firstLine="0"/>
              <w:jc w:val="center"/>
              <w:rPr>
                <w:rFonts w:ascii="Times New Roman" w:hAnsi="Times New Roman" w:cs="Times New Roman"/>
                <w:sz w:val="24"/>
                <w:szCs w:val="24"/>
              </w:rPr>
            </w:pPr>
            <w:r w:rsidRPr="005370FC">
              <w:rPr>
                <w:rFonts w:ascii="Times New Roman" w:hAnsi="Times New Roman" w:cs="Times New Roman"/>
                <w:sz w:val="24"/>
                <w:szCs w:val="24"/>
              </w:rPr>
              <w:t>шт.</w:t>
            </w:r>
          </w:p>
        </w:tc>
        <w:tc>
          <w:tcPr>
            <w:tcW w:w="1050" w:type="pct"/>
          </w:tcPr>
          <w:p w:rsidR="00044DAB" w:rsidRPr="003D05C7" w:rsidRDefault="00044DAB" w:rsidP="00652227">
            <w:pPr>
              <w:pStyle w:val="ConsPlusNormal"/>
              <w:ind w:firstLine="0"/>
              <w:rPr>
                <w:rFonts w:ascii="Times New Roman" w:hAnsi="Times New Roman" w:cs="Times New Roman"/>
                <w:sz w:val="24"/>
                <w:szCs w:val="24"/>
              </w:rPr>
            </w:pPr>
            <w:r w:rsidRPr="003D05C7">
              <w:rPr>
                <w:rFonts w:ascii="Times New Roman" w:hAnsi="Times New Roman" w:cs="Times New Roman"/>
                <w:sz w:val="24"/>
                <w:szCs w:val="24"/>
              </w:rPr>
              <w:t>1 месяц</w:t>
            </w:r>
          </w:p>
        </w:tc>
      </w:tr>
      <w:tr w:rsidR="00044DAB" w:rsidRPr="003D05C7" w:rsidTr="00652227">
        <w:tc>
          <w:tcPr>
            <w:tcW w:w="304" w:type="pct"/>
            <w:vAlign w:val="center"/>
          </w:tcPr>
          <w:p w:rsidR="00044DAB" w:rsidRPr="005370FC"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3046" w:type="pct"/>
          </w:tcPr>
          <w:p w:rsidR="00044DAB" w:rsidRPr="005370FC" w:rsidRDefault="00044DAB" w:rsidP="00652227">
            <w:pPr>
              <w:pStyle w:val="ConsPlusNormal"/>
              <w:ind w:firstLine="0"/>
              <w:rPr>
                <w:rFonts w:ascii="Times New Roman" w:hAnsi="Times New Roman" w:cs="Times New Roman"/>
                <w:sz w:val="24"/>
                <w:szCs w:val="24"/>
              </w:rPr>
            </w:pPr>
            <w:r w:rsidRPr="005370FC">
              <w:rPr>
                <w:rFonts w:ascii="Times New Roman" w:hAnsi="Times New Roman" w:cs="Times New Roman"/>
                <w:sz w:val="24"/>
                <w:szCs w:val="24"/>
              </w:rPr>
              <w:t>Хлорка (хлорамин, "Белизна") на прибор</w:t>
            </w:r>
          </w:p>
        </w:tc>
        <w:tc>
          <w:tcPr>
            <w:tcW w:w="600" w:type="pct"/>
          </w:tcPr>
          <w:p w:rsidR="00044DAB" w:rsidRPr="005370FC" w:rsidRDefault="00044DAB" w:rsidP="00652227">
            <w:pPr>
              <w:pStyle w:val="ConsPlusNormal"/>
              <w:ind w:firstLine="0"/>
              <w:jc w:val="center"/>
              <w:rPr>
                <w:rFonts w:ascii="Times New Roman" w:hAnsi="Times New Roman" w:cs="Times New Roman"/>
                <w:sz w:val="24"/>
                <w:szCs w:val="24"/>
              </w:rPr>
            </w:pPr>
            <w:proofErr w:type="gramStart"/>
            <w:r w:rsidRPr="005370FC">
              <w:rPr>
                <w:rFonts w:ascii="Times New Roman" w:hAnsi="Times New Roman" w:cs="Times New Roman"/>
                <w:sz w:val="24"/>
                <w:szCs w:val="24"/>
              </w:rPr>
              <w:t>л</w:t>
            </w:r>
            <w:proofErr w:type="gramEnd"/>
            <w:r w:rsidRPr="005370FC">
              <w:rPr>
                <w:rFonts w:ascii="Times New Roman" w:hAnsi="Times New Roman" w:cs="Times New Roman"/>
                <w:sz w:val="24"/>
                <w:szCs w:val="24"/>
              </w:rPr>
              <w:t>.</w:t>
            </w:r>
          </w:p>
        </w:tc>
        <w:tc>
          <w:tcPr>
            <w:tcW w:w="1050" w:type="pct"/>
          </w:tcPr>
          <w:p w:rsidR="00044DAB" w:rsidRPr="003D05C7" w:rsidRDefault="00044DAB" w:rsidP="00652227">
            <w:pPr>
              <w:pStyle w:val="ConsPlusNormal"/>
              <w:ind w:firstLine="0"/>
              <w:rPr>
                <w:rFonts w:ascii="Times New Roman" w:hAnsi="Times New Roman" w:cs="Times New Roman"/>
                <w:sz w:val="24"/>
                <w:szCs w:val="24"/>
              </w:rPr>
            </w:pPr>
            <w:r w:rsidRPr="003D05C7">
              <w:rPr>
                <w:rFonts w:ascii="Times New Roman" w:hAnsi="Times New Roman" w:cs="Times New Roman"/>
                <w:sz w:val="24"/>
                <w:szCs w:val="24"/>
              </w:rPr>
              <w:t>1 месяц</w:t>
            </w:r>
          </w:p>
        </w:tc>
      </w:tr>
      <w:tr w:rsidR="00044DAB" w:rsidRPr="003D05C7" w:rsidTr="00652227">
        <w:tc>
          <w:tcPr>
            <w:tcW w:w="304" w:type="pct"/>
            <w:vAlign w:val="center"/>
          </w:tcPr>
          <w:p w:rsidR="00044DAB" w:rsidRPr="005370FC"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3046" w:type="pct"/>
          </w:tcPr>
          <w:p w:rsidR="00044DAB" w:rsidRPr="005370FC" w:rsidRDefault="00044DAB" w:rsidP="00652227">
            <w:pPr>
              <w:pStyle w:val="ConsPlusNormal"/>
              <w:ind w:firstLine="0"/>
              <w:rPr>
                <w:rFonts w:ascii="Times New Roman" w:hAnsi="Times New Roman" w:cs="Times New Roman"/>
                <w:sz w:val="24"/>
                <w:szCs w:val="24"/>
              </w:rPr>
            </w:pPr>
            <w:r w:rsidRPr="005370FC">
              <w:rPr>
                <w:rFonts w:ascii="Times New Roman" w:hAnsi="Times New Roman" w:cs="Times New Roman"/>
                <w:sz w:val="24"/>
                <w:szCs w:val="24"/>
              </w:rPr>
              <w:t>Щетка для мытья стен</w:t>
            </w:r>
          </w:p>
        </w:tc>
        <w:tc>
          <w:tcPr>
            <w:tcW w:w="600" w:type="pct"/>
          </w:tcPr>
          <w:p w:rsidR="00044DAB" w:rsidRPr="005370FC" w:rsidRDefault="00044DAB" w:rsidP="00652227">
            <w:pPr>
              <w:pStyle w:val="ConsPlusNormal"/>
              <w:ind w:firstLine="0"/>
              <w:jc w:val="center"/>
              <w:rPr>
                <w:rFonts w:ascii="Times New Roman" w:hAnsi="Times New Roman" w:cs="Times New Roman"/>
                <w:sz w:val="24"/>
                <w:szCs w:val="24"/>
              </w:rPr>
            </w:pPr>
            <w:r w:rsidRPr="005370FC">
              <w:rPr>
                <w:rFonts w:ascii="Times New Roman" w:hAnsi="Times New Roman" w:cs="Times New Roman"/>
                <w:sz w:val="24"/>
                <w:szCs w:val="24"/>
              </w:rPr>
              <w:t>шт.</w:t>
            </w:r>
          </w:p>
        </w:tc>
        <w:tc>
          <w:tcPr>
            <w:tcW w:w="1050" w:type="pct"/>
          </w:tcPr>
          <w:p w:rsidR="00044DAB" w:rsidRPr="003D05C7" w:rsidRDefault="00044DAB" w:rsidP="00652227">
            <w:pPr>
              <w:pStyle w:val="ConsPlusNormal"/>
              <w:ind w:firstLine="0"/>
              <w:rPr>
                <w:rFonts w:ascii="Times New Roman" w:hAnsi="Times New Roman" w:cs="Times New Roman"/>
                <w:sz w:val="24"/>
                <w:szCs w:val="24"/>
              </w:rPr>
            </w:pPr>
            <w:r w:rsidRPr="003D05C7">
              <w:rPr>
                <w:rFonts w:ascii="Times New Roman" w:hAnsi="Times New Roman" w:cs="Times New Roman"/>
                <w:sz w:val="24"/>
                <w:szCs w:val="24"/>
              </w:rPr>
              <w:t>1 на 12 месяцев</w:t>
            </w:r>
          </w:p>
        </w:tc>
      </w:tr>
      <w:tr w:rsidR="00044DAB" w:rsidRPr="003D05C7" w:rsidTr="00652227">
        <w:tc>
          <w:tcPr>
            <w:tcW w:w="304" w:type="pct"/>
            <w:vAlign w:val="center"/>
          </w:tcPr>
          <w:p w:rsidR="00044DAB" w:rsidRPr="005370FC"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3046" w:type="pct"/>
          </w:tcPr>
          <w:p w:rsidR="00044DAB" w:rsidRPr="005370FC" w:rsidRDefault="00044DAB" w:rsidP="00652227">
            <w:pPr>
              <w:pStyle w:val="ConsPlusNormal"/>
              <w:ind w:firstLine="0"/>
              <w:rPr>
                <w:rFonts w:ascii="Times New Roman" w:hAnsi="Times New Roman" w:cs="Times New Roman"/>
                <w:sz w:val="24"/>
                <w:szCs w:val="24"/>
              </w:rPr>
            </w:pPr>
            <w:r w:rsidRPr="005370FC">
              <w:rPr>
                <w:rFonts w:ascii="Times New Roman" w:hAnsi="Times New Roman" w:cs="Times New Roman"/>
                <w:sz w:val="24"/>
                <w:szCs w:val="24"/>
              </w:rPr>
              <w:t>Салфетки из микрофибры</w:t>
            </w:r>
          </w:p>
        </w:tc>
        <w:tc>
          <w:tcPr>
            <w:tcW w:w="600" w:type="pct"/>
          </w:tcPr>
          <w:p w:rsidR="00044DAB" w:rsidRPr="005370FC" w:rsidRDefault="00044DAB" w:rsidP="00652227">
            <w:pPr>
              <w:pStyle w:val="ConsPlusNormal"/>
              <w:ind w:firstLine="0"/>
              <w:jc w:val="center"/>
              <w:rPr>
                <w:rFonts w:ascii="Times New Roman" w:hAnsi="Times New Roman" w:cs="Times New Roman"/>
                <w:sz w:val="24"/>
                <w:szCs w:val="24"/>
              </w:rPr>
            </w:pPr>
            <w:r w:rsidRPr="005370FC">
              <w:rPr>
                <w:rFonts w:ascii="Times New Roman" w:hAnsi="Times New Roman" w:cs="Times New Roman"/>
                <w:sz w:val="24"/>
                <w:szCs w:val="24"/>
              </w:rPr>
              <w:t>шт.</w:t>
            </w:r>
          </w:p>
        </w:tc>
        <w:tc>
          <w:tcPr>
            <w:tcW w:w="1050" w:type="pct"/>
          </w:tcPr>
          <w:p w:rsidR="00044DAB" w:rsidRPr="003D05C7" w:rsidRDefault="00044DAB" w:rsidP="00652227">
            <w:pPr>
              <w:pStyle w:val="ConsPlusNormal"/>
              <w:ind w:firstLine="0"/>
              <w:rPr>
                <w:rFonts w:ascii="Times New Roman" w:hAnsi="Times New Roman" w:cs="Times New Roman"/>
                <w:sz w:val="24"/>
                <w:szCs w:val="24"/>
              </w:rPr>
            </w:pPr>
            <w:r w:rsidRPr="003D05C7">
              <w:rPr>
                <w:rFonts w:ascii="Times New Roman" w:hAnsi="Times New Roman" w:cs="Times New Roman"/>
                <w:sz w:val="24"/>
                <w:szCs w:val="24"/>
              </w:rPr>
              <w:t>2 на 1 месяц</w:t>
            </w:r>
          </w:p>
        </w:tc>
      </w:tr>
      <w:tr w:rsidR="00044DAB" w:rsidRPr="003D05C7" w:rsidTr="00652227">
        <w:tc>
          <w:tcPr>
            <w:tcW w:w="304" w:type="pct"/>
            <w:vAlign w:val="center"/>
          </w:tcPr>
          <w:p w:rsidR="00044DAB" w:rsidRPr="005370FC"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3046" w:type="pct"/>
          </w:tcPr>
          <w:p w:rsidR="00044DAB" w:rsidRPr="005370FC" w:rsidRDefault="00044DAB" w:rsidP="00652227">
            <w:pPr>
              <w:pStyle w:val="ConsPlusNormal"/>
              <w:ind w:firstLine="0"/>
              <w:rPr>
                <w:rFonts w:ascii="Times New Roman" w:hAnsi="Times New Roman" w:cs="Times New Roman"/>
                <w:sz w:val="24"/>
                <w:szCs w:val="24"/>
              </w:rPr>
            </w:pPr>
            <w:r w:rsidRPr="005370FC">
              <w:rPr>
                <w:rFonts w:ascii="Times New Roman" w:hAnsi="Times New Roman" w:cs="Times New Roman"/>
                <w:sz w:val="24"/>
                <w:szCs w:val="24"/>
              </w:rPr>
              <w:t>Перчатки резиновые (анатомические) (отдельно для санузла и туалета)</w:t>
            </w:r>
          </w:p>
        </w:tc>
        <w:tc>
          <w:tcPr>
            <w:tcW w:w="600" w:type="pct"/>
          </w:tcPr>
          <w:p w:rsidR="00044DAB" w:rsidRPr="005370FC" w:rsidRDefault="00044DAB" w:rsidP="00652227">
            <w:pPr>
              <w:pStyle w:val="ConsPlusNormal"/>
              <w:ind w:firstLine="0"/>
              <w:jc w:val="center"/>
              <w:rPr>
                <w:rFonts w:ascii="Times New Roman" w:hAnsi="Times New Roman" w:cs="Times New Roman"/>
                <w:sz w:val="24"/>
                <w:szCs w:val="24"/>
              </w:rPr>
            </w:pPr>
            <w:r w:rsidRPr="005370FC">
              <w:rPr>
                <w:rFonts w:ascii="Times New Roman" w:hAnsi="Times New Roman" w:cs="Times New Roman"/>
                <w:sz w:val="24"/>
                <w:szCs w:val="24"/>
              </w:rPr>
              <w:t>пар</w:t>
            </w:r>
          </w:p>
        </w:tc>
        <w:tc>
          <w:tcPr>
            <w:tcW w:w="1050" w:type="pct"/>
          </w:tcPr>
          <w:p w:rsidR="00044DAB" w:rsidRPr="003D05C7" w:rsidRDefault="00044DAB" w:rsidP="00652227">
            <w:pPr>
              <w:pStyle w:val="ConsPlusNormal"/>
              <w:ind w:firstLine="0"/>
              <w:rPr>
                <w:rFonts w:ascii="Times New Roman" w:hAnsi="Times New Roman" w:cs="Times New Roman"/>
                <w:sz w:val="24"/>
                <w:szCs w:val="24"/>
              </w:rPr>
            </w:pPr>
            <w:r w:rsidRPr="003D05C7">
              <w:rPr>
                <w:rFonts w:ascii="Times New Roman" w:hAnsi="Times New Roman" w:cs="Times New Roman"/>
                <w:sz w:val="24"/>
                <w:szCs w:val="24"/>
              </w:rPr>
              <w:t>1 на 1 месяц</w:t>
            </w:r>
          </w:p>
        </w:tc>
      </w:tr>
      <w:tr w:rsidR="00044DAB" w:rsidRPr="003D05C7" w:rsidTr="00652227">
        <w:tc>
          <w:tcPr>
            <w:tcW w:w="304" w:type="pct"/>
            <w:vAlign w:val="center"/>
          </w:tcPr>
          <w:p w:rsidR="00044DAB" w:rsidRPr="005370FC"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8</w:t>
            </w:r>
          </w:p>
        </w:tc>
        <w:tc>
          <w:tcPr>
            <w:tcW w:w="3046" w:type="pct"/>
          </w:tcPr>
          <w:p w:rsidR="00044DAB" w:rsidRPr="005370FC" w:rsidRDefault="00044DAB" w:rsidP="00652227">
            <w:pPr>
              <w:pStyle w:val="ConsPlusNormal"/>
              <w:ind w:firstLine="0"/>
              <w:rPr>
                <w:rFonts w:ascii="Times New Roman" w:hAnsi="Times New Roman" w:cs="Times New Roman"/>
                <w:sz w:val="24"/>
                <w:szCs w:val="24"/>
              </w:rPr>
            </w:pPr>
            <w:r w:rsidRPr="005370FC">
              <w:rPr>
                <w:rFonts w:ascii="Times New Roman" w:hAnsi="Times New Roman" w:cs="Times New Roman"/>
                <w:sz w:val="24"/>
                <w:szCs w:val="24"/>
              </w:rPr>
              <w:t>Ерши для унитазов на 1 прибор</w:t>
            </w:r>
          </w:p>
        </w:tc>
        <w:tc>
          <w:tcPr>
            <w:tcW w:w="600" w:type="pct"/>
          </w:tcPr>
          <w:p w:rsidR="00044DAB" w:rsidRPr="005370FC" w:rsidRDefault="00044DAB" w:rsidP="00652227">
            <w:pPr>
              <w:pStyle w:val="ConsPlusNormal"/>
              <w:ind w:firstLine="0"/>
              <w:jc w:val="center"/>
              <w:rPr>
                <w:rFonts w:ascii="Times New Roman" w:hAnsi="Times New Roman" w:cs="Times New Roman"/>
                <w:sz w:val="24"/>
                <w:szCs w:val="24"/>
              </w:rPr>
            </w:pPr>
            <w:r w:rsidRPr="005370FC">
              <w:rPr>
                <w:rFonts w:ascii="Times New Roman" w:hAnsi="Times New Roman" w:cs="Times New Roman"/>
                <w:sz w:val="24"/>
                <w:szCs w:val="24"/>
              </w:rPr>
              <w:t>шт.</w:t>
            </w:r>
          </w:p>
        </w:tc>
        <w:tc>
          <w:tcPr>
            <w:tcW w:w="1050" w:type="pct"/>
          </w:tcPr>
          <w:p w:rsidR="00044DAB" w:rsidRPr="003D05C7" w:rsidRDefault="00044DAB" w:rsidP="00652227">
            <w:pPr>
              <w:pStyle w:val="ConsPlusNormal"/>
              <w:ind w:firstLine="0"/>
              <w:rPr>
                <w:rFonts w:ascii="Times New Roman" w:hAnsi="Times New Roman" w:cs="Times New Roman"/>
                <w:sz w:val="24"/>
                <w:szCs w:val="24"/>
              </w:rPr>
            </w:pPr>
            <w:r w:rsidRPr="003D05C7">
              <w:rPr>
                <w:rFonts w:ascii="Times New Roman" w:hAnsi="Times New Roman" w:cs="Times New Roman"/>
                <w:sz w:val="24"/>
                <w:szCs w:val="24"/>
              </w:rPr>
              <w:t>1 на 12 месяцев</w:t>
            </w:r>
          </w:p>
        </w:tc>
      </w:tr>
      <w:tr w:rsidR="00044DAB" w:rsidRPr="003D05C7" w:rsidTr="00652227">
        <w:tc>
          <w:tcPr>
            <w:tcW w:w="304" w:type="pct"/>
            <w:vAlign w:val="center"/>
          </w:tcPr>
          <w:p w:rsidR="00044DAB" w:rsidRPr="005370FC"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9</w:t>
            </w:r>
          </w:p>
        </w:tc>
        <w:tc>
          <w:tcPr>
            <w:tcW w:w="3046" w:type="pct"/>
          </w:tcPr>
          <w:p w:rsidR="00044DAB" w:rsidRPr="005370FC" w:rsidRDefault="00044DAB" w:rsidP="00652227">
            <w:pPr>
              <w:pStyle w:val="ConsPlusNormal"/>
              <w:ind w:firstLine="0"/>
              <w:rPr>
                <w:rFonts w:ascii="Times New Roman" w:hAnsi="Times New Roman" w:cs="Times New Roman"/>
                <w:sz w:val="24"/>
                <w:szCs w:val="24"/>
              </w:rPr>
            </w:pPr>
            <w:r w:rsidRPr="005370FC">
              <w:rPr>
                <w:rFonts w:ascii="Times New Roman" w:hAnsi="Times New Roman" w:cs="Times New Roman"/>
                <w:sz w:val="24"/>
                <w:szCs w:val="24"/>
              </w:rPr>
              <w:t>Ведро металлическое или пластмассовое</w:t>
            </w:r>
          </w:p>
        </w:tc>
        <w:tc>
          <w:tcPr>
            <w:tcW w:w="600" w:type="pct"/>
          </w:tcPr>
          <w:p w:rsidR="00044DAB" w:rsidRPr="005370FC" w:rsidRDefault="00044DAB" w:rsidP="00652227">
            <w:pPr>
              <w:pStyle w:val="ConsPlusNormal"/>
              <w:ind w:firstLine="0"/>
              <w:jc w:val="center"/>
              <w:rPr>
                <w:rFonts w:ascii="Times New Roman" w:hAnsi="Times New Roman" w:cs="Times New Roman"/>
                <w:sz w:val="24"/>
                <w:szCs w:val="24"/>
              </w:rPr>
            </w:pPr>
            <w:r w:rsidRPr="005370FC">
              <w:rPr>
                <w:rFonts w:ascii="Times New Roman" w:hAnsi="Times New Roman" w:cs="Times New Roman"/>
                <w:sz w:val="24"/>
                <w:szCs w:val="24"/>
              </w:rPr>
              <w:t>шт.</w:t>
            </w:r>
          </w:p>
        </w:tc>
        <w:tc>
          <w:tcPr>
            <w:tcW w:w="1050" w:type="pct"/>
          </w:tcPr>
          <w:p w:rsidR="00044DAB" w:rsidRPr="003D05C7" w:rsidRDefault="00044DAB" w:rsidP="00652227">
            <w:pPr>
              <w:pStyle w:val="ConsPlusNormal"/>
              <w:ind w:firstLine="0"/>
              <w:rPr>
                <w:rFonts w:ascii="Times New Roman" w:hAnsi="Times New Roman" w:cs="Times New Roman"/>
                <w:sz w:val="24"/>
                <w:szCs w:val="24"/>
              </w:rPr>
            </w:pPr>
            <w:r w:rsidRPr="003D05C7">
              <w:rPr>
                <w:rFonts w:ascii="Times New Roman" w:hAnsi="Times New Roman" w:cs="Times New Roman"/>
                <w:sz w:val="24"/>
                <w:szCs w:val="24"/>
              </w:rPr>
              <w:t>2 на 12 месяцев</w:t>
            </w:r>
          </w:p>
        </w:tc>
      </w:tr>
      <w:tr w:rsidR="00044DAB" w:rsidRPr="003D05C7" w:rsidTr="00652227">
        <w:trPr>
          <w:trHeight w:val="474"/>
        </w:trPr>
        <w:tc>
          <w:tcPr>
            <w:tcW w:w="304" w:type="pct"/>
            <w:vAlign w:val="center"/>
          </w:tcPr>
          <w:p w:rsidR="00044DAB" w:rsidRPr="005370FC"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3046" w:type="pct"/>
            <w:vAlign w:val="center"/>
          </w:tcPr>
          <w:p w:rsidR="00044DAB" w:rsidRPr="005370FC" w:rsidRDefault="00044DAB" w:rsidP="00652227">
            <w:pPr>
              <w:pStyle w:val="ConsPlusNormal"/>
              <w:ind w:firstLine="0"/>
              <w:jc w:val="center"/>
              <w:rPr>
                <w:rFonts w:ascii="Times New Roman" w:hAnsi="Times New Roman" w:cs="Times New Roman"/>
                <w:sz w:val="24"/>
                <w:szCs w:val="24"/>
              </w:rPr>
            </w:pPr>
            <w:r w:rsidRPr="005370FC">
              <w:rPr>
                <w:rFonts w:ascii="Times New Roman" w:hAnsi="Times New Roman" w:cs="Times New Roman"/>
                <w:sz w:val="24"/>
                <w:szCs w:val="24"/>
              </w:rPr>
              <w:t>Ткань техническая для мытья полов (нетканое полотно или аналог)</w:t>
            </w:r>
          </w:p>
        </w:tc>
        <w:tc>
          <w:tcPr>
            <w:tcW w:w="600" w:type="pct"/>
            <w:vAlign w:val="center"/>
          </w:tcPr>
          <w:p w:rsidR="00044DAB" w:rsidRPr="005370FC" w:rsidRDefault="00044DAB" w:rsidP="00652227">
            <w:pPr>
              <w:pStyle w:val="ConsPlusNormal"/>
              <w:ind w:firstLine="0"/>
              <w:jc w:val="center"/>
              <w:rPr>
                <w:rFonts w:ascii="Times New Roman" w:hAnsi="Times New Roman" w:cs="Times New Roman"/>
                <w:sz w:val="24"/>
                <w:szCs w:val="24"/>
              </w:rPr>
            </w:pPr>
            <w:r w:rsidRPr="005370FC">
              <w:rPr>
                <w:rFonts w:ascii="Times New Roman" w:hAnsi="Times New Roman" w:cs="Times New Roman"/>
                <w:sz w:val="24"/>
                <w:szCs w:val="24"/>
              </w:rPr>
              <w:t>м.</w:t>
            </w:r>
          </w:p>
        </w:tc>
        <w:tc>
          <w:tcPr>
            <w:tcW w:w="1050" w:type="pct"/>
            <w:vAlign w:val="center"/>
          </w:tcPr>
          <w:p w:rsidR="00044DAB" w:rsidRPr="003D05C7" w:rsidRDefault="00044DAB" w:rsidP="00652227">
            <w:pPr>
              <w:pStyle w:val="ConsPlusNormal"/>
              <w:ind w:firstLine="0"/>
              <w:jc w:val="center"/>
              <w:rPr>
                <w:rFonts w:ascii="Times New Roman" w:hAnsi="Times New Roman" w:cs="Times New Roman"/>
                <w:sz w:val="24"/>
                <w:szCs w:val="24"/>
              </w:rPr>
            </w:pPr>
            <w:r w:rsidRPr="003D05C7">
              <w:rPr>
                <w:rFonts w:ascii="Times New Roman" w:hAnsi="Times New Roman" w:cs="Times New Roman"/>
                <w:sz w:val="24"/>
                <w:szCs w:val="24"/>
              </w:rPr>
              <w:t>4 на 1 месяц</w:t>
            </w:r>
          </w:p>
        </w:tc>
      </w:tr>
      <w:tr w:rsidR="00044DAB" w:rsidRPr="003D05C7" w:rsidTr="00652227">
        <w:tc>
          <w:tcPr>
            <w:tcW w:w="304" w:type="pct"/>
            <w:vAlign w:val="center"/>
          </w:tcPr>
          <w:p w:rsidR="00044DAB" w:rsidRPr="005370FC"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11</w:t>
            </w:r>
          </w:p>
        </w:tc>
        <w:tc>
          <w:tcPr>
            <w:tcW w:w="3046" w:type="pct"/>
          </w:tcPr>
          <w:p w:rsidR="00044DAB" w:rsidRPr="005370FC" w:rsidRDefault="00044DAB" w:rsidP="00652227">
            <w:pPr>
              <w:pStyle w:val="ConsPlusNormal"/>
              <w:ind w:firstLine="0"/>
              <w:rPr>
                <w:rFonts w:ascii="Times New Roman" w:hAnsi="Times New Roman" w:cs="Times New Roman"/>
                <w:sz w:val="24"/>
                <w:szCs w:val="24"/>
              </w:rPr>
            </w:pPr>
            <w:r w:rsidRPr="005370FC">
              <w:rPr>
                <w:rFonts w:ascii="Times New Roman" w:hAnsi="Times New Roman" w:cs="Times New Roman"/>
                <w:sz w:val="24"/>
                <w:szCs w:val="24"/>
              </w:rPr>
              <w:t xml:space="preserve">Туалетная бумага (на 1 кабину) </w:t>
            </w:r>
            <w:hyperlink w:anchor="P1313" w:history="1">
              <w:r w:rsidRPr="005370FC">
                <w:rPr>
                  <w:rFonts w:ascii="Times New Roman" w:hAnsi="Times New Roman" w:cs="Times New Roman"/>
                  <w:sz w:val="24"/>
                  <w:szCs w:val="24"/>
                </w:rPr>
                <w:t>&lt;2&gt;</w:t>
              </w:r>
            </w:hyperlink>
          </w:p>
        </w:tc>
        <w:tc>
          <w:tcPr>
            <w:tcW w:w="600" w:type="pct"/>
          </w:tcPr>
          <w:p w:rsidR="00044DAB" w:rsidRPr="005370FC" w:rsidRDefault="00044DAB" w:rsidP="00652227">
            <w:pPr>
              <w:pStyle w:val="ConsPlusNormal"/>
              <w:ind w:firstLine="0"/>
              <w:jc w:val="center"/>
              <w:rPr>
                <w:rFonts w:ascii="Times New Roman" w:hAnsi="Times New Roman" w:cs="Times New Roman"/>
                <w:sz w:val="24"/>
                <w:szCs w:val="24"/>
              </w:rPr>
            </w:pPr>
            <w:r w:rsidRPr="005370FC">
              <w:rPr>
                <w:rFonts w:ascii="Times New Roman" w:hAnsi="Times New Roman" w:cs="Times New Roman"/>
                <w:sz w:val="24"/>
                <w:szCs w:val="24"/>
              </w:rPr>
              <w:t>рулон</w:t>
            </w:r>
          </w:p>
        </w:tc>
        <w:tc>
          <w:tcPr>
            <w:tcW w:w="1050" w:type="pct"/>
          </w:tcPr>
          <w:p w:rsidR="00044DAB" w:rsidRPr="003D05C7" w:rsidRDefault="00044DAB" w:rsidP="00652227">
            <w:pPr>
              <w:pStyle w:val="ConsPlusNormal"/>
              <w:ind w:firstLine="0"/>
              <w:rPr>
                <w:rFonts w:ascii="Times New Roman" w:hAnsi="Times New Roman" w:cs="Times New Roman"/>
                <w:sz w:val="24"/>
                <w:szCs w:val="24"/>
              </w:rPr>
            </w:pPr>
            <w:r w:rsidRPr="003D05C7">
              <w:rPr>
                <w:rFonts w:ascii="Times New Roman" w:hAnsi="Times New Roman" w:cs="Times New Roman"/>
                <w:sz w:val="24"/>
                <w:szCs w:val="24"/>
              </w:rPr>
              <w:t>5 на 1 неделю</w:t>
            </w:r>
          </w:p>
        </w:tc>
      </w:tr>
      <w:tr w:rsidR="00044DAB" w:rsidRPr="003D05C7" w:rsidTr="00652227">
        <w:tc>
          <w:tcPr>
            <w:tcW w:w="304" w:type="pct"/>
            <w:vAlign w:val="center"/>
          </w:tcPr>
          <w:p w:rsidR="00044DAB" w:rsidRPr="005370FC"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3046" w:type="pct"/>
          </w:tcPr>
          <w:p w:rsidR="00044DAB" w:rsidRPr="005370FC" w:rsidRDefault="00044DAB" w:rsidP="00652227">
            <w:pPr>
              <w:pStyle w:val="ConsPlusNormal"/>
              <w:ind w:firstLine="0"/>
              <w:rPr>
                <w:rFonts w:ascii="Times New Roman" w:hAnsi="Times New Roman" w:cs="Times New Roman"/>
                <w:sz w:val="24"/>
                <w:szCs w:val="24"/>
              </w:rPr>
            </w:pPr>
            <w:r w:rsidRPr="005370FC">
              <w:rPr>
                <w:rFonts w:ascii="Times New Roman" w:hAnsi="Times New Roman" w:cs="Times New Roman"/>
                <w:sz w:val="24"/>
                <w:szCs w:val="24"/>
              </w:rPr>
              <w:t xml:space="preserve">Освежитель воздуха (на 1 кабину) </w:t>
            </w:r>
            <w:hyperlink w:anchor="P1313" w:history="1">
              <w:r w:rsidRPr="005370FC">
                <w:rPr>
                  <w:rFonts w:ascii="Times New Roman" w:hAnsi="Times New Roman" w:cs="Times New Roman"/>
                  <w:sz w:val="24"/>
                  <w:szCs w:val="24"/>
                </w:rPr>
                <w:t>&lt;2&gt;</w:t>
              </w:r>
            </w:hyperlink>
          </w:p>
        </w:tc>
        <w:tc>
          <w:tcPr>
            <w:tcW w:w="600" w:type="pct"/>
          </w:tcPr>
          <w:p w:rsidR="00044DAB" w:rsidRPr="005370FC" w:rsidRDefault="00044DAB" w:rsidP="00652227">
            <w:pPr>
              <w:pStyle w:val="ConsPlusNormal"/>
              <w:ind w:firstLine="0"/>
              <w:jc w:val="center"/>
              <w:rPr>
                <w:rFonts w:ascii="Times New Roman" w:hAnsi="Times New Roman" w:cs="Times New Roman"/>
                <w:sz w:val="24"/>
                <w:szCs w:val="24"/>
              </w:rPr>
            </w:pPr>
            <w:r w:rsidRPr="005370FC">
              <w:rPr>
                <w:rFonts w:ascii="Times New Roman" w:hAnsi="Times New Roman" w:cs="Times New Roman"/>
                <w:sz w:val="24"/>
                <w:szCs w:val="24"/>
              </w:rPr>
              <w:t>шт.</w:t>
            </w:r>
          </w:p>
        </w:tc>
        <w:tc>
          <w:tcPr>
            <w:tcW w:w="1050" w:type="pct"/>
          </w:tcPr>
          <w:p w:rsidR="00044DAB" w:rsidRPr="003D05C7" w:rsidRDefault="00044DAB" w:rsidP="00652227">
            <w:pPr>
              <w:pStyle w:val="ConsPlusNormal"/>
              <w:ind w:firstLine="0"/>
              <w:rPr>
                <w:rFonts w:ascii="Times New Roman" w:hAnsi="Times New Roman" w:cs="Times New Roman"/>
                <w:sz w:val="24"/>
                <w:szCs w:val="24"/>
              </w:rPr>
            </w:pPr>
            <w:r>
              <w:rPr>
                <w:rFonts w:ascii="Times New Roman" w:hAnsi="Times New Roman" w:cs="Times New Roman"/>
                <w:sz w:val="24"/>
                <w:szCs w:val="24"/>
              </w:rPr>
              <w:t>1 на месяц</w:t>
            </w:r>
          </w:p>
        </w:tc>
      </w:tr>
      <w:tr w:rsidR="00044DAB" w:rsidRPr="003D05C7" w:rsidTr="00652227">
        <w:tc>
          <w:tcPr>
            <w:tcW w:w="304" w:type="pct"/>
            <w:vAlign w:val="center"/>
          </w:tcPr>
          <w:p w:rsidR="00044DAB" w:rsidRPr="005370FC"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13</w:t>
            </w:r>
          </w:p>
        </w:tc>
        <w:tc>
          <w:tcPr>
            <w:tcW w:w="3046" w:type="pct"/>
          </w:tcPr>
          <w:p w:rsidR="00044DAB" w:rsidRPr="005370FC" w:rsidRDefault="00044DAB" w:rsidP="00652227">
            <w:pPr>
              <w:pStyle w:val="ConsPlusNormal"/>
              <w:ind w:firstLine="0"/>
              <w:rPr>
                <w:rFonts w:ascii="Times New Roman" w:hAnsi="Times New Roman" w:cs="Times New Roman"/>
                <w:sz w:val="24"/>
                <w:szCs w:val="24"/>
              </w:rPr>
            </w:pPr>
            <w:r w:rsidRPr="005370FC">
              <w:rPr>
                <w:rFonts w:ascii="Times New Roman" w:hAnsi="Times New Roman" w:cs="Times New Roman"/>
                <w:sz w:val="24"/>
                <w:szCs w:val="24"/>
              </w:rPr>
              <w:t xml:space="preserve">Мыло жидкое (на 1 кабину) </w:t>
            </w:r>
            <w:hyperlink w:anchor="P1313" w:history="1">
              <w:r w:rsidRPr="005370FC">
                <w:rPr>
                  <w:rFonts w:ascii="Times New Roman" w:hAnsi="Times New Roman" w:cs="Times New Roman"/>
                  <w:sz w:val="24"/>
                  <w:szCs w:val="24"/>
                </w:rPr>
                <w:t>&lt;2&gt;</w:t>
              </w:r>
            </w:hyperlink>
          </w:p>
        </w:tc>
        <w:tc>
          <w:tcPr>
            <w:tcW w:w="600" w:type="pct"/>
          </w:tcPr>
          <w:p w:rsidR="00044DAB" w:rsidRPr="005370FC" w:rsidRDefault="00044DAB" w:rsidP="00652227">
            <w:pPr>
              <w:pStyle w:val="ConsPlusNormal"/>
              <w:ind w:firstLine="0"/>
              <w:jc w:val="center"/>
              <w:rPr>
                <w:rFonts w:ascii="Times New Roman" w:hAnsi="Times New Roman" w:cs="Times New Roman"/>
                <w:sz w:val="24"/>
                <w:szCs w:val="24"/>
              </w:rPr>
            </w:pPr>
            <w:proofErr w:type="gramStart"/>
            <w:r w:rsidRPr="005370FC">
              <w:rPr>
                <w:rFonts w:ascii="Times New Roman" w:hAnsi="Times New Roman" w:cs="Times New Roman"/>
                <w:sz w:val="24"/>
                <w:szCs w:val="24"/>
              </w:rPr>
              <w:t>л</w:t>
            </w:r>
            <w:proofErr w:type="gramEnd"/>
            <w:r w:rsidRPr="005370FC">
              <w:rPr>
                <w:rFonts w:ascii="Times New Roman" w:hAnsi="Times New Roman" w:cs="Times New Roman"/>
                <w:sz w:val="24"/>
                <w:szCs w:val="24"/>
              </w:rPr>
              <w:t>.</w:t>
            </w:r>
          </w:p>
        </w:tc>
        <w:tc>
          <w:tcPr>
            <w:tcW w:w="1050" w:type="pct"/>
          </w:tcPr>
          <w:p w:rsidR="00044DAB" w:rsidRPr="003D05C7" w:rsidRDefault="00044DAB" w:rsidP="00652227">
            <w:pPr>
              <w:pStyle w:val="ConsPlusNormal"/>
              <w:ind w:firstLine="0"/>
              <w:rPr>
                <w:rFonts w:ascii="Times New Roman" w:hAnsi="Times New Roman" w:cs="Times New Roman"/>
                <w:sz w:val="24"/>
                <w:szCs w:val="24"/>
              </w:rPr>
            </w:pPr>
            <w:r w:rsidRPr="003D05C7">
              <w:rPr>
                <w:rFonts w:ascii="Times New Roman" w:hAnsi="Times New Roman" w:cs="Times New Roman"/>
                <w:sz w:val="24"/>
                <w:szCs w:val="24"/>
              </w:rPr>
              <w:t>1 на 1 месяц</w:t>
            </w:r>
          </w:p>
        </w:tc>
      </w:tr>
      <w:tr w:rsidR="00044DAB" w:rsidRPr="003D05C7" w:rsidTr="00652227">
        <w:tc>
          <w:tcPr>
            <w:tcW w:w="304" w:type="pct"/>
            <w:vAlign w:val="center"/>
          </w:tcPr>
          <w:p w:rsidR="00044DAB" w:rsidRPr="005370FC"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14</w:t>
            </w:r>
          </w:p>
        </w:tc>
        <w:tc>
          <w:tcPr>
            <w:tcW w:w="3046" w:type="pct"/>
          </w:tcPr>
          <w:p w:rsidR="00044DAB" w:rsidRPr="005370FC" w:rsidRDefault="00044DAB" w:rsidP="00652227">
            <w:pPr>
              <w:pStyle w:val="ConsPlusNormal"/>
              <w:ind w:firstLine="0"/>
              <w:rPr>
                <w:rFonts w:ascii="Times New Roman" w:hAnsi="Times New Roman" w:cs="Times New Roman"/>
                <w:sz w:val="24"/>
                <w:szCs w:val="24"/>
              </w:rPr>
            </w:pPr>
            <w:r w:rsidRPr="005370FC">
              <w:rPr>
                <w:rFonts w:ascii="Times New Roman" w:hAnsi="Times New Roman" w:cs="Times New Roman"/>
                <w:sz w:val="24"/>
                <w:szCs w:val="24"/>
              </w:rPr>
              <w:t>Полотенца бумажные (1 на кабину)</w:t>
            </w:r>
          </w:p>
        </w:tc>
        <w:tc>
          <w:tcPr>
            <w:tcW w:w="600" w:type="pct"/>
          </w:tcPr>
          <w:p w:rsidR="00044DAB" w:rsidRPr="005370FC" w:rsidRDefault="00044DAB" w:rsidP="00652227">
            <w:pPr>
              <w:pStyle w:val="ConsPlusNormal"/>
              <w:ind w:firstLine="0"/>
              <w:jc w:val="center"/>
              <w:rPr>
                <w:rFonts w:ascii="Times New Roman" w:hAnsi="Times New Roman" w:cs="Times New Roman"/>
                <w:sz w:val="24"/>
                <w:szCs w:val="24"/>
              </w:rPr>
            </w:pPr>
            <w:r w:rsidRPr="005370FC">
              <w:rPr>
                <w:rFonts w:ascii="Times New Roman" w:hAnsi="Times New Roman" w:cs="Times New Roman"/>
                <w:sz w:val="24"/>
                <w:szCs w:val="24"/>
              </w:rPr>
              <w:t>рулон</w:t>
            </w:r>
          </w:p>
        </w:tc>
        <w:tc>
          <w:tcPr>
            <w:tcW w:w="1050" w:type="pct"/>
          </w:tcPr>
          <w:p w:rsidR="00044DAB" w:rsidRPr="003D05C7" w:rsidRDefault="00044DAB" w:rsidP="00652227">
            <w:pPr>
              <w:pStyle w:val="ConsPlusNormal"/>
              <w:ind w:firstLine="0"/>
              <w:rPr>
                <w:rFonts w:ascii="Times New Roman" w:hAnsi="Times New Roman" w:cs="Times New Roman"/>
                <w:sz w:val="24"/>
                <w:szCs w:val="24"/>
              </w:rPr>
            </w:pPr>
            <w:r w:rsidRPr="003D05C7">
              <w:rPr>
                <w:rFonts w:ascii="Times New Roman" w:hAnsi="Times New Roman" w:cs="Times New Roman"/>
                <w:sz w:val="24"/>
                <w:szCs w:val="24"/>
              </w:rPr>
              <w:t>5 на 1 неделю</w:t>
            </w:r>
          </w:p>
        </w:tc>
      </w:tr>
    </w:tbl>
    <w:p w:rsidR="00044DAB" w:rsidRDefault="00044DAB" w:rsidP="00044DAB">
      <w:pPr>
        <w:pStyle w:val="ConsPlusNormal"/>
        <w:ind w:firstLine="540"/>
        <w:jc w:val="both"/>
        <w:rPr>
          <w:rFonts w:ascii="Times New Roman" w:hAnsi="Times New Roman" w:cs="Times New Roman"/>
          <w:sz w:val="24"/>
          <w:szCs w:val="24"/>
        </w:rPr>
      </w:pPr>
      <w:bookmarkStart w:id="4" w:name="P1312"/>
      <w:bookmarkEnd w:id="4"/>
    </w:p>
    <w:p w:rsidR="00044DAB" w:rsidRPr="003D05C7" w:rsidRDefault="00044DAB" w:rsidP="00044DAB">
      <w:pPr>
        <w:pStyle w:val="ConsPlusNormal"/>
        <w:ind w:firstLine="540"/>
        <w:jc w:val="both"/>
        <w:rPr>
          <w:rFonts w:ascii="Times New Roman" w:hAnsi="Times New Roman" w:cs="Times New Roman"/>
          <w:sz w:val="24"/>
          <w:szCs w:val="24"/>
        </w:rPr>
      </w:pPr>
      <w:r w:rsidRPr="003D05C7">
        <w:rPr>
          <w:rFonts w:ascii="Times New Roman" w:hAnsi="Times New Roman" w:cs="Times New Roman"/>
          <w:sz w:val="24"/>
          <w:szCs w:val="24"/>
        </w:rPr>
        <w:t>&lt;1</w:t>
      </w:r>
      <w:proofErr w:type="gramStart"/>
      <w:r w:rsidRPr="003D05C7">
        <w:rPr>
          <w:rFonts w:ascii="Times New Roman" w:hAnsi="Times New Roman" w:cs="Times New Roman"/>
          <w:sz w:val="24"/>
          <w:szCs w:val="24"/>
        </w:rPr>
        <w:t>&gt; К</w:t>
      </w:r>
      <w:proofErr w:type="gramEnd"/>
      <w:r w:rsidRPr="003D05C7">
        <w:rPr>
          <w:rFonts w:ascii="Times New Roman" w:hAnsi="Times New Roman" w:cs="Times New Roman"/>
          <w:sz w:val="24"/>
          <w:szCs w:val="24"/>
        </w:rPr>
        <w:t xml:space="preserve"> приборам относятся - умывальник, писсуар и унитаз.</w:t>
      </w:r>
    </w:p>
    <w:p w:rsidR="00044DAB" w:rsidRPr="003D05C7" w:rsidRDefault="00044DAB" w:rsidP="00044DAB">
      <w:pPr>
        <w:pStyle w:val="ConsPlusNormal"/>
        <w:ind w:firstLine="540"/>
        <w:jc w:val="both"/>
        <w:rPr>
          <w:rFonts w:ascii="Times New Roman" w:hAnsi="Times New Roman" w:cs="Times New Roman"/>
          <w:sz w:val="24"/>
          <w:szCs w:val="24"/>
        </w:rPr>
      </w:pPr>
      <w:bookmarkStart w:id="5" w:name="P1313"/>
      <w:bookmarkEnd w:id="5"/>
      <w:r w:rsidRPr="003D05C7">
        <w:rPr>
          <w:rFonts w:ascii="Times New Roman" w:hAnsi="Times New Roman" w:cs="Times New Roman"/>
          <w:sz w:val="24"/>
          <w:szCs w:val="24"/>
        </w:rPr>
        <w:t>&lt;2&gt; Нормы расхода указаны из расчета не менее 20 человек на умывальник, кабину.</w:t>
      </w:r>
    </w:p>
    <w:p w:rsidR="00044DAB" w:rsidRPr="005370FC" w:rsidRDefault="00044DAB" w:rsidP="00044DAB">
      <w:pPr>
        <w:pStyle w:val="ConsPlusNormal"/>
        <w:rPr>
          <w:rFonts w:ascii="Times New Roman" w:hAnsi="Times New Roman" w:cs="Times New Roman"/>
          <w:sz w:val="28"/>
          <w:szCs w:val="28"/>
        </w:rPr>
      </w:pPr>
    </w:p>
    <w:p w:rsidR="00044DAB" w:rsidRPr="005370FC" w:rsidRDefault="00044DAB" w:rsidP="00044DAB">
      <w:pPr>
        <w:pStyle w:val="ConsPlusNormal"/>
        <w:ind w:firstLine="540"/>
        <w:jc w:val="both"/>
        <w:outlineLvl w:val="1"/>
        <w:rPr>
          <w:rFonts w:ascii="Times New Roman" w:hAnsi="Times New Roman" w:cs="Times New Roman"/>
          <w:sz w:val="28"/>
          <w:szCs w:val="28"/>
        </w:rPr>
      </w:pPr>
      <w:r w:rsidRPr="005370FC">
        <w:rPr>
          <w:rFonts w:ascii="Times New Roman" w:hAnsi="Times New Roman" w:cs="Times New Roman"/>
          <w:sz w:val="28"/>
          <w:szCs w:val="28"/>
        </w:rPr>
        <w:t>в) Уборка территорий</w:t>
      </w:r>
    </w:p>
    <w:p w:rsidR="00044DAB" w:rsidRPr="005370FC" w:rsidRDefault="00044DAB" w:rsidP="00044DAB">
      <w:pPr>
        <w:pStyle w:val="ConsPlusNormal"/>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28"/>
        <w:gridCol w:w="6292"/>
        <w:gridCol w:w="1343"/>
        <w:gridCol w:w="2066"/>
      </w:tblGrid>
      <w:tr w:rsidR="00044DAB" w:rsidRPr="003D05C7" w:rsidTr="00652227">
        <w:tc>
          <w:tcPr>
            <w:tcW w:w="304" w:type="pct"/>
          </w:tcPr>
          <w:p w:rsidR="00044DAB" w:rsidRPr="005370FC"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3045" w:type="pct"/>
            <w:vAlign w:val="center"/>
          </w:tcPr>
          <w:p w:rsidR="00044DAB" w:rsidRPr="005370FC" w:rsidRDefault="00044DAB" w:rsidP="00652227">
            <w:pPr>
              <w:pStyle w:val="ConsPlusNormal"/>
              <w:ind w:firstLine="0"/>
              <w:jc w:val="center"/>
              <w:rPr>
                <w:rFonts w:ascii="Times New Roman" w:hAnsi="Times New Roman" w:cs="Times New Roman"/>
                <w:sz w:val="24"/>
                <w:szCs w:val="24"/>
              </w:rPr>
            </w:pPr>
            <w:r w:rsidRPr="005370FC">
              <w:rPr>
                <w:rFonts w:ascii="Times New Roman" w:hAnsi="Times New Roman" w:cs="Times New Roman"/>
                <w:sz w:val="24"/>
                <w:szCs w:val="24"/>
              </w:rPr>
              <w:t>Наименование материалов</w:t>
            </w:r>
          </w:p>
        </w:tc>
        <w:tc>
          <w:tcPr>
            <w:tcW w:w="650" w:type="pct"/>
            <w:vAlign w:val="center"/>
          </w:tcPr>
          <w:p w:rsidR="00044DAB" w:rsidRPr="005370FC" w:rsidRDefault="00044DAB" w:rsidP="00652227">
            <w:pPr>
              <w:pStyle w:val="ConsPlusNormal"/>
              <w:ind w:firstLine="0"/>
              <w:jc w:val="center"/>
              <w:rPr>
                <w:rFonts w:ascii="Times New Roman" w:hAnsi="Times New Roman" w:cs="Times New Roman"/>
                <w:sz w:val="24"/>
                <w:szCs w:val="24"/>
              </w:rPr>
            </w:pPr>
            <w:r w:rsidRPr="005370FC">
              <w:rPr>
                <w:rFonts w:ascii="Times New Roman" w:hAnsi="Times New Roman" w:cs="Times New Roman"/>
                <w:sz w:val="24"/>
                <w:szCs w:val="24"/>
              </w:rPr>
              <w:t>Единица измерения</w:t>
            </w:r>
          </w:p>
        </w:tc>
        <w:tc>
          <w:tcPr>
            <w:tcW w:w="1000" w:type="pct"/>
            <w:vAlign w:val="center"/>
          </w:tcPr>
          <w:p w:rsidR="00044DAB" w:rsidRPr="005370FC" w:rsidRDefault="00044DAB" w:rsidP="00652227">
            <w:pPr>
              <w:pStyle w:val="ConsPlusNormal"/>
              <w:ind w:firstLine="0"/>
              <w:jc w:val="center"/>
              <w:rPr>
                <w:rFonts w:ascii="Times New Roman" w:hAnsi="Times New Roman" w:cs="Times New Roman"/>
                <w:sz w:val="24"/>
                <w:szCs w:val="24"/>
              </w:rPr>
            </w:pPr>
            <w:r w:rsidRPr="005370FC">
              <w:rPr>
                <w:rFonts w:ascii="Times New Roman" w:hAnsi="Times New Roman" w:cs="Times New Roman"/>
                <w:sz w:val="24"/>
                <w:szCs w:val="24"/>
              </w:rPr>
              <w:t>Норма расхода</w:t>
            </w:r>
          </w:p>
        </w:tc>
      </w:tr>
      <w:tr w:rsidR="00044DAB" w:rsidRPr="003D05C7" w:rsidTr="00652227">
        <w:tc>
          <w:tcPr>
            <w:tcW w:w="304" w:type="pct"/>
          </w:tcPr>
          <w:p w:rsidR="00044DAB" w:rsidRPr="005370FC"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045" w:type="pct"/>
            <w:vAlign w:val="center"/>
          </w:tcPr>
          <w:p w:rsidR="00044DAB" w:rsidRPr="005370FC" w:rsidRDefault="00044DAB" w:rsidP="00652227">
            <w:pPr>
              <w:pStyle w:val="ConsPlusNormal"/>
              <w:ind w:firstLine="0"/>
              <w:rPr>
                <w:rFonts w:ascii="Times New Roman" w:hAnsi="Times New Roman" w:cs="Times New Roman"/>
                <w:sz w:val="24"/>
                <w:szCs w:val="24"/>
              </w:rPr>
            </w:pPr>
            <w:r w:rsidRPr="005370FC">
              <w:rPr>
                <w:rFonts w:ascii="Times New Roman" w:hAnsi="Times New Roman" w:cs="Times New Roman"/>
                <w:sz w:val="24"/>
                <w:szCs w:val="24"/>
              </w:rPr>
              <w:t>Лопата штыковая, на 1 дворника</w:t>
            </w:r>
          </w:p>
        </w:tc>
        <w:tc>
          <w:tcPr>
            <w:tcW w:w="650" w:type="pct"/>
            <w:vAlign w:val="center"/>
          </w:tcPr>
          <w:p w:rsidR="00044DAB" w:rsidRPr="005370FC" w:rsidRDefault="00044DAB" w:rsidP="00652227">
            <w:pPr>
              <w:pStyle w:val="ConsPlusNormal"/>
              <w:ind w:firstLine="0"/>
              <w:jc w:val="center"/>
              <w:rPr>
                <w:rFonts w:ascii="Times New Roman" w:hAnsi="Times New Roman" w:cs="Times New Roman"/>
                <w:sz w:val="24"/>
                <w:szCs w:val="24"/>
              </w:rPr>
            </w:pPr>
            <w:r w:rsidRPr="005370FC">
              <w:rPr>
                <w:rFonts w:ascii="Times New Roman" w:hAnsi="Times New Roman" w:cs="Times New Roman"/>
                <w:sz w:val="24"/>
                <w:szCs w:val="24"/>
              </w:rPr>
              <w:t>шт.</w:t>
            </w:r>
          </w:p>
        </w:tc>
        <w:tc>
          <w:tcPr>
            <w:tcW w:w="1000" w:type="pct"/>
            <w:vAlign w:val="center"/>
          </w:tcPr>
          <w:p w:rsidR="00044DAB" w:rsidRPr="005370FC" w:rsidRDefault="00044DAB" w:rsidP="00652227">
            <w:pPr>
              <w:pStyle w:val="ConsPlusNormal"/>
              <w:ind w:firstLine="0"/>
              <w:rPr>
                <w:rFonts w:ascii="Times New Roman" w:hAnsi="Times New Roman" w:cs="Times New Roman"/>
                <w:sz w:val="24"/>
                <w:szCs w:val="24"/>
              </w:rPr>
            </w:pPr>
            <w:r w:rsidRPr="005370FC">
              <w:rPr>
                <w:rFonts w:ascii="Times New Roman" w:hAnsi="Times New Roman" w:cs="Times New Roman"/>
                <w:sz w:val="24"/>
                <w:szCs w:val="24"/>
              </w:rPr>
              <w:t>1 на 24 месяца</w:t>
            </w:r>
          </w:p>
        </w:tc>
      </w:tr>
      <w:tr w:rsidR="00044DAB" w:rsidRPr="003D05C7" w:rsidTr="00652227">
        <w:tc>
          <w:tcPr>
            <w:tcW w:w="304" w:type="pct"/>
          </w:tcPr>
          <w:p w:rsidR="00044DAB" w:rsidRPr="005370FC"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045" w:type="pct"/>
            <w:vAlign w:val="center"/>
          </w:tcPr>
          <w:p w:rsidR="00044DAB" w:rsidRPr="005370FC" w:rsidRDefault="00044DAB" w:rsidP="00652227">
            <w:pPr>
              <w:pStyle w:val="ConsPlusNormal"/>
              <w:ind w:firstLine="0"/>
              <w:rPr>
                <w:rFonts w:ascii="Times New Roman" w:hAnsi="Times New Roman" w:cs="Times New Roman"/>
                <w:sz w:val="24"/>
                <w:szCs w:val="24"/>
              </w:rPr>
            </w:pPr>
            <w:r w:rsidRPr="005370FC">
              <w:rPr>
                <w:rFonts w:ascii="Times New Roman" w:hAnsi="Times New Roman" w:cs="Times New Roman"/>
                <w:sz w:val="24"/>
                <w:szCs w:val="24"/>
              </w:rPr>
              <w:t>Лопата совковая, на 1 дворника</w:t>
            </w:r>
          </w:p>
        </w:tc>
        <w:tc>
          <w:tcPr>
            <w:tcW w:w="650" w:type="pct"/>
            <w:vAlign w:val="center"/>
          </w:tcPr>
          <w:p w:rsidR="00044DAB" w:rsidRPr="005370FC" w:rsidRDefault="00044DAB" w:rsidP="00652227">
            <w:pPr>
              <w:pStyle w:val="ConsPlusNormal"/>
              <w:ind w:firstLine="0"/>
              <w:jc w:val="center"/>
              <w:rPr>
                <w:rFonts w:ascii="Times New Roman" w:hAnsi="Times New Roman" w:cs="Times New Roman"/>
                <w:sz w:val="24"/>
                <w:szCs w:val="24"/>
              </w:rPr>
            </w:pPr>
            <w:r w:rsidRPr="005370FC">
              <w:rPr>
                <w:rFonts w:ascii="Times New Roman" w:hAnsi="Times New Roman" w:cs="Times New Roman"/>
                <w:sz w:val="24"/>
                <w:szCs w:val="24"/>
              </w:rPr>
              <w:t>шт.</w:t>
            </w:r>
          </w:p>
        </w:tc>
        <w:tc>
          <w:tcPr>
            <w:tcW w:w="1000" w:type="pct"/>
            <w:vAlign w:val="center"/>
          </w:tcPr>
          <w:p w:rsidR="00044DAB" w:rsidRPr="005370FC" w:rsidRDefault="00044DAB" w:rsidP="00652227">
            <w:pPr>
              <w:pStyle w:val="ConsPlusNormal"/>
              <w:ind w:firstLine="0"/>
              <w:rPr>
                <w:rFonts w:ascii="Times New Roman" w:hAnsi="Times New Roman" w:cs="Times New Roman"/>
                <w:sz w:val="24"/>
                <w:szCs w:val="24"/>
              </w:rPr>
            </w:pPr>
            <w:r w:rsidRPr="005370FC">
              <w:rPr>
                <w:rFonts w:ascii="Times New Roman" w:hAnsi="Times New Roman" w:cs="Times New Roman"/>
                <w:sz w:val="24"/>
                <w:szCs w:val="24"/>
              </w:rPr>
              <w:t>1 на 24 месяца</w:t>
            </w:r>
          </w:p>
        </w:tc>
      </w:tr>
      <w:tr w:rsidR="00044DAB" w:rsidRPr="003D05C7" w:rsidTr="00652227">
        <w:tc>
          <w:tcPr>
            <w:tcW w:w="304" w:type="pct"/>
          </w:tcPr>
          <w:p w:rsidR="00044DAB" w:rsidRPr="005370FC"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045" w:type="pct"/>
            <w:vAlign w:val="center"/>
          </w:tcPr>
          <w:p w:rsidR="00044DAB" w:rsidRPr="005370FC" w:rsidRDefault="00044DAB" w:rsidP="00652227">
            <w:pPr>
              <w:pStyle w:val="ConsPlusNormal"/>
              <w:ind w:firstLine="0"/>
              <w:rPr>
                <w:rFonts w:ascii="Times New Roman" w:hAnsi="Times New Roman" w:cs="Times New Roman"/>
                <w:sz w:val="24"/>
                <w:szCs w:val="24"/>
              </w:rPr>
            </w:pPr>
            <w:r w:rsidRPr="005370FC">
              <w:rPr>
                <w:rFonts w:ascii="Times New Roman" w:hAnsi="Times New Roman" w:cs="Times New Roman"/>
                <w:sz w:val="24"/>
                <w:szCs w:val="24"/>
              </w:rPr>
              <w:t>Лопата для уборки снега, на 1 дворника</w:t>
            </w:r>
          </w:p>
        </w:tc>
        <w:tc>
          <w:tcPr>
            <w:tcW w:w="650" w:type="pct"/>
            <w:vAlign w:val="center"/>
          </w:tcPr>
          <w:p w:rsidR="00044DAB" w:rsidRPr="005370FC" w:rsidRDefault="00044DAB" w:rsidP="00652227">
            <w:pPr>
              <w:pStyle w:val="ConsPlusNormal"/>
              <w:ind w:firstLine="0"/>
              <w:jc w:val="center"/>
              <w:rPr>
                <w:rFonts w:ascii="Times New Roman" w:hAnsi="Times New Roman" w:cs="Times New Roman"/>
                <w:sz w:val="24"/>
                <w:szCs w:val="24"/>
              </w:rPr>
            </w:pPr>
            <w:r w:rsidRPr="005370FC">
              <w:rPr>
                <w:rFonts w:ascii="Times New Roman" w:hAnsi="Times New Roman" w:cs="Times New Roman"/>
                <w:sz w:val="24"/>
                <w:szCs w:val="24"/>
              </w:rPr>
              <w:t>шт.</w:t>
            </w:r>
          </w:p>
        </w:tc>
        <w:tc>
          <w:tcPr>
            <w:tcW w:w="1000" w:type="pct"/>
            <w:vAlign w:val="center"/>
          </w:tcPr>
          <w:p w:rsidR="00044DAB" w:rsidRPr="005370FC" w:rsidRDefault="00044DAB" w:rsidP="00652227">
            <w:pPr>
              <w:pStyle w:val="ConsPlusNormal"/>
              <w:ind w:firstLine="0"/>
              <w:rPr>
                <w:rFonts w:ascii="Times New Roman" w:hAnsi="Times New Roman" w:cs="Times New Roman"/>
                <w:sz w:val="24"/>
                <w:szCs w:val="24"/>
              </w:rPr>
            </w:pPr>
            <w:r w:rsidRPr="005370FC">
              <w:rPr>
                <w:rFonts w:ascii="Times New Roman" w:hAnsi="Times New Roman" w:cs="Times New Roman"/>
                <w:sz w:val="24"/>
                <w:szCs w:val="24"/>
              </w:rPr>
              <w:t>1 на 24 месяца</w:t>
            </w:r>
          </w:p>
        </w:tc>
      </w:tr>
      <w:tr w:rsidR="00044DAB" w:rsidRPr="003D05C7" w:rsidTr="00652227">
        <w:tc>
          <w:tcPr>
            <w:tcW w:w="304" w:type="pct"/>
          </w:tcPr>
          <w:p w:rsidR="00044DAB" w:rsidRPr="005370FC"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3045" w:type="pct"/>
            <w:vAlign w:val="center"/>
          </w:tcPr>
          <w:p w:rsidR="00044DAB" w:rsidRPr="005370FC" w:rsidRDefault="00044DAB" w:rsidP="00652227">
            <w:pPr>
              <w:pStyle w:val="ConsPlusNormal"/>
              <w:ind w:firstLine="0"/>
              <w:rPr>
                <w:rFonts w:ascii="Times New Roman" w:hAnsi="Times New Roman" w:cs="Times New Roman"/>
                <w:sz w:val="24"/>
                <w:szCs w:val="24"/>
              </w:rPr>
            </w:pPr>
            <w:r w:rsidRPr="005370FC">
              <w:rPr>
                <w:rFonts w:ascii="Times New Roman" w:hAnsi="Times New Roman" w:cs="Times New Roman"/>
                <w:sz w:val="24"/>
                <w:szCs w:val="24"/>
              </w:rPr>
              <w:t>Скребок для удаления льда</w:t>
            </w:r>
          </w:p>
        </w:tc>
        <w:tc>
          <w:tcPr>
            <w:tcW w:w="650" w:type="pct"/>
            <w:vAlign w:val="center"/>
          </w:tcPr>
          <w:p w:rsidR="00044DAB" w:rsidRPr="005370FC" w:rsidRDefault="00044DAB" w:rsidP="00652227">
            <w:pPr>
              <w:pStyle w:val="ConsPlusNormal"/>
              <w:ind w:firstLine="0"/>
              <w:jc w:val="center"/>
              <w:rPr>
                <w:rFonts w:ascii="Times New Roman" w:hAnsi="Times New Roman" w:cs="Times New Roman"/>
                <w:sz w:val="24"/>
                <w:szCs w:val="24"/>
              </w:rPr>
            </w:pPr>
            <w:r w:rsidRPr="005370FC">
              <w:rPr>
                <w:rFonts w:ascii="Times New Roman" w:hAnsi="Times New Roman" w:cs="Times New Roman"/>
                <w:sz w:val="24"/>
                <w:szCs w:val="24"/>
              </w:rPr>
              <w:t>шт.</w:t>
            </w:r>
          </w:p>
        </w:tc>
        <w:tc>
          <w:tcPr>
            <w:tcW w:w="1000" w:type="pct"/>
            <w:vAlign w:val="center"/>
          </w:tcPr>
          <w:p w:rsidR="00044DAB" w:rsidRPr="005370FC" w:rsidRDefault="00044DAB" w:rsidP="00652227">
            <w:pPr>
              <w:pStyle w:val="ConsPlusNormal"/>
              <w:ind w:firstLine="0"/>
              <w:rPr>
                <w:rFonts w:ascii="Times New Roman" w:hAnsi="Times New Roman" w:cs="Times New Roman"/>
                <w:sz w:val="24"/>
                <w:szCs w:val="24"/>
              </w:rPr>
            </w:pPr>
            <w:r w:rsidRPr="005370FC">
              <w:rPr>
                <w:rFonts w:ascii="Times New Roman" w:hAnsi="Times New Roman" w:cs="Times New Roman"/>
                <w:sz w:val="24"/>
                <w:szCs w:val="24"/>
              </w:rPr>
              <w:t>1 на 12 месяцев</w:t>
            </w:r>
          </w:p>
        </w:tc>
      </w:tr>
      <w:tr w:rsidR="00044DAB" w:rsidRPr="003D05C7" w:rsidTr="00652227">
        <w:tc>
          <w:tcPr>
            <w:tcW w:w="304" w:type="pct"/>
          </w:tcPr>
          <w:p w:rsidR="00044DAB" w:rsidRPr="005370FC"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3045" w:type="pct"/>
            <w:vAlign w:val="center"/>
          </w:tcPr>
          <w:p w:rsidR="00044DAB" w:rsidRPr="005370FC" w:rsidRDefault="00044DAB" w:rsidP="00652227">
            <w:pPr>
              <w:pStyle w:val="ConsPlusNormal"/>
              <w:ind w:firstLine="0"/>
              <w:rPr>
                <w:rFonts w:ascii="Times New Roman" w:hAnsi="Times New Roman" w:cs="Times New Roman"/>
                <w:sz w:val="24"/>
                <w:szCs w:val="24"/>
              </w:rPr>
            </w:pPr>
            <w:r w:rsidRPr="005370FC">
              <w:rPr>
                <w:rFonts w:ascii="Times New Roman" w:hAnsi="Times New Roman" w:cs="Times New Roman"/>
                <w:sz w:val="24"/>
                <w:szCs w:val="24"/>
              </w:rPr>
              <w:t>Перчатки хлопчатобумажные</w:t>
            </w:r>
          </w:p>
        </w:tc>
        <w:tc>
          <w:tcPr>
            <w:tcW w:w="650" w:type="pct"/>
            <w:vAlign w:val="center"/>
          </w:tcPr>
          <w:p w:rsidR="00044DAB" w:rsidRPr="005370FC" w:rsidRDefault="00044DAB" w:rsidP="00652227">
            <w:pPr>
              <w:pStyle w:val="ConsPlusNormal"/>
              <w:ind w:firstLine="0"/>
              <w:jc w:val="center"/>
              <w:rPr>
                <w:rFonts w:ascii="Times New Roman" w:hAnsi="Times New Roman" w:cs="Times New Roman"/>
                <w:sz w:val="24"/>
                <w:szCs w:val="24"/>
              </w:rPr>
            </w:pPr>
            <w:r w:rsidRPr="005370FC">
              <w:rPr>
                <w:rFonts w:ascii="Times New Roman" w:hAnsi="Times New Roman" w:cs="Times New Roman"/>
                <w:sz w:val="24"/>
                <w:szCs w:val="24"/>
              </w:rPr>
              <w:t>пар</w:t>
            </w:r>
          </w:p>
        </w:tc>
        <w:tc>
          <w:tcPr>
            <w:tcW w:w="1000" w:type="pct"/>
            <w:vAlign w:val="center"/>
          </w:tcPr>
          <w:p w:rsidR="00044DAB" w:rsidRPr="005370FC" w:rsidRDefault="00044DAB" w:rsidP="00652227">
            <w:pPr>
              <w:pStyle w:val="ConsPlusNormal"/>
              <w:ind w:firstLine="0"/>
              <w:rPr>
                <w:rFonts w:ascii="Times New Roman" w:hAnsi="Times New Roman" w:cs="Times New Roman"/>
                <w:sz w:val="24"/>
                <w:szCs w:val="24"/>
              </w:rPr>
            </w:pPr>
            <w:r w:rsidRPr="005370FC">
              <w:rPr>
                <w:rFonts w:ascii="Times New Roman" w:hAnsi="Times New Roman" w:cs="Times New Roman"/>
                <w:sz w:val="24"/>
                <w:szCs w:val="24"/>
              </w:rPr>
              <w:t>2 на 1 месяц</w:t>
            </w:r>
          </w:p>
        </w:tc>
      </w:tr>
      <w:tr w:rsidR="00044DAB" w:rsidRPr="003D05C7" w:rsidTr="00652227">
        <w:tc>
          <w:tcPr>
            <w:tcW w:w="304" w:type="pct"/>
          </w:tcPr>
          <w:p w:rsidR="00044DAB" w:rsidRPr="005370FC"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3045" w:type="pct"/>
            <w:vAlign w:val="center"/>
          </w:tcPr>
          <w:p w:rsidR="00044DAB" w:rsidRPr="005370FC" w:rsidRDefault="00044DAB" w:rsidP="00652227">
            <w:pPr>
              <w:pStyle w:val="ConsPlusNormal"/>
              <w:ind w:firstLine="0"/>
              <w:rPr>
                <w:rFonts w:ascii="Times New Roman" w:hAnsi="Times New Roman" w:cs="Times New Roman"/>
                <w:sz w:val="24"/>
                <w:szCs w:val="24"/>
              </w:rPr>
            </w:pPr>
            <w:r w:rsidRPr="005370FC">
              <w:rPr>
                <w:rFonts w:ascii="Times New Roman" w:hAnsi="Times New Roman" w:cs="Times New Roman"/>
                <w:sz w:val="24"/>
                <w:szCs w:val="24"/>
              </w:rPr>
              <w:t>Метла пластмассовая, на 1 дворника</w:t>
            </w:r>
          </w:p>
        </w:tc>
        <w:tc>
          <w:tcPr>
            <w:tcW w:w="650" w:type="pct"/>
            <w:vAlign w:val="center"/>
          </w:tcPr>
          <w:p w:rsidR="00044DAB" w:rsidRPr="005370FC" w:rsidRDefault="00044DAB" w:rsidP="00652227">
            <w:pPr>
              <w:pStyle w:val="ConsPlusNormal"/>
              <w:ind w:firstLine="0"/>
              <w:jc w:val="center"/>
              <w:rPr>
                <w:rFonts w:ascii="Times New Roman" w:hAnsi="Times New Roman" w:cs="Times New Roman"/>
                <w:sz w:val="24"/>
                <w:szCs w:val="24"/>
              </w:rPr>
            </w:pPr>
            <w:r w:rsidRPr="005370FC">
              <w:rPr>
                <w:rFonts w:ascii="Times New Roman" w:hAnsi="Times New Roman" w:cs="Times New Roman"/>
                <w:sz w:val="24"/>
                <w:szCs w:val="24"/>
              </w:rPr>
              <w:t>шт.</w:t>
            </w:r>
          </w:p>
        </w:tc>
        <w:tc>
          <w:tcPr>
            <w:tcW w:w="1000" w:type="pct"/>
            <w:vAlign w:val="center"/>
          </w:tcPr>
          <w:p w:rsidR="00044DAB" w:rsidRPr="005370FC" w:rsidRDefault="00044DAB" w:rsidP="00652227">
            <w:pPr>
              <w:pStyle w:val="ConsPlusNormal"/>
              <w:ind w:firstLine="0"/>
              <w:rPr>
                <w:rFonts w:ascii="Times New Roman" w:hAnsi="Times New Roman" w:cs="Times New Roman"/>
                <w:sz w:val="24"/>
                <w:szCs w:val="24"/>
              </w:rPr>
            </w:pPr>
            <w:r w:rsidRPr="005370FC">
              <w:rPr>
                <w:rFonts w:ascii="Times New Roman" w:hAnsi="Times New Roman" w:cs="Times New Roman"/>
                <w:sz w:val="24"/>
                <w:szCs w:val="24"/>
              </w:rPr>
              <w:t>2 на 12 месяцев</w:t>
            </w:r>
          </w:p>
        </w:tc>
      </w:tr>
      <w:tr w:rsidR="00044DAB" w:rsidRPr="003D05C7" w:rsidTr="00652227">
        <w:tc>
          <w:tcPr>
            <w:tcW w:w="304" w:type="pct"/>
          </w:tcPr>
          <w:p w:rsidR="00044DAB" w:rsidRPr="005370FC"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3045" w:type="pct"/>
            <w:vAlign w:val="center"/>
          </w:tcPr>
          <w:p w:rsidR="00044DAB" w:rsidRPr="005370FC" w:rsidRDefault="00044DAB" w:rsidP="00652227">
            <w:pPr>
              <w:pStyle w:val="ConsPlusNormal"/>
              <w:ind w:firstLine="0"/>
              <w:rPr>
                <w:rFonts w:ascii="Times New Roman" w:hAnsi="Times New Roman" w:cs="Times New Roman"/>
                <w:sz w:val="24"/>
                <w:szCs w:val="24"/>
              </w:rPr>
            </w:pPr>
            <w:r w:rsidRPr="005370FC">
              <w:rPr>
                <w:rFonts w:ascii="Times New Roman" w:hAnsi="Times New Roman" w:cs="Times New Roman"/>
                <w:sz w:val="24"/>
                <w:szCs w:val="24"/>
              </w:rPr>
              <w:t>Мыло хозяйственное (на 1 дворника)</w:t>
            </w:r>
          </w:p>
        </w:tc>
        <w:tc>
          <w:tcPr>
            <w:tcW w:w="650" w:type="pct"/>
            <w:vAlign w:val="center"/>
          </w:tcPr>
          <w:p w:rsidR="00044DAB" w:rsidRPr="005370FC" w:rsidRDefault="00044DAB" w:rsidP="00652227">
            <w:pPr>
              <w:pStyle w:val="ConsPlusNormal"/>
              <w:ind w:firstLine="0"/>
              <w:jc w:val="center"/>
              <w:rPr>
                <w:rFonts w:ascii="Times New Roman" w:hAnsi="Times New Roman" w:cs="Times New Roman"/>
                <w:sz w:val="24"/>
                <w:szCs w:val="24"/>
              </w:rPr>
            </w:pPr>
            <w:proofErr w:type="gramStart"/>
            <w:r w:rsidRPr="005370FC">
              <w:rPr>
                <w:rFonts w:ascii="Times New Roman" w:hAnsi="Times New Roman" w:cs="Times New Roman"/>
                <w:sz w:val="24"/>
                <w:szCs w:val="24"/>
              </w:rPr>
              <w:t>кг</w:t>
            </w:r>
            <w:proofErr w:type="gramEnd"/>
            <w:r w:rsidRPr="005370FC">
              <w:rPr>
                <w:rFonts w:ascii="Times New Roman" w:hAnsi="Times New Roman" w:cs="Times New Roman"/>
                <w:sz w:val="24"/>
                <w:szCs w:val="24"/>
              </w:rPr>
              <w:t>.</w:t>
            </w:r>
          </w:p>
        </w:tc>
        <w:tc>
          <w:tcPr>
            <w:tcW w:w="1000" w:type="pct"/>
            <w:vAlign w:val="center"/>
          </w:tcPr>
          <w:p w:rsidR="00044DAB" w:rsidRPr="005370FC" w:rsidRDefault="00044DAB" w:rsidP="00652227">
            <w:pPr>
              <w:pStyle w:val="ConsPlusNormal"/>
              <w:ind w:firstLine="0"/>
              <w:rPr>
                <w:rFonts w:ascii="Times New Roman" w:hAnsi="Times New Roman" w:cs="Times New Roman"/>
                <w:sz w:val="24"/>
                <w:szCs w:val="24"/>
              </w:rPr>
            </w:pPr>
            <w:r w:rsidRPr="005370FC">
              <w:rPr>
                <w:rFonts w:ascii="Times New Roman" w:hAnsi="Times New Roman" w:cs="Times New Roman"/>
                <w:sz w:val="24"/>
                <w:szCs w:val="24"/>
              </w:rPr>
              <w:t>0,25 на 1 месяц</w:t>
            </w:r>
          </w:p>
        </w:tc>
      </w:tr>
      <w:tr w:rsidR="00044DAB" w:rsidRPr="003D05C7" w:rsidTr="00652227">
        <w:tc>
          <w:tcPr>
            <w:tcW w:w="304" w:type="pct"/>
          </w:tcPr>
          <w:p w:rsidR="00044DAB" w:rsidRPr="005370FC"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8</w:t>
            </w:r>
          </w:p>
        </w:tc>
        <w:tc>
          <w:tcPr>
            <w:tcW w:w="3045" w:type="pct"/>
            <w:vAlign w:val="center"/>
          </w:tcPr>
          <w:p w:rsidR="00044DAB" w:rsidRPr="005370FC" w:rsidRDefault="00044DAB" w:rsidP="00652227">
            <w:pPr>
              <w:pStyle w:val="ConsPlusNormal"/>
              <w:ind w:firstLine="0"/>
              <w:rPr>
                <w:rFonts w:ascii="Times New Roman" w:hAnsi="Times New Roman" w:cs="Times New Roman"/>
                <w:sz w:val="24"/>
                <w:szCs w:val="24"/>
              </w:rPr>
            </w:pPr>
            <w:r w:rsidRPr="005370FC">
              <w:rPr>
                <w:rFonts w:ascii="Times New Roman" w:hAnsi="Times New Roman" w:cs="Times New Roman"/>
                <w:sz w:val="24"/>
                <w:szCs w:val="24"/>
              </w:rPr>
              <w:t>Совок металлический</w:t>
            </w:r>
          </w:p>
        </w:tc>
        <w:tc>
          <w:tcPr>
            <w:tcW w:w="650" w:type="pct"/>
            <w:vAlign w:val="center"/>
          </w:tcPr>
          <w:p w:rsidR="00044DAB" w:rsidRPr="005370FC" w:rsidRDefault="00044DAB" w:rsidP="00652227">
            <w:pPr>
              <w:pStyle w:val="ConsPlusNormal"/>
              <w:ind w:firstLine="0"/>
              <w:jc w:val="center"/>
              <w:rPr>
                <w:rFonts w:ascii="Times New Roman" w:hAnsi="Times New Roman" w:cs="Times New Roman"/>
                <w:sz w:val="24"/>
                <w:szCs w:val="24"/>
              </w:rPr>
            </w:pPr>
            <w:r w:rsidRPr="005370FC">
              <w:rPr>
                <w:rFonts w:ascii="Times New Roman" w:hAnsi="Times New Roman" w:cs="Times New Roman"/>
                <w:sz w:val="24"/>
                <w:szCs w:val="24"/>
              </w:rPr>
              <w:t>шт.</w:t>
            </w:r>
          </w:p>
        </w:tc>
        <w:tc>
          <w:tcPr>
            <w:tcW w:w="1000" w:type="pct"/>
            <w:vAlign w:val="center"/>
          </w:tcPr>
          <w:p w:rsidR="00044DAB" w:rsidRPr="005370FC" w:rsidRDefault="00044DAB" w:rsidP="00652227">
            <w:pPr>
              <w:pStyle w:val="ConsPlusNormal"/>
              <w:ind w:firstLine="0"/>
              <w:rPr>
                <w:rFonts w:ascii="Times New Roman" w:hAnsi="Times New Roman" w:cs="Times New Roman"/>
                <w:sz w:val="24"/>
                <w:szCs w:val="24"/>
              </w:rPr>
            </w:pPr>
            <w:r w:rsidRPr="005370FC">
              <w:rPr>
                <w:rFonts w:ascii="Times New Roman" w:hAnsi="Times New Roman" w:cs="Times New Roman"/>
                <w:sz w:val="24"/>
                <w:szCs w:val="24"/>
              </w:rPr>
              <w:t>1 на 6 месяцев</w:t>
            </w:r>
          </w:p>
        </w:tc>
      </w:tr>
      <w:tr w:rsidR="00044DAB" w:rsidRPr="003D05C7" w:rsidTr="00652227">
        <w:tc>
          <w:tcPr>
            <w:tcW w:w="304" w:type="pct"/>
          </w:tcPr>
          <w:p w:rsidR="00044DAB" w:rsidRPr="005370FC"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9</w:t>
            </w:r>
          </w:p>
        </w:tc>
        <w:tc>
          <w:tcPr>
            <w:tcW w:w="3045" w:type="pct"/>
            <w:vAlign w:val="center"/>
          </w:tcPr>
          <w:p w:rsidR="00044DAB" w:rsidRPr="005370FC" w:rsidRDefault="00044DAB" w:rsidP="00652227">
            <w:pPr>
              <w:pStyle w:val="ConsPlusNormal"/>
              <w:ind w:firstLine="0"/>
              <w:rPr>
                <w:rFonts w:ascii="Times New Roman" w:hAnsi="Times New Roman" w:cs="Times New Roman"/>
                <w:sz w:val="24"/>
                <w:szCs w:val="24"/>
              </w:rPr>
            </w:pPr>
            <w:r w:rsidRPr="005370FC">
              <w:rPr>
                <w:rFonts w:ascii="Times New Roman" w:hAnsi="Times New Roman" w:cs="Times New Roman"/>
                <w:sz w:val="24"/>
                <w:szCs w:val="24"/>
              </w:rPr>
              <w:t>Ведро металлическое</w:t>
            </w:r>
          </w:p>
        </w:tc>
        <w:tc>
          <w:tcPr>
            <w:tcW w:w="650" w:type="pct"/>
            <w:vAlign w:val="center"/>
          </w:tcPr>
          <w:p w:rsidR="00044DAB" w:rsidRPr="005370FC" w:rsidRDefault="00044DAB" w:rsidP="00652227">
            <w:pPr>
              <w:pStyle w:val="ConsPlusNormal"/>
              <w:ind w:firstLine="0"/>
              <w:jc w:val="center"/>
              <w:rPr>
                <w:rFonts w:ascii="Times New Roman" w:hAnsi="Times New Roman" w:cs="Times New Roman"/>
                <w:sz w:val="24"/>
                <w:szCs w:val="24"/>
              </w:rPr>
            </w:pPr>
            <w:r w:rsidRPr="005370FC">
              <w:rPr>
                <w:rFonts w:ascii="Times New Roman" w:hAnsi="Times New Roman" w:cs="Times New Roman"/>
                <w:sz w:val="24"/>
                <w:szCs w:val="24"/>
              </w:rPr>
              <w:t>шт.</w:t>
            </w:r>
          </w:p>
        </w:tc>
        <w:tc>
          <w:tcPr>
            <w:tcW w:w="1000" w:type="pct"/>
            <w:vAlign w:val="center"/>
          </w:tcPr>
          <w:p w:rsidR="00044DAB" w:rsidRPr="005370FC" w:rsidRDefault="00044DAB" w:rsidP="00652227">
            <w:pPr>
              <w:pStyle w:val="ConsPlusNormal"/>
              <w:ind w:firstLine="0"/>
              <w:rPr>
                <w:rFonts w:ascii="Times New Roman" w:hAnsi="Times New Roman" w:cs="Times New Roman"/>
                <w:sz w:val="24"/>
                <w:szCs w:val="24"/>
              </w:rPr>
            </w:pPr>
            <w:r w:rsidRPr="005370FC">
              <w:rPr>
                <w:rFonts w:ascii="Times New Roman" w:hAnsi="Times New Roman" w:cs="Times New Roman"/>
                <w:sz w:val="24"/>
                <w:szCs w:val="24"/>
              </w:rPr>
              <w:t>1 на 12 месяцев</w:t>
            </w:r>
          </w:p>
        </w:tc>
      </w:tr>
      <w:tr w:rsidR="00044DAB" w:rsidRPr="003D05C7" w:rsidTr="00652227">
        <w:tc>
          <w:tcPr>
            <w:tcW w:w="304" w:type="pct"/>
          </w:tcPr>
          <w:p w:rsidR="00044DAB" w:rsidRPr="005370FC"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3045" w:type="pct"/>
            <w:vAlign w:val="center"/>
          </w:tcPr>
          <w:p w:rsidR="00044DAB" w:rsidRPr="005370FC" w:rsidRDefault="00044DAB" w:rsidP="00652227">
            <w:pPr>
              <w:pStyle w:val="ConsPlusNormal"/>
              <w:ind w:firstLine="0"/>
              <w:rPr>
                <w:rFonts w:ascii="Times New Roman" w:hAnsi="Times New Roman" w:cs="Times New Roman"/>
                <w:sz w:val="24"/>
                <w:szCs w:val="24"/>
              </w:rPr>
            </w:pPr>
            <w:r w:rsidRPr="005370FC">
              <w:rPr>
                <w:rFonts w:ascii="Times New Roman" w:hAnsi="Times New Roman" w:cs="Times New Roman"/>
                <w:sz w:val="24"/>
                <w:szCs w:val="24"/>
              </w:rPr>
              <w:t>Лом</w:t>
            </w:r>
          </w:p>
        </w:tc>
        <w:tc>
          <w:tcPr>
            <w:tcW w:w="650" w:type="pct"/>
            <w:vAlign w:val="center"/>
          </w:tcPr>
          <w:p w:rsidR="00044DAB" w:rsidRPr="005370FC" w:rsidRDefault="00044DAB" w:rsidP="00652227">
            <w:pPr>
              <w:pStyle w:val="ConsPlusNormal"/>
              <w:ind w:firstLine="0"/>
              <w:jc w:val="center"/>
              <w:rPr>
                <w:rFonts w:ascii="Times New Roman" w:hAnsi="Times New Roman" w:cs="Times New Roman"/>
                <w:sz w:val="24"/>
                <w:szCs w:val="24"/>
              </w:rPr>
            </w:pPr>
            <w:r w:rsidRPr="005370FC">
              <w:rPr>
                <w:rFonts w:ascii="Times New Roman" w:hAnsi="Times New Roman" w:cs="Times New Roman"/>
                <w:sz w:val="24"/>
                <w:szCs w:val="24"/>
              </w:rPr>
              <w:t>шт.</w:t>
            </w:r>
          </w:p>
        </w:tc>
        <w:tc>
          <w:tcPr>
            <w:tcW w:w="1000" w:type="pct"/>
            <w:vAlign w:val="center"/>
          </w:tcPr>
          <w:p w:rsidR="00044DAB" w:rsidRPr="005370FC" w:rsidRDefault="00044DAB" w:rsidP="00652227">
            <w:pPr>
              <w:pStyle w:val="ConsPlusNormal"/>
              <w:ind w:firstLine="0"/>
              <w:rPr>
                <w:rFonts w:ascii="Times New Roman" w:hAnsi="Times New Roman" w:cs="Times New Roman"/>
                <w:sz w:val="24"/>
                <w:szCs w:val="24"/>
              </w:rPr>
            </w:pPr>
            <w:r w:rsidRPr="005370FC">
              <w:rPr>
                <w:rFonts w:ascii="Times New Roman" w:hAnsi="Times New Roman" w:cs="Times New Roman"/>
                <w:sz w:val="24"/>
                <w:szCs w:val="24"/>
              </w:rPr>
              <w:t>1 на 60 месяцев</w:t>
            </w:r>
          </w:p>
        </w:tc>
      </w:tr>
      <w:tr w:rsidR="00044DAB" w:rsidRPr="003D05C7" w:rsidTr="00652227">
        <w:tc>
          <w:tcPr>
            <w:tcW w:w="304" w:type="pct"/>
          </w:tcPr>
          <w:p w:rsidR="00044DAB" w:rsidRPr="005370FC"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11</w:t>
            </w:r>
          </w:p>
        </w:tc>
        <w:tc>
          <w:tcPr>
            <w:tcW w:w="3045" w:type="pct"/>
            <w:vAlign w:val="center"/>
          </w:tcPr>
          <w:p w:rsidR="00044DAB" w:rsidRPr="005370FC" w:rsidRDefault="00044DAB" w:rsidP="00652227">
            <w:pPr>
              <w:pStyle w:val="ConsPlusNormal"/>
              <w:ind w:firstLine="0"/>
              <w:rPr>
                <w:rFonts w:ascii="Times New Roman" w:hAnsi="Times New Roman" w:cs="Times New Roman"/>
                <w:sz w:val="24"/>
                <w:szCs w:val="24"/>
              </w:rPr>
            </w:pPr>
            <w:r w:rsidRPr="005370FC">
              <w:rPr>
                <w:rFonts w:ascii="Times New Roman" w:hAnsi="Times New Roman" w:cs="Times New Roman"/>
                <w:sz w:val="24"/>
                <w:szCs w:val="24"/>
              </w:rPr>
              <w:t>Поливочный шланг на 20 - 25 м</w:t>
            </w:r>
          </w:p>
        </w:tc>
        <w:tc>
          <w:tcPr>
            <w:tcW w:w="650" w:type="pct"/>
            <w:vAlign w:val="center"/>
          </w:tcPr>
          <w:p w:rsidR="00044DAB" w:rsidRPr="005370FC" w:rsidRDefault="00044DAB" w:rsidP="00652227">
            <w:pPr>
              <w:pStyle w:val="ConsPlusNormal"/>
              <w:ind w:firstLine="0"/>
              <w:jc w:val="center"/>
              <w:rPr>
                <w:rFonts w:ascii="Times New Roman" w:hAnsi="Times New Roman" w:cs="Times New Roman"/>
                <w:sz w:val="24"/>
                <w:szCs w:val="24"/>
              </w:rPr>
            </w:pPr>
            <w:r w:rsidRPr="005370FC">
              <w:rPr>
                <w:rFonts w:ascii="Times New Roman" w:hAnsi="Times New Roman" w:cs="Times New Roman"/>
                <w:sz w:val="24"/>
                <w:szCs w:val="24"/>
              </w:rPr>
              <w:t>шт.</w:t>
            </w:r>
          </w:p>
        </w:tc>
        <w:tc>
          <w:tcPr>
            <w:tcW w:w="1000" w:type="pct"/>
            <w:vAlign w:val="center"/>
          </w:tcPr>
          <w:p w:rsidR="00044DAB" w:rsidRPr="005370FC" w:rsidRDefault="00044DAB" w:rsidP="00652227">
            <w:pPr>
              <w:pStyle w:val="ConsPlusNormal"/>
              <w:ind w:firstLine="0"/>
              <w:rPr>
                <w:rFonts w:ascii="Times New Roman" w:hAnsi="Times New Roman" w:cs="Times New Roman"/>
                <w:sz w:val="24"/>
                <w:szCs w:val="24"/>
              </w:rPr>
            </w:pPr>
            <w:r w:rsidRPr="005370FC">
              <w:rPr>
                <w:rFonts w:ascii="Times New Roman" w:hAnsi="Times New Roman" w:cs="Times New Roman"/>
                <w:sz w:val="24"/>
                <w:szCs w:val="24"/>
              </w:rPr>
              <w:t>1 на 24 месяца</w:t>
            </w:r>
          </w:p>
        </w:tc>
      </w:tr>
      <w:tr w:rsidR="00044DAB" w:rsidRPr="003D05C7" w:rsidTr="00652227">
        <w:tc>
          <w:tcPr>
            <w:tcW w:w="304" w:type="pct"/>
          </w:tcPr>
          <w:p w:rsidR="00044DAB" w:rsidRPr="005370FC"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12</w:t>
            </w:r>
          </w:p>
        </w:tc>
        <w:tc>
          <w:tcPr>
            <w:tcW w:w="3045" w:type="pct"/>
            <w:vAlign w:val="center"/>
          </w:tcPr>
          <w:p w:rsidR="00044DAB" w:rsidRPr="005370FC" w:rsidRDefault="00044DAB" w:rsidP="00652227">
            <w:pPr>
              <w:pStyle w:val="ConsPlusNormal"/>
              <w:ind w:firstLine="0"/>
              <w:rPr>
                <w:rFonts w:ascii="Times New Roman" w:hAnsi="Times New Roman" w:cs="Times New Roman"/>
                <w:sz w:val="24"/>
                <w:szCs w:val="24"/>
              </w:rPr>
            </w:pPr>
            <w:r w:rsidRPr="005370FC">
              <w:rPr>
                <w:rFonts w:ascii="Times New Roman" w:hAnsi="Times New Roman" w:cs="Times New Roman"/>
                <w:sz w:val="24"/>
                <w:szCs w:val="24"/>
              </w:rPr>
              <w:t>Тележка грузовая одноосная</w:t>
            </w:r>
          </w:p>
        </w:tc>
        <w:tc>
          <w:tcPr>
            <w:tcW w:w="650" w:type="pct"/>
            <w:vAlign w:val="center"/>
          </w:tcPr>
          <w:p w:rsidR="00044DAB" w:rsidRPr="005370FC" w:rsidRDefault="00044DAB" w:rsidP="00652227">
            <w:pPr>
              <w:pStyle w:val="ConsPlusNormal"/>
              <w:ind w:firstLine="0"/>
              <w:jc w:val="center"/>
              <w:rPr>
                <w:rFonts w:ascii="Times New Roman" w:hAnsi="Times New Roman" w:cs="Times New Roman"/>
                <w:sz w:val="24"/>
                <w:szCs w:val="24"/>
              </w:rPr>
            </w:pPr>
            <w:r w:rsidRPr="005370FC">
              <w:rPr>
                <w:rFonts w:ascii="Times New Roman" w:hAnsi="Times New Roman" w:cs="Times New Roman"/>
                <w:sz w:val="24"/>
                <w:szCs w:val="24"/>
              </w:rPr>
              <w:t>шт.</w:t>
            </w:r>
          </w:p>
        </w:tc>
        <w:tc>
          <w:tcPr>
            <w:tcW w:w="1000" w:type="pct"/>
            <w:vAlign w:val="center"/>
          </w:tcPr>
          <w:p w:rsidR="00044DAB" w:rsidRPr="005370FC" w:rsidRDefault="00044DAB" w:rsidP="00652227">
            <w:pPr>
              <w:pStyle w:val="ConsPlusNormal"/>
              <w:ind w:firstLine="0"/>
              <w:rPr>
                <w:rFonts w:ascii="Times New Roman" w:hAnsi="Times New Roman" w:cs="Times New Roman"/>
                <w:sz w:val="24"/>
                <w:szCs w:val="24"/>
              </w:rPr>
            </w:pPr>
            <w:r w:rsidRPr="005370FC">
              <w:rPr>
                <w:rFonts w:ascii="Times New Roman" w:hAnsi="Times New Roman" w:cs="Times New Roman"/>
                <w:sz w:val="24"/>
                <w:szCs w:val="24"/>
              </w:rPr>
              <w:t>1 на 60 месяцев</w:t>
            </w:r>
          </w:p>
        </w:tc>
      </w:tr>
      <w:tr w:rsidR="00044DAB" w:rsidRPr="003D05C7" w:rsidTr="00652227">
        <w:tc>
          <w:tcPr>
            <w:tcW w:w="304" w:type="pct"/>
          </w:tcPr>
          <w:p w:rsidR="00044DAB" w:rsidRPr="005370FC"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13</w:t>
            </w:r>
          </w:p>
        </w:tc>
        <w:tc>
          <w:tcPr>
            <w:tcW w:w="3045" w:type="pct"/>
            <w:vAlign w:val="center"/>
          </w:tcPr>
          <w:p w:rsidR="00044DAB" w:rsidRPr="005370FC" w:rsidRDefault="00044DAB" w:rsidP="00652227">
            <w:pPr>
              <w:pStyle w:val="ConsPlusNormal"/>
              <w:ind w:firstLine="0"/>
              <w:rPr>
                <w:rFonts w:ascii="Times New Roman" w:hAnsi="Times New Roman" w:cs="Times New Roman"/>
                <w:sz w:val="24"/>
                <w:szCs w:val="24"/>
              </w:rPr>
            </w:pPr>
            <w:r w:rsidRPr="005370FC">
              <w:rPr>
                <w:rFonts w:ascii="Times New Roman" w:hAnsi="Times New Roman" w:cs="Times New Roman"/>
                <w:sz w:val="24"/>
                <w:szCs w:val="24"/>
              </w:rPr>
              <w:t>Замок навесной</w:t>
            </w:r>
          </w:p>
        </w:tc>
        <w:tc>
          <w:tcPr>
            <w:tcW w:w="650" w:type="pct"/>
            <w:vAlign w:val="center"/>
          </w:tcPr>
          <w:p w:rsidR="00044DAB" w:rsidRPr="005370FC" w:rsidRDefault="00044DAB" w:rsidP="00652227">
            <w:pPr>
              <w:pStyle w:val="ConsPlusNormal"/>
              <w:ind w:firstLine="0"/>
              <w:jc w:val="center"/>
              <w:rPr>
                <w:rFonts w:ascii="Times New Roman" w:hAnsi="Times New Roman" w:cs="Times New Roman"/>
                <w:sz w:val="24"/>
                <w:szCs w:val="24"/>
              </w:rPr>
            </w:pPr>
            <w:r w:rsidRPr="005370FC">
              <w:rPr>
                <w:rFonts w:ascii="Times New Roman" w:hAnsi="Times New Roman" w:cs="Times New Roman"/>
                <w:sz w:val="24"/>
                <w:szCs w:val="24"/>
              </w:rPr>
              <w:t>шт.</w:t>
            </w:r>
          </w:p>
        </w:tc>
        <w:tc>
          <w:tcPr>
            <w:tcW w:w="1000" w:type="pct"/>
            <w:vAlign w:val="center"/>
          </w:tcPr>
          <w:p w:rsidR="00044DAB" w:rsidRPr="005370FC" w:rsidRDefault="00044DAB" w:rsidP="00652227">
            <w:pPr>
              <w:pStyle w:val="ConsPlusNormal"/>
              <w:ind w:firstLine="0"/>
              <w:rPr>
                <w:rFonts w:ascii="Times New Roman" w:hAnsi="Times New Roman" w:cs="Times New Roman"/>
                <w:sz w:val="24"/>
                <w:szCs w:val="24"/>
              </w:rPr>
            </w:pPr>
            <w:r w:rsidRPr="005370FC">
              <w:rPr>
                <w:rFonts w:ascii="Times New Roman" w:hAnsi="Times New Roman" w:cs="Times New Roman"/>
                <w:sz w:val="24"/>
                <w:szCs w:val="24"/>
              </w:rPr>
              <w:t>3 на 24 месяца</w:t>
            </w:r>
          </w:p>
        </w:tc>
      </w:tr>
      <w:tr w:rsidR="00044DAB" w:rsidRPr="003D05C7" w:rsidTr="00652227">
        <w:tc>
          <w:tcPr>
            <w:tcW w:w="304" w:type="pct"/>
          </w:tcPr>
          <w:p w:rsidR="00044DAB" w:rsidRPr="005370FC"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14</w:t>
            </w:r>
          </w:p>
        </w:tc>
        <w:tc>
          <w:tcPr>
            <w:tcW w:w="3045" w:type="pct"/>
            <w:vAlign w:val="center"/>
          </w:tcPr>
          <w:p w:rsidR="00044DAB" w:rsidRPr="005370FC" w:rsidRDefault="00044DAB" w:rsidP="00652227">
            <w:pPr>
              <w:pStyle w:val="ConsPlusNormal"/>
              <w:ind w:firstLine="0"/>
              <w:rPr>
                <w:rFonts w:ascii="Times New Roman" w:hAnsi="Times New Roman" w:cs="Times New Roman"/>
                <w:sz w:val="24"/>
                <w:szCs w:val="24"/>
              </w:rPr>
            </w:pPr>
            <w:r w:rsidRPr="005370FC">
              <w:rPr>
                <w:rFonts w:ascii="Times New Roman" w:hAnsi="Times New Roman" w:cs="Times New Roman"/>
                <w:sz w:val="24"/>
                <w:szCs w:val="24"/>
              </w:rPr>
              <w:t>Грабли</w:t>
            </w:r>
          </w:p>
        </w:tc>
        <w:tc>
          <w:tcPr>
            <w:tcW w:w="650" w:type="pct"/>
            <w:vAlign w:val="center"/>
          </w:tcPr>
          <w:p w:rsidR="00044DAB" w:rsidRPr="005370FC" w:rsidRDefault="00044DAB" w:rsidP="00652227">
            <w:pPr>
              <w:pStyle w:val="ConsPlusNormal"/>
              <w:ind w:firstLine="0"/>
              <w:jc w:val="center"/>
              <w:rPr>
                <w:rFonts w:ascii="Times New Roman" w:hAnsi="Times New Roman" w:cs="Times New Roman"/>
                <w:sz w:val="24"/>
                <w:szCs w:val="24"/>
              </w:rPr>
            </w:pPr>
            <w:r w:rsidRPr="005370FC">
              <w:rPr>
                <w:rFonts w:ascii="Times New Roman" w:hAnsi="Times New Roman" w:cs="Times New Roman"/>
                <w:sz w:val="24"/>
                <w:szCs w:val="24"/>
              </w:rPr>
              <w:t>шт.</w:t>
            </w:r>
          </w:p>
        </w:tc>
        <w:tc>
          <w:tcPr>
            <w:tcW w:w="1000" w:type="pct"/>
            <w:vAlign w:val="center"/>
          </w:tcPr>
          <w:p w:rsidR="00044DAB" w:rsidRPr="005370FC" w:rsidRDefault="00044DAB" w:rsidP="00652227">
            <w:pPr>
              <w:pStyle w:val="ConsPlusNormal"/>
              <w:ind w:firstLine="0"/>
              <w:rPr>
                <w:rFonts w:ascii="Times New Roman" w:hAnsi="Times New Roman" w:cs="Times New Roman"/>
                <w:sz w:val="24"/>
                <w:szCs w:val="24"/>
              </w:rPr>
            </w:pPr>
            <w:r w:rsidRPr="005370FC">
              <w:rPr>
                <w:rFonts w:ascii="Times New Roman" w:hAnsi="Times New Roman" w:cs="Times New Roman"/>
                <w:sz w:val="24"/>
                <w:szCs w:val="24"/>
              </w:rPr>
              <w:t>3 на 24 месяца</w:t>
            </w:r>
          </w:p>
        </w:tc>
      </w:tr>
      <w:tr w:rsidR="00044DAB" w:rsidRPr="003D05C7" w:rsidTr="00652227">
        <w:tc>
          <w:tcPr>
            <w:tcW w:w="304" w:type="pct"/>
          </w:tcPr>
          <w:p w:rsidR="00044DAB" w:rsidRPr="005370FC"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15</w:t>
            </w:r>
          </w:p>
        </w:tc>
        <w:tc>
          <w:tcPr>
            <w:tcW w:w="3045" w:type="pct"/>
            <w:vAlign w:val="center"/>
          </w:tcPr>
          <w:p w:rsidR="00044DAB" w:rsidRPr="005370FC" w:rsidRDefault="00044DAB" w:rsidP="00652227">
            <w:pPr>
              <w:pStyle w:val="ConsPlusNormal"/>
              <w:ind w:firstLine="0"/>
              <w:rPr>
                <w:rFonts w:ascii="Times New Roman" w:hAnsi="Times New Roman" w:cs="Times New Roman"/>
                <w:sz w:val="24"/>
                <w:szCs w:val="24"/>
              </w:rPr>
            </w:pPr>
            <w:r w:rsidRPr="005370FC">
              <w:rPr>
                <w:rFonts w:ascii="Times New Roman" w:hAnsi="Times New Roman" w:cs="Times New Roman"/>
                <w:sz w:val="24"/>
                <w:szCs w:val="24"/>
              </w:rPr>
              <w:t>Черенок деревянный</w:t>
            </w:r>
          </w:p>
        </w:tc>
        <w:tc>
          <w:tcPr>
            <w:tcW w:w="650" w:type="pct"/>
            <w:vAlign w:val="center"/>
          </w:tcPr>
          <w:p w:rsidR="00044DAB" w:rsidRPr="005370FC" w:rsidRDefault="00044DAB" w:rsidP="00652227">
            <w:pPr>
              <w:pStyle w:val="ConsPlusNormal"/>
              <w:ind w:firstLine="0"/>
              <w:jc w:val="center"/>
              <w:rPr>
                <w:rFonts w:ascii="Times New Roman" w:hAnsi="Times New Roman" w:cs="Times New Roman"/>
                <w:sz w:val="24"/>
                <w:szCs w:val="24"/>
              </w:rPr>
            </w:pPr>
            <w:r w:rsidRPr="005370FC">
              <w:rPr>
                <w:rFonts w:ascii="Times New Roman" w:hAnsi="Times New Roman" w:cs="Times New Roman"/>
                <w:sz w:val="24"/>
                <w:szCs w:val="24"/>
              </w:rPr>
              <w:t>шт.</w:t>
            </w:r>
          </w:p>
        </w:tc>
        <w:tc>
          <w:tcPr>
            <w:tcW w:w="1000" w:type="pct"/>
            <w:vAlign w:val="center"/>
          </w:tcPr>
          <w:p w:rsidR="00044DAB" w:rsidRPr="005370FC" w:rsidRDefault="00044DAB" w:rsidP="00652227">
            <w:pPr>
              <w:pStyle w:val="ConsPlusNormal"/>
              <w:ind w:firstLine="0"/>
              <w:rPr>
                <w:rFonts w:ascii="Times New Roman" w:hAnsi="Times New Roman" w:cs="Times New Roman"/>
                <w:sz w:val="24"/>
                <w:szCs w:val="24"/>
              </w:rPr>
            </w:pPr>
            <w:r w:rsidRPr="005370FC">
              <w:rPr>
                <w:rFonts w:ascii="Times New Roman" w:hAnsi="Times New Roman" w:cs="Times New Roman"/>
                <w:sz w:val="24"/>
                <w:szCs w:val="24"/>
              </w:rPr>
              <w:t>3 на 24 месяца</w:t>
            </w:r>
          </w:p>
        </w:tc>
      </w:tr>
    </w:tbl>
    <w:p w:rsidR="00044DAB" w:rsidRDefault="00044DAB" w:rsidP="00044DAB">
      <w:pPr>
        <w:pStyle w:val="ConsPlusNormal"/>
        <w:ind w:firstLine="709"/>
        <w:rPr>
          <w:rFonts w:ascii="Times New Roman" w:hAnsi="Times New Roman" w:cs="Times New Roman"/>
          <w:sz w:val="24"/>
          <w:szCs w:val="24"/>
        </w:rPr>
      </w:pPr>
    </w:p>
    <w:p w:rsidR="00044DAB" w:rsidRPr="003D05C7" w:rsidRDefault="00044DAB" w:rsidP="00044DAB">
      <w:pPr>
        <w:pStyle w:val="ConsPlusNormal"/>
        <w:ind w:firstLine="709"/>
        <w:rPr>
          <w:rFonts w:ascii="Times New Roman" w:hAnsi="Times New Roman" w:cs="Times New Roman"/>
          <w:sz w:val="24"/>
          <w:szCs w:val="24"/>
        </w:rPr>
      </w:pPr>
      <w:r>
        <w:rPr>
          <w:rFonts w:ascii="Times New Roman" w:hAnsi="Times New Roman" w:cs="Times New Roman"/>
          <w:sz w:val="24"/>
          <w:szCs w:val="24"/>
        </w:rPr>
        <w:t>Примечание:</w:t>
      </w:r>
    </w:p>
    <w:p w:rsidR="00044DAB" w:rsidRPr="003D05C7" w:rsidRDefault="00044DAB" w:rsidP="00044DAB">
      <w:pPr>
        <w:pStyle w:val="ConsPlusNormal"/>
        <w:ind w:firstLine="709"/>
        <w:jc w:val="both"/>
        <w:rPr>
          <w:rFonts w:ascii="Times New Roman" w:hAnsi="Times New Roman" w:cs="Times New Roman"/>
          <w:sz w:val="24"/>
          <w:szCs w:val="24"/>
        </w:rPr>
      </w:pPr>
      <w:r w:rsidRPr="003D05C7">
        <w:rPr>
          <w:rFonts w:ascii="Times New Roman" w:hAnsi="Times New Roman" w:cs="Times New Roman"/>
          <w:sz w:val="24"/>
          <w:szCs w:val="24"/>
        </w:rPr>
        <w:t xml:space="preserve">1. Нормы расхода материалов указаны для участка территории площадью 1000 </w:t>
      </w:r>
      <w:proofErr w:type="spellStart"/>
      <w:r w:rsidRPr="003D05C7">
        <w:rPr>
          <w:rFonts w:ascii="Times New Roman" w:hAnsi="Times New Roman" w:cs="Times New Roman"/>
          <w:sz w:val="24"/>
          <w:szCs w:val="24"/>
        </w:rPr>
        <w:t>кв</w:t>
      </w:r>
      <w:proofErr w:type="gramStart"/>
      <w:r w:rsidRPr="003D05C7">
        <w:rPr>
          <w:rFonts w:ascii="Times New Roman" w:hAnsi="Times New Roman" w:cs="Times New Roman"/>
          <w:sz w:val="24"/>
          <w:szCs w:val="24"/>
        </w:rPr>
        <w:t>.м</w:t>
      </w:r>
      <w:proofErr w:type="gramEnd"/>
      <w:r w:rsidRPr="003D05C7">
        <w:rPr>
          <w:rFonts w:ascii="Times New Roman" w:hAnsi="Times New Roman" w:cs="Times New Roman"/>
          <w:sz w:val="24"/>
          <w:szCs w:val="24"/>
        </w:rPr>
        <w:t>етров</w:t>
      </w:r>
      <w:proofErr w:type="spellEnd"/>
      <w:r w:rsidRPr="003D05C7">
        <w:rPr>
          <w:rFonts w:ascii="Times New Roman" w:hAnsi="Times New Roman" w:cs="Times New Roman"/>
          <w:sz w:val="24"/>
          <w:szCs w:val="24"/>
        </w:rPr>
        <w:t>.</w:t>
      </w:r>
    </w:p>
    <w:p w:rsidR="00044DAB" w:rsidRPr="003D05C7" w:rsidRDefault="00044DAB" w:rsidP="00044DAB">
      <w:pPr>
        <w:pStyle w:val="ConsPlusNormal"/>
        <w:ind w:firstLine="709"/>
        <w:jc w:val="both"/>
        <w:rPr>
          <w:rFonts w:ascii="Times New Roman" w:hAnsi="Times New Roman" w:cs="Times New Roman"/>
          <w:sz w:val="24"/>
          <w:szCs w:val="24"/>
        </w:rPr>
      </w:pPr>
      <w:r w:rsidRPr="003D05C7">
        <w:rPr>
          <w:rFonts w:ascii="Times New Roman" w:hAnsi="Times New Roman" w:cs="Times New Roman"/>
          <w:sz w:val="24"/>
          <w:szCs w:val="24"/>
        </w:rPr>
        <w:t>2. Для площади участка, находящегося более чем на 50% под озеленением, нормы расхода увеличиваются в 1,5 раза.</w:t>
      </w:r>
    </w:p>
    <w:p w:rsidR="00044DAB" w:rsidRPr="00A631D2" w:rsidRDefault="00044DAB" w:rsidP="00044DAB">
      <w:pPr>
        <w:pStyle w:val="ConsPlusNormal"/>
        <w:ind w:firstLine="709"/>
        <w:jc w:val="both"/>
        <w:rPr>
          <w:rFonts w:ascii="Times New Roman" w:hAnsi="Times New Roman" w:cs="Times New Roman"/>
          <w:sz w:val="24"/>
          <w:szCs w:val="24"/>
        </w:rPr>
      </w:pPr>
      <w:r w:rsidRPr="003D05C7">
        <w:rPr>
          <w:rFonts w:ascii="Times New Roman" w:hAnsi="Times New Roman" w:cs="Times New Roman"/>
          <w:sz w:val="24"/>
          <w:szCs w:val="24"/>
        </w:rPr>
        <w:t xml:space="preserve">Количество хозяйственных товаров может отличаться от </w:t>
      </w:r>
      <w:proofErr w:type="gramStart"/>
      <w:r w:rsidRPr="003D05C7">
        <w:rPr>
          <w:rFonts w:ascii="Times New Roman" w:hAnsi="Times New Roman" w:cs="Times New Roman"/>
          <w:sz w:val="24"/>
          <w:szCs w:val="24"/>
        </w:rPr>
        <w:t>приведенного</w:t>
      </w:r>
      <w:proofErr w:type="gramEnd"/>
      <w:r w:rsidRPr="003D05C7">
        <w:rPr>
          <w:rFonts w:ascii="Times New Roman" w:hAnsi="Times New Roman" w:cs="Times New Roman"/>
          <w:sz w:val="24"/>
          <w:szCs w:val="24"/>
        </w:rPr>
        <w:t xml:space="preserve"> в зависимости от решаемых задач. При этом закупка хозяйственных товаров осуществляется в пределах доведенных лимитов бюджетных обязательств</w:t>
      </w:r>
      <w:r>
        <w:rPr>
          <w:rFonts w:ascii="Times New Roman" w:hAnsi="Times New Roman" w:cs="Times New Roman"/>
          <w:sz w:val="24"/>
          <w:szCs w:val="24"/>
        </w:rPr>
        <w:t>.</w:t>
      </w:r>
      <w:r w:rsidRPr="003D05C7">
        <w:rPr>
          <w:rFonts w:ascii="Times New Roman" w:hAnsi="Times New Roman" w:cs="Times New Roman"/>
          <w:sz w:val="24"/>
          <w:szCs w:val="24"/>
        </w:rPr>
        <w:t xml:space="preserve"> </w:t>
      </w:r>
    </w:p>
    <w:p w:rsidR="00044DAB" w:rsidRPr="00DC1E50" w:rsidRDefault="00044DAB" w:rsidP="00044DAB">
      <w:pPr>
        <w:autoSpaceDE w:val="0"/>
        <w:autoSpaceDN w:val="0"/>
        <w:adjustRightInd w:val="0"/>
        <w:ind w:firstLine="709"/>
        <w:jc w:val="both"/>
      </w:pPr>
      <w:r w:rsidRPr="00DC1E50">
        <w:t xml:space="preserve">В случае отсутствия моющих и чистящих средств, инструмента и инвентаря, указанных в нормах, разрешается их замена </w:t>
      </w:r>
      <w:proofErr w:type="gramStart"/>
      <w:r w:rsidRPr="00DC1E50">
        <w:t>на</w:t>
      </w:r>
      <w:proofErr w:type="gramEnd"/>
      <w:r w:rsidRPr="00DC1E50">
        <w:t xml:space="preserve"> аналогичные.</w:t>
      </w:r>
    </w:p>
    <w:p w:rsidR="00044DAB" w:rsidRDefault="00044DAB" w:rsidP="00044DAB">
      <w:pPr>
        <w:ind w:firstLine="709"/>
        <w:jc w:val="center"/>
        <w:rPr>
          <w:sz w:val="28"/>
          <w:szCs w:val="28"/>
        </w:rPr>
      </w:pPr>
    </w:p>
    <w:p w:rsidR="00044DAB" w:rsidRPr="005370FC" w:rsidRDefault="00044DAB" w:rsidP="00044DAB">
      <w:pPr>
        <w:ind w:firstLine="709"/>
        <w:jc w:val="center"/>
        <w:rPr>
          <w:sz w:val="28"/>
          <w:szCs w:val="28"/>
        </w:rPr>
      </w:pPr>
    </w:p>
    <w:p w:rsidR="00044DAB" w:rsidRPr="005370FC" w:rsidRDefault="00044DAB" w:rsidP="00044DAB">
      <w:pPr>
        <w:ind w:firstLine="709"/>
        <w:jc w:val="center"/>
        <w:outlineLvl w:val="1"/>
        <w:rPr>
          <w:sz w:val="28"/>
          <w:szCs w:val="28"/>
        </w:rPr>
      </w:pPr>
      <w:r>
        <w:rPr>
          <w:sz w:val="28"/>
          <w:szCs w:val="28"/>
        </w:rPr>
        <w:t>10</w:t>
      </w:r>
      <w:r w:rsidRPr="005370FC">
        <w:rPr>
          <w:sz w:val="28"/>
          <w:szCs w:val="28"/>
        </w:rPr>
        <w:t>. Нормативы на приобретение иных товаров</w:t>
      </w:r>
    </w:p>
    <w:p w:rsidR="00044DAB" w:rsidRPr="005370FC" w:rsidRDefault="00044DAB" w:rsidP="00044DAB">
      <w:pPr>
        <w:ind w:firstLine="709"/>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28"/>
        <w:gridCol w:w="4109"/>
        <w:gridCol w:w="2838"/>
        <w:gridCol w:w="2754"/>
      </w:tblGrid>
      <w:tr w:rsidR="00044DAB" w:rsidRPr="002635F2" w:rsidTr="00652227">
        <w:tc>
          <w:tcPr>
            <w:tcW w:w="304" w:type="pct"/>
            <w:vAlign w:val="center"/>
          </w:tcPr>
          <w:p w:rsidR="00044DAB" w:rsidRPr="002635F2" w:rsidRDefault="00044DAB" w:rsidP="00652227">
            <w:pPr>
              <w:jc w:val="center"/>
            </w:pPr>
            <w:r>
              <w:t>№</w:t>
            </w:r>
            <w:r w:rsidRPr="002635F2">
              <w:t xml:space="preserve"> </w:t>
            </w:r>
            <w:proofErr w:type="gramStart"/>
            <w:r w:rsidRPr="002635F2">
              <w:t>п</w:t>
            </w:r>
            <w:proofErr w:type="gramEnd"/>
            <w:r w:rsidRPr="002635F2">
              <w:t>/п</w:t>
            </w:r>
          </w:p>
        </w:tc>
        <w:tc>
          <w:tcPr>
            <w:tcW w:w="1989" w:type="pct"/>
            <w:vAlign w:val="center"/>
          </w:tcPr>
          <w:p w:rsidR="00044DAB" w:rsidRPr="002635F2" w:rsidRDefault="00044DAB" w:rsidP="00652227">
            <w:pPr>
              <w:jc w:val="center"/>
            </w:pPr>
            <w:r w:rsidRPr="002635F2">
              <w:t>Наименование товара</w:t>
            </w:r>
          </w:p>
        </w:tc>
        <w:tc>
          <w:tcPr>
            <w:tcW w:w="1374" w:type="pct"/>
            <w:vAlign w:val="center"/>
          </w:tcPr>
          <w:p w:rsidR="00044DAB" w:rsidRPr="002635F2" w:rsidRDefault="00044DAB" w:rsidP="00652227">
            <w:pPr>
              <w:jc w:val="center"/>
            </w:pPr>
            <w:r w:rsidRPr="002635F2">
              <w:t xml:space="preserve">Количество, шт. </w:t>
            </w:r>
            <w:r>
              <w:t>(</w:t>
            </w:r>
            <w:r w:rsidRPr="002635F2">
              <w:t>не более</w:t>
            </w:r>
            <w:r>
              <w:t>)</w:t>
            </w:r>
          </w:p>
        </w:tc>
        <w:tc>
          <w:tcPr>
            <w:tcW w:w="1333" w:type="pct"/>
            <w:vAlign w:val="center"/>
          </w:tcPr>
          <w:p w:rsidR="00044DAB" w:rsidRDefault="00044DAB" w:rsidP="00652227">
            <w:pPr>
              <w:jc w:val="center"/>
            </w:pPr>
            <w:r w:rsidRPr="002635F2">
              <w:t>Срок эксплуатации,</w:t>
            </w:r>
          </w:p>
          <w:p w:rsidR="00044DAB" w:rsidRPr="002635F2" w:rsidRDefault="00044DAB" w:rsidP="00652227">
            <w:pPr>
              <w:jc w:val="center"/>
            </w:pPr>
            <w:r w:rsidRPr="002635F2">
              <w:t xml:space="preserve">лет </w:t>
            </w:r>
            <w:r>
              <w:t>(</w:t>
            </w:r>
            <w:r w:rsidRPr="002635F2">
              <w:t>не менее</w:t>
            </w:r>
            <w:r>
              <w:t>)</w:t>
            </w:r>
          </w:p>
        </w:tc>
      </w:tr>
      <w:tr w:rsidR="00044DAB" w:rsidRPr="002635F2" w:rsidTr="00652227">
        <w:tc>
          <w:tcPr>
            <w:tcW w:w="304" w:type="pct"/>
          </w:tcPr>
          <w:p w:rsidR="00044DAB" w:rsidRPr="002635F2" w:rsidRDefault="00044DAB" w:rsidP="00652227">
            <w:pPr>
              <w:jc w:val="center"/>
            </w:pPr>
            <w:r w:rsidRPr="002635F2">
              <w:t>1</w:t>
            </w:r>
          </w:p>
        </w:tc>
        <w:tc>
          <w:tcPr>
            <w:tcW w:w="1989" w:type="pct"/>
          </w:tcPr>
          <w:p w:rsidR="00044DAB" w:rsidRPr="002635F2" w:rsidRDefault="00044DAB" w:rsidP="00652227">
            <w:r w:rsidRPr="002635F2">
              <w:t>Часы настенные</w:t>
            </w:r>
          </w:p>
        </w:tc>
        <w:tc>
          <w:tcPr>
            <w:tcW w:w="1374" w:type="pct"/>
          </w:tcPr>
          <w:p w:rsidR="00044DAB" w:rsidRPr="002635F2" w:rsidRDefault="00044DAB" w:rsidP="00652227">
            <w:r w:rsidRPr="002635F2">
              <w:t>1 на кабинет</w:t>
            </w:r>
          </w:p>
        </w:tc>
        <w:tc>
          <w:tcPr>
            <w:tcW w:w="1333" w:type="pct"/>
          </w:tcPr>
          <w:p w:rsidR="00044DAB" w:rsidRPr="002635F2" w:rsidRDefault="00044DAB" w:rsidP="00652227">
            <w:pPr>
              <w:jc w:val="center"/>
            </w:pPr>
            <w:r w:rsidRPr="002635F2">
              <w:t>7</w:t>
            </w:r>
          </w:p>
        </w:tc>
      </w:tr>
      <w:tr w:rsidR="00044DAB" w:rsidRPr="002635F2" w:rsidTr="00652227">
        <w:tc>
          <w:tcPr>
            <w:tcW w:w="304" w:type="pct"/>
          </w:tcPr>
          <w:p w:rsidR="00044DAB" w:rsidRPr="002635F2" w:rsidRDefault="00044DAB" w:rsidP="00652227">
            <w:pPr>
              <w:jc w:val="center"/>
            </w:pPr>
            <w:r w:rsidRPr="002635F2">
              <w:t>2</w:t>
            </w:r>
          </w:p>
        </w:tc>
        <w:tc>
          <w:tcPr>
            <w:tcW w:w="1989" w:type="pct"/>
          </w:tcPr>
          <w:p w:rsidR="00044DAB" w:rsidRPr="002635F2" w:rsidRDefault="00044DAB" w:rsidP="00652227">
            <w:r w:rsidRPr="002635F2">
              <w:t>Лампа настольная</w:t>
            </w:r>
          </w:p>
        </w:tc>
        <w:tc>
          <w:tcPr>
            <w:tcW w:w="1374" w:type="pct"/>
          </w:tcPr>
          <w:p w:rsidR="00044DAB" w:rsidRPr="002635F2" w:rsidRDefault="00044DAB" w:rsidP="00652227">
            <w:r w:rsidRPr="002635F2">
              <w:t xml:space="preserve">1 на 1 </w:t>
            </w:r>
            <w:proofErr w:type="spellStart"/>
            <w:r>
              <w:t>шт.ед</w:t>
            </w:r>
            <w:proofErr w:type="spellEnd"/>
            <w:r>
              <w:t>.</w:t>
            </w:r>
          </w:p>
        </w:tc>
        <w:tc>
          <w:tcPr>
            <w:tcW w:w="1333" w:type="pct"/>
          </w:tcPr>
          <w:p w:rsidR="00044DAB" w:rsidRPr="002635F2" w:rsidRDefault="00044DAB" w:rsidP="00652227">
            <w:pPr>
              <w:jc w:val="center"/>
            </w:pPr>
            <w:r w:rsidRPr="002635F2">
              <w:t>4</w:t>
            </w:r>
          </w:p>
        </w:tc>
      </w:tr>
      <w:tr w:rsidR="00044DAB" w:rsidRPr="002635F2" w:rsidTr="00652227">
        <w:tc>
          <w:tcPr>
            <w:tcW w:w="304" w:type="pct"/>
          </w:tcPr>
          <w:p w:rsidR="00044DAB" w:rsidRPr="002635F2" w:rsidRDefault="00044DAB" w:rsidP="00652227">
            <w:pPr>
              <w:jc w:val="center"/>
            </w:pPr>
            <w:r w:rsidRPr="002635F2">
              <w:t>3</w:t>
            </w:r>
          </w:p>
        </w:tc>
        <w:tc>
          <w:tcPr>
            <w:tcW w:w="1989" w:type="pct"/>
          </w:tcPr>
          <w:p w:rsidR="00044DAB" w:rsidRPr="002635F2" w:rsidRDefault="00044DAB" w:rsidP="00652227">
            <w:r w:rsidRPr="002635F2">
              <w:t>Кондиционер</w:t>
            </w:r>
            <w:r>
              <w:t>, вентилятор</w:t>
            </w:r>
          </w:p>
        </w:tc>
        <w:tc>
          <w:tcPr>
            <w:tcW w:w="1374" w:type="pct"/>
          </w:tcPr>
          <w:p w:rsidR="00044DAB" w:rsidRPr="002635F2" w:rsidRDefault="00044DAB" w:rsidP="00652227">
            <w:r w:rsidRPr="002635F2">
              <w:t>1 на кабинет</w:t>
            </w:r>
          </w:p>
        </w:tc>
        <w:tc>
          <w:tcPr>
            <w:tcW w:w="1333" w:type="pct"/>
          </w:tcPr>
          <w:p w:rsidR="00044DAB" w:rsidRPr="002635F2" w:rsidRDefault="00044DAB" w:rsidP="00652227">
            <w:pPr>
              <w:jc w:val="center"/>
            </w:pPr>
            <w:r w:rsidRPr="002635F2">
              <w:t>7</w:t>
            </w:r>
          </w:p>
        </w:tc>
      </w:tr>
      <w:tr w:rsidR="00044DAB" w:rsidRPr="002635F2" w:rsidTr="00652227">
        <w:tc>
          <w:tcPr>
            <w:tcW w:w="304" w:type="pct"/>
          </w:tcPr>
          <w:p w:rsidR="00044DAB" w:rsidRPr="002635F2" w:rsidRDefault="00044DAB" w:rsidP="00652227">
            <w:pPr>
              <w:jc w:val="center"/>
            </w:pPr>
            <w:r>
              <w:t>4</w:t>
            </w:r>
          </w:p>
        </w:tc>
        <w:tc>
          <w:tcPr>
            <w:tcW w:w="1989" w:type="pct"/>
          </w:tcPr>
          <w:p w:rsidR="00044DAB" w:rsidRPr="002635F2" w:rsidRDefault="00044DAB" w:rsidP="00652227">
            <w:r w:rsidRPr="002635F2">
              <w:t>Электрический чайник</w:t>
            </w:r>
          </w:p>
        </w:tc>
        <w:tc>
          <w:tcPr>
            <w:tcW w:w="1374" w:type="pct"/>
          </w:tcPr>
          <w:p w:rsidR="00044DAB" w:rsidRPr="002635F2" w:rsidRDefault="00044DAB" w:rsidP="00652227">
            <w:r w:rsidRPr="002635F2">
              <w:t>1 на кабинет</w:t>
            </w:r>
          </w:p>
        </w:tc>
        <w:tc>
          <w:tcPr>
            <w:tcW w:w="1333" w:type="pct"/>
          </w:tcPr>
          <w:p w:rsidR="00044DAB" w:rsidRPr="002635F2" w:rsidRDefault="00044DAB" w:rsidP="00652227">
            <w:pPr>
              <w:jc w:val="center"/>
            </w:pPr>
            <w:r w:rsidRPr="002635F2">
              <w:t>5</w:t>
            </w:r>
          </w:p>
        </w:tc>
      </w:tr>
      <w:tr w:rsidR="00044DAB" w:rsidRPr="002635F2" w:rsidTr="00652227">
        <w:tc>
          <w:tcPr>
            <w:tcW w:w="304" w:type="pct"/>
          </w:tcPr>
          <w:p w:rsidR="00044DAB" w:rsidRPr="002635F2" w:rsidRDefault="00044DAB" w:rsidP="00652227">
            <w:pPr>
              <w:jc w:val="center"/>
            </w:pPr>
            <w:r>
              <w:t>5</w:t>
            </w:r>
          </w:p>
        </w:tc>
        <w:tc>
          <w:tcPr>
            <w:tcW w:w="1989" w:type="pct"/>
          </w:tcPr>
          <w:p w:rsidR="00044DAB" w:rsidRPr="002635F2" w:rsidRDefault="00044DAB" w:rsidP="00652227">
            <w:r w:rsidRPr="002635F2">
              <w:t>Электрический диспенсер</w:t>
            </w:r>
          </w:p>
        </w:tc>
        <w:tc>
          <w:tcPr>
            <w:tcW w:w="1374" w:type="pct"/>
          </w:tcPr>
          <w:p w:rsidR="00044DAB" w:rsidRPr="002635F2" w:rsidRDefault="00044DAB" w:rsidP="00652227">
            <w:r>
              <w:t xml:space="preserve">5 </w:t>
            </w:r>
            <w:r w:rsidRPr="002635F2">
              <w:t xml:space="preserve">на </w:t>
            </w:r>
            <w:r>
              <w:t>администрацию</w:t>
            </w:r>
          </w:p>
        </w:tc>
        <w:tc>
          <w:tcPr>
            <w:tcW w:w="1333" w:type="pct"/>
          </w:tcPr>
          <w:p w:rsidR="00044DAB" w:rsidRPr="002635F2" w:rsidRDefault="00044DAB" w:rsidP="00652227">
            <w:pPr>
              <w:jc w:val="center"/>
            </w:pPr>
            <w:r w:rsidRPr="002635F2">
              <w:t>5</w:t>
            </w:r>
          </w:p>
        </w:tc>
      </w:tr>
      <w:tr w:rsidR="00044DAB" w:rsidRPr="002635F2" w:rsidTr="00652227">
        <w:tc>
          <w:tcPr>
            <w:tcW w:w="304" w:type="pct"/>
          </w:tcPr>
          <w:p w:rsidR="00044DAB" w:rsidRPr="002635F2" w:rsidRDefault="00044DAB" w:rsidP="00652227">
            <w:pPr>
              <w:jc w:val="center"/>
            </w:pPr>
            <w:r>
              <w:t>6</w:t>
            </w:r>
          </w:p>
        </w:tc>
        <w:tc>
          <w:tcPr>
            <w:tcW w:w="1989" w:type="pct"/>
          </w:tcPr>
          <w:p w:rsidR="00044DAB" w:rsidRPr="002635F2" w:rsidRDefault="00044DAB" w:rsidP="00652227">
            <w:r w:rsidRPr="002635F2">
              <w:t>Зеркало</w:t>
            </w:r>
          </w:p>
        </w:tc>
        <w:tc>
          <w:tcPr>
            <w:tcW w:w="1374" w:type="pct"/>
          </w:tcPr>
          <w:p w:rsidR="00044DAB" w:rsidRPr="002635F2" w:rsidRDefault="00044DAB" w:rsidP="00652227">
            <w:r w:rsidRPr="002635F2">
              <w:t>1 на кабинет</w:t>
            </w:r>
          </w:p>
        </w:tc>
        <w:tc>
          <w:tcPr>
            <w:tcW w:w="1333" w:type="pct"/>
          </w:tcPr>
          <w:p w:rsidR="00044DAB" w:rsidRPr="002635F2" w:rsidRDefault="00044DAB" w:rsidP="00652227">
            <w:pPr>
              <w:jc w:val="center"/>
            </w:pPr>
            <w:r w:rsidRPr="002635F2">
              <w:t>7</w:t>
            </w:r>
          </w:p>
        </w:tc>
      </w:tr>
      <w:tr w:rsidR="00044DAB" w:rsidRPr="002635F2" w:rsidTr="00652227">
        <w:tc>
          <w:tcPr>
            <w:tcW w:w="304" w:type="pct"/>
          </w:tcPr>
          <w:p w:rsidR="00044DAB" w:rsidRPr="002635F2" w:rsidRDefault="00044DAB" w:rsidP="00652227">
            <w:pPr>
              <w:jc w:val="center"/>
            </w:pPr>
            <w:r>
              <w:t>7</w:t>
            </w:r>
          </w:p>
        </w:tc>
        <w:tc>
          <w:tcPr>
            <w:tcW w:w="1989" w:type="pct"/>
          </w:tcPr>
          <w:p w:rsidR="00044DAB" w:rsidRPr="002635F2" w:rsidRDefault="00044DAB" w:rsidP="00652227">
            <w:r w:rsidRPr="002635F2">
              <w:t>Жалюзи</w:t>
            </w:r>
          </w:p>
        </w:tc>
        <w:tc>
          <w:tcPr>
            <w:tcW w:w="1374" w:type="pct"/>
          </w:tcPr>
          <w:p w:rsidR="00044DAB" w:rsidRPr="002635F2" w:rsidRDefault="00044DAB" w:rsidP="00652227">
            <w:r w:rsidRPr="002635F2">
              <w:t>1 на окно</w:t>
            </w:r>
          </w:p>
        </w:tc>
        <w:tc>
          <w:tcPr>
            <w:tcW w:w="1333" w:type="pct"/>
          </w:tcPr>
          <w:p w:rsidR="00044DAB" w:rsidRPr="002635F2" w:rsidRDefault="00044DAB" w:rsidP="00652227">
            <w:pPr>
              <w:jc w:val="center"/>
            </w:pPr>
            <w:r w:rsidRPr="002635F2">
              <w:t>5</w:t>
            </w:r>
          </w:p>
        </w:tc>
      </w:tr>
      <w:tr w:rsidR="00044DAB" w:rsidRPr="002635F2" w:rsidTr="00652227">
        <w:tc>
          <w:tcPr>
            <w:tcW w:w="304" w:type="pct"/>
          </w:tcPr>
          <w:p w:rsidR="00044DAB" w:rsidRDefault="00044DAB" w:rsidP="00652227">
            <w:pPr>
              <w:jc w:val="center"/>
            </w:pPr>
            <w:r>
              <w:t>8</w:t>
            </w:r>
          </w:p>
        </w:tc>
        <w:tc>
          <w:tcPr>
            <w:tcW w:w="1989" w:type="pct"/>
          </w:tcPr>
          <w:p w:rsidR="00044DAB" w:rsidRPr="002635F2" w:rsidRDefault="00044DAB" w:rsidP="00652227">
            <w:r w:rsidRPr="002635F2">
              <w:t>Автошина летняя</w:t>
            </w:r>
          </w:p>
        </w:tc>
        <w:tc>
          <w:tcPr>
            <w:tcW w:w="1374" w:type="pct"/>
          </w:tcPr>
          <w:p w:rsidR="00044DAB" w:rsidRDefault="00044DAB" w:rsidP="00652227">
            <w:r>
              <w:t>4</w:t>
            </w:r>
            <w:r w:rsidRPr="00737F17">
              <w:t xml:space="preserve"> на 1 автомобиль</w:t>
            </w:r>
          </w:p>
        </w:tc>
        <w:tc>
          <w:tcPr>
            <w:tcW w:w="1333" w:type="pct"/>
          </w:tcPr>
          <w:p w:rsidR="00044DAB" w:rsidRDefault="00044DAB" w:rsidP="00652227">
            <w:pPr>
              <w:jc w:val="center"/>
            </w:pPr>
            <w:r w:rsidRPr="00542720">
              <w:t>3 года</w:t>
            </w:r>
          </w:p>
        </w:tc>
      </w:tr>
      <w:tr w:rsidR="00044DAB" w:rsidRPr="002635F2" w:rsidTr="00652227">
        <w:tc>
          <w:tcPr>
            <w:tcW w:w="304" w:type="pct"/>
          </w:tcPr>
          <w:p w:rsidR="00044DAB" w:rsidRDefault="00044DAB" w:rsidP="00652227">
            <w:pPr>
              <w:jc w:val="center"/>
            </w:pPr>
            <w:r>
              <w:t>9</w:t>
            </w:r>
          </w:p>
        </w:tc>
        <w:tc>
          <w:tcPr>
            <w:tcW w:w="1989" w:type="pct"/>
          </w:tcPr>
          <w:p w:rsidR="00044DAB" w:rsidRPr="002635F2" w:rsidRDefault="00044DAB" w:rsidP="00652227">
            <w:r w:rsidRPr="002635F2">
              <w:t>Автошина зимняя</w:t>
            </w:r>
          </w:p>
        </w:tc>
        <w:tc>
          <w:tcPr>
            <w:tcW w:w="1374" w:type="pct"/>
          </w:tcPr>
          <w:p w:rsidR="00044DAB" w:rsidRDefault="00044DAB" w:rsidP="00652227">
            <w:r>
              <w:t>4</w:t>
            </w:r>
            <w:r w:rsidRPr="00737F17">
              <w:t xml:space="preserve"> на 1 автомобиль</w:t>
            </w:r>
          </w:p>
        </w:tc>
        <w:tc>
          <w:tcPr>
            <w:tcW w:w="1333" w:type="pct"/>
          </w:tcPr>
          <w:p w:rsidR="00044DAB" w:rsidRDefault="00044DAB" w:rsidP="00652227">
            <w:pPr>
              <w:jc w:val="center"/>
            </w:pPr>
            <w:r w:rsidRPr="00542720">
              <w:t>3 года</w:t>
            </w:r>
          </w:p>
        </w:tc>
      </w:tr>
      <w:tr w:rsidR="00044DAB" w:rsidRPr="002635F2" w:rsidTr="00652227">
        <w:tc>
          <w:tcPr>
            <w:tcW w:w="304" w:type="pct"/>
          </w:tcPr>
          <w:p w:rsidR="00044DAB" w:rsidRDefault="00044DAB" w:rsidP="00652227">
            <w:pPr>
              <w:jc w:val="center"/>
            </w:pPr>
            <w:r>
              <w:t>10</w:t>
            </w:r>
          </w:p>
        </w:tc>
        <w:tc>
          <w:tcPr>
            <w:tcW w:w="1989" w:type="pct"/>
          </w:tcPr>
          <w:p w:rsidR="00044DAB" w:rsidRPr="002635F2" w:rsidRDefault="00044DAB" w:rsidP="00652227">
            <w:r>
              <w:t>Лампа люминесцентная</w:t>
            </w:r>
          </w:p>
        </w:tc>
        <w:tc>
          <w:tcPr>
            <w:tcW w:w="1374" w:type="pct"/>
          </w:tcPr>
          <w:p w:rsidR="00044DAB" w:rsidRDefault="00044DAB" w:rsidP="00652227">
            <w:r>
              <w:t>2 на 1 осветительный прибор</w:t>
            </w:r>
          </w:p>
        </w:tc>
        <w:tc>
          <w:tcPr>
            <w:tcW w:w="1333" w:type="pct"/>
          </w:tcPr>
          <w:p w:rsidR="00044DAB" w:rsidRPr="00542720" w:rsidRDefault="00044DAB" w:rsidP="00652227">
            <w:pPr>
              <w:jc w:val="center"/>
            </w:pPr>
            <w:r>
              <w:t>1</w:t>
            </w:r>
          </w:p>
        </w:tc>
      </w:tr>
      <w:tr w:rsidR="00044DAB" w:rsidRPr="002635F2" w:rsidTr="00652227">
        <w:tc>
          <w:tcPr>
            <w:tcW w:w="304" w:type="pct"/>
          </w:tcPr>
          <w:p w:rsidR="00044DAB" w:rsidRDefault="00044DAB" w:rsidP="00652227">
            <w:pPr>
              <w:jc w:val="center"/>
            </w:pPr>
            <w:r>
              <w:t>11</w:t>
            </w:r>
          </w:p>
        </w:tc>
        <w:tc>
          <w:tcPr>
            <w:tcW w:w="1989" w:type="pct"/>
          </w:tcPr>
          <w:p w:rsidR="00044DAB" w:rsidRPr="002635F2" w:rsidRDefault="00044DAB" w:rsidP="00652227">
            <w:r>
              <w:t>Лампа светодиодная</w:t>
            </w:r>
          </w:p>
        </w:tc>
        <w:tc>
          <w:tcPr>
            <w:tcW w:w="1374" w:type="pct"/>
          </w:tcPr>
          <w:p w:rsidR="00044DAB" w:rsidRDefault="00044DAB" w:rsidP="00652227">
            <w:r>
              <w:t>2 на 1 осветительный прибор</w:t>
            </w:r>
          </w:p>
        </w:tc>
        <w:tc>
          <w:tcPr>
            <w:tcW w:w="1333" w:type="pct"/>
          </w:tcPr>
          <w:p w:rsidR="00044DAB" w:rsidRPr="00542720" w:rsidRDefault="00044DAB" w:rsidP="00652227">
            <w:pPr>
              <w:jc w:val="center"/>
            </w:pPr>
            <w:r>
              <w:t>1</w:t>
            </w:r>
          </w:p>
        </w:tc>
      </w:tr>
      <w:tr w:rsidR="00044DAB" w:rsidRPr="002635F2" w:rsidTr="00652227">
        <w:tc>
          <w:tcPr>
            <w:tcW w:w="304" w:type="pct"/>
          </w:tcPr>
          <w:p w:rsidR="00044DAB" w:rsidRDefault="00044DAB" w:rsidP="00652227">
            <w:pPr>
              <w:jc w:val="center"/>
            </w:pPr>
            <w:r>
              <w:t>12</w:t>
            </w:r>
          </w:p>
        </w:tc>
        <w:tc>
          <w:tcPr>
            <w:tcW w:w="1989" w:type="pct"/>
          </w:tcPr>
          <w:p w:rsidR="00044DAB" w:rsidRDefault="00044DAB" w:rsidP="00652227">
            <w:r>
              <w:t xml:space="preserve">Изготовление печати </w:t>
            </w:r>
          </w:p>
        </w:tc>
        <w:tc>
          <w:tcPr>
            <w:tcW w:w="1374" w:type="pct"/>
          </w:tcPr>
          <w:p w:rsidR="00044DAB" w:rsidRDefault="00044DAB" w:rsidP="00652227">
            <w:r w:rsidRPr="00817627">
              <w:t>определяются исходя из потребности</w:t>
            </w:r>
          </w:p>
        </w:tc>
        <w:tc>
          <w:tcPr>
            <w:tcW w:w="1333" w:type="pct"/>
          </w:tcPr>
          <w:p w:rsidR="00044DAB" w:rsidRDefault="00044DAB" w:rsidP="00652227">
            <w:pPr>
              <w:jc w:val="center"/>
            </w:pPr>
          </w:p>
        </w:tc>
      </w:tr>
    </w:tbl>
    <w:p w:rsidR="00044DAB" w:rsidRPr="00F23D68" w:rsidRDefault="00044DAB" w:rsidP="00044DAB">
      <w:pPr>
        <w:autoSpaceDE w:val="0"/>
        <w:autoSpaceDN w:val="0"/>
        <w:adjustRightInd w:val="0"/>
        <w:ind w:firstLine="709"/>
        <w:jc w:val="both"/>
        <w:rPr>
          <w:sz w:val="28"/>
          <w:szCs w:val="28"/>
        </w:rPr>
      </w:pPr>
    </w:p>
    <w:p w:rsidR="00044DAB" w:rsidRPr="00F23D68" w:rsidRDefault="00044DAB" w:rsidP="00044DAB">
      <w:pPr>
        <w:autoSpaceDE w:val="0"/>
        <w:autoSpaceDN w:val="0"/>
        <w:adjustRightInd w:val="0"/>
        <w:ind w:firstLine="709"/>
        <w:jc w:val="both"/>
        <w:rPr>
          <w:sz w:val="28"/>
          <w:szCs w:val="28"/>
        </w:rPr>
      </w:pPr>
      <w:r w:rsidRPr="009A6BDE">
        <w:t xml:space="preserve">Примечание: Приобретение </w:t>
      </w:r>
      <w:r>
        <w:t>иных товаров</w:t>
      </w:r>
      <w:r w:rsidRPr="009A6BDE">
        <w:t xml:space="preserve">, не вошедших в данный норматив или требуемых дополнительно в связи со служебной необходимостью, а также предметов длительного </w:t>
      </w:r>
      <w:r w:rsidRPr="009A6BDE">
        <w:lastRenderedPageBreak/>
        <w:t xml:space="preserve">пользования производится по дополнительным заявкам </w:t>
      </w:r>
      <w:r w:rsidRPr="00F11AF7">
        <w:t xml:space="preserve">в пределах </w:t>
      </w:r>
      <w:r>
        <w:t>доведенных</w:t>
      </w:r>
      <w:r w:rsidRPr="00F11AF7">
        <w:t xml:space="preserve"> лимитов </w:t>
      </w:r>
      <w:r>
        <w:t>бюджетных обязательств.</w:t>
      </w:r>
    </w:p>
    <w:p w:rsidR="00044DAB" w:rsidRDefault="00044DAB" w:rsidP="00044DAB">
      <w:pPr>
        <w:pStyle w:val="ConsPlusNormal"/>
        <w:ind w:firstLine="709"/>
        <w:jc w:val="center"/>
        <w:outlineLvl w:val="1"/>
        <w:rPr>
          <w:rFonts w:ascii="Times New Roman" w:hAnsi="Times New Roman" w:cs="Times New Roman"/>
          <w:sz w:val="28"/>
          <w:szCs w:val="28"/>
        </w:rPr>
      </w:pPr>
    </w:p>
    <w:p w:rsidR="00044DAB" w:rsidRPr="00F23D68" w:rsidRDefault="00044DAB" w:rsidP="00044DAB">
      <w:pPr>
        <w:pStyle w:val="ConsPlusNormal"/>
        <w:ind w:firstLine="709"/>
        <w:jc w:val="center"/>
        <w:outlineLvl w:val="1"/>
        <w:rPr>
          <w:rFonts w:ascii="Times New Roman" w:hAnsi="Times New Roman" w:cs="Times New Roman"/>
          <w:sz w:val="28"/>
          <w:szCs w:val="28"/>
        </w:rPr>
      </w:pPr>
      <w:r w:rsidRPr="00F23D68">
        <w:rPr>
          <w:rFonts w:ascii="Times New Roman" w:hAnsi="Times New Roman" w:cs="Times New Roman"/>
          <w:sz w:val="28"/>
          <w:szCs w:val="28"/>
        </w:rPr>
        <w:t>1</w:t>
      </w:r>
      <w:r>
        <w:rPr>
          <w:rFonts w:ascii="Times New Roman" w:hAnsi="Times New Roman" w:cs="Times New Roman"/>
          <w:sz w:val="28"/>
          <w:szCs w:val="28"/>
        </w:rPr>
        <w:t>1</w:t>
      </w:r>
      <w:r w:rsidRPr="00F23D68">
        <w:rPr>
          <w:rFonts w:ascii="Times New Roman" w:hAnsi="Times New Roman" w:cs="Times New Roman"/>
          <w:sz w:val="28"/>
          <w:szCs w:val="28"/>
        </w:rPr>
        <w:t xml:space="preserve">. Нормативы перечня периодических печатных изданий, </w:t>
      </w:r>
    </w:p>
    <w:p w:rsidR="00044DAB" w:rsidRPr="00F23D68" w:rsidRDefault="00044DAB" w:rsidP="00044DAB">
      <w:pPr>
        <w:pStyle w:val="ConsPlusNormal"/>
        <w:ind w:firstLine="709"/>
        <w:jc w:val="center"/>
        <w:outlineLvl w:val="1"/>
        <w:rPr>
          <w:rFonts w:ascii="Times New Roman" w:hAnsi="Times New Roman" w:cs="Times New Roman"/>
          <w:sz w:val="28"/>
          <w:szCs w:val="28"/>
        </w:rPr>
      </w:pPr>
      <w:r w:rsidRPr="00F23D68">
        <w:rPr>
          <w:rFonts w:ascii="Times New Roman" w:hAnsi="Times New Roman" w:cs="Times New Roman"/>
          <w:sz w:val="28"/>
          <w:szCs w:val="28"/>
        </w:rPr>
        <w:t xml:space="preserve">справочной литературы </w:t>
      </w:r>
    </w:p>
    <w:p w:rsidR="00044DAB" w:rsidRPr="00F23D68" w:rsidRDefault="00044DAB" w:rsidP="00044DAB">
      <w:pPr>
        <w:pStyle w:val="ConsPlusNormal"/>
        <w:ind w:firstLine="709"/>
        <w:jc w:val="both"/>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28"/>
        <w:gridCol w:w="6664"/>
        <w:gridCol w:w="3037"/>
      </w:tblGrid>
      <w:tr w:rsidR="00044DAB" w:rsidRPr="00D94019" w:rsidTr="00652227">
        <w:trPr>
          <w:trHeight w:val="403"/>
        </w:trPr>
        <w:tc>
          <w:tcPr>
            <w:tcW w:w="304" w:type="pct"/>
            <w:vAlign w:val="center"/>
          </w:tcPr>
          <w:p w:rsidR="00044DAB" w:rsidRPr="00F23D68" w:rsidRDefault="00044DAB" w:rsidP="00652227">
            <w:pPr>
              <w:pStyle w:val="ConsPlusNormal"/>
              <w:ind w:firstLine="0"/>
              <w:jc w:val="center"/>
              <w:rPr>
                <w:rFonts w:ascii="Times New Roman" w:hAnsi="Times New Roman" w:cs="Times New Roman"/>
                <w:sz w:val="24"/>
                <w:szCs w:val="24"/>
              </w:rPr>
            </w:pPr>
            <w:r w:rsidRPr="00F23D68">
              <w:rPr>
                <w:rFonts w:ascii="Times New Roman" w:hAnsi="Times New Roman" w:cs="Times New Roman"/>
                <w:sz w:val="24"/>
                <w:szCs w:val="24"/>
              </w:rPr>
              <w:t xml:space="preserve">№ </w:t>
            </w:r>
            <w:proofErr w:type="gramStart"/>
            <w:r w:rsidRPr="00F23D68">
              <w:rPr>
                <w:rFonts w:ascii="Times New Roman" w:hAnsi="Times New Roman" w:cs="Times New Roman"/>
                <w:sz w:val="24"/>
                <w:szCs w:val="24"/>
              </w:rPr>
              <w:t>п</w:t>
            </w:r>
            <w:proofErr w:type="gramEnd"/>
            <w:r w:rsidRPr="00F23D68">
              <w:rPr>
                <w:rFonts w:ascii="Times New Roman" w:hAnsi="Times New Roman" w:cs="Times New Roman"/>
                <w:sz w:val="24"/>
                <w:szCs w:val="24"/>
              </w:rPr>
              <w:t>/п</w:t>
            </w:r>
          </w:p>
        </w:tc>
        <w:tc>
          <w:tcPr>
            <w:tcW w:w="3226" w:type="pct"/>
            <w:vAlign w:val="center"/>
          </w:tcPr>
          <w:p w:rsidR="00044DAB" w:rsidRPr="00F23D68" w:rsidRDefault="00044DAB" w:rsidP="00652227">
            <w:pPr>
              <w:pStyle w:val="ConsPlusNormal"/>
              <w:ind w:firstLine="0"/>
              <w:jc w:val="center"/>
              <w:rPr>
                <w:rFonts w:ascii="Times New Roman" w:hAnsi="Times New Roman" w:cs="Times New Roman"/>
                <w:sz w:val="24"/>
                <w:szCs w:val="24"/>
              </w:rPr>
            </w:pPr>
            <w:r w:rsidRPr="00F23D68">
              <w:rPr>
                <w:rFonts w:ascii="Times New Roman" w:hAnsi="Times New Roman" w:cs="Times New Roman"/>
                <w:sz w:val="24"/>
                <w:szCs w:val="24"/>
              </w:rPr>
              <w:t>Наименование издания</w:t>
            </w:r>
          </w:p>
        </w:tc>
        <w:tc>
          <w:tcPr>
            <w:tcW w:w="1470" w:type="pct"/>
            <w:vAlign w:val="center"/>
          </w:tcPr>
          <w:p w:rsidR="00044DAB" w:rsidRPr="00F23D68" w:rsidRDefault="00044DAB" w:rsidP="00652227">
            <w:pPr>
              <w:pStyle w:val="ConsPlusNormal"/>
              <w:ind w:firstLine="0"/>
              <w:jc w:val="center"/>
              <w:rPr>
                <w:rFonts w:ascii="Times New Roman" w:hAnsi="Times New Roman" w:cs="Times New Roman"/>
                <w:sz w:val="24"/>
                <w:szCs w:val="24"/>
              </w:rPr>
            </w:pPr>
            <w:r w:rsidRPr="00F23D68">
              <w:rPr>
                <w:rFonts w:ascii="Times New Roman" w:hAnsi="Times New Roman" w:cs="Times New Roman"/>
                <w:sz w:val="24"/>
                <w:szCs w:val="24"/>
              </w:rPr>
              <w:t>Количество</w:t>
            </w:r>
          </w:p>
        </w:tc>
      </w:tr>
      <w:tr w:rsidR="00044DAB" w:rsidRPr="00D94019" w:rsidTr="00652227">
        <w:tc>
          <w:tcPr>
            <w:tcW w:w="304" w:type="pct"/>
          </w:tcPr>
          <w:p w:rsidR="00044DAB" w:rsidRPr="00F23D68"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226" w:type="pct"/>
          </w:tcPr>
          <w:p w:rsidR="00044DAB" w:rsidRPr="00F23D68" w:rsidRDefault="00044DAB" w:rsidP="00652227">
            <w:pPr>
              <w:pStyle w:val="ConsPlusNormal"/>
              <w:ind w:firstLine="0"/>
              <w:rPr>
                <w:rFonts w:ascii="Times New Roman" w:hAnsi="Times New Roman" w:cs="Times New Roman"/>
                <w:sz w:val="24"/>
                <w:szCs w:val="24"/>
              </w:rPr>
            </w:pPr>
            <w:r w:rsidRPr="00F23D68">
              <w:rPr>
                <w:rFonts w:ascii="Times New Roman" w:hAnsi="Times New Roman" w:cs="Times New Roman"/>
                <w:sz w:val="24"/>
                <w:szCs w:val="24"/>
              </w:rPr>
              <w:t>Газета «КОМПАС ТВ»</w:t>
            </w:r>
          </w:p>
        </w:tc>
        <w:tc>
          <w:tcPr>
            <w:tcW w:w="1470" w:type="pct"/>
          </w:tcPr>
          <w:p w:rsidR="00044DAB" w:rsidRPr="00F23D68" w:rsidRDefault="00044DAB" w:rsidP="00652227">
            <w:pPr>
              <w:pStyle w:val="ConsPlusNormal"/>
              <w:ind w:firstLine="0"/>
              <w:jc w:val="center"/>
              <w:rPr>
                <w:rFonts w:ascii="Times New Roman" w:hAnsi="Times New Roman" w:cs="Times New Roman"/>
                <w:sz w:val="24"/>
                <w:szCs w:val="24"/>
              </w:rPr>
            </w:pPr>
            <w:r w:rsidRPr="00F23D68">
              <w:rPr>
                <w:rFonts w:ascii="Times New Roman" w:hAnsi="Times New Roman" w:cs="Times New Roman"/>
                <w:sz w:val="24"/>
                <w:szCs w:val="24"/>
              </w:rPr>
              <w:t>2 комплекта</w:t>
            </w:r>
          </w:p>
        </w:tc>
      </w:tr>
      <w:tr w:rsidR="00044DAB" w:rsidRPr="00D94019" w:rsidTr="00652227">
        <w:tc>
          <w:tcPr>
            <w:tcW w:w="304" w:type="pct"/>
          </w:tcPr>
          <w:p w:rsidR="00044DAB" w:rsidRPr="00F23D68"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226" w:type="pct"/>
          </w:tcPr>
          <w:p w:rsidR="00044DAB" w:rsidRPr="00F23D68" w:rsidRDefault="00044DAB" w:rsidP="00652227">
            <w:pPr>
              <w:pStyle w:val="ConsPlusNormal"/>
              <w:ind w:firstLine="0"/>
              <w:rPr>
                <w:rFonts w:ascii="Times New Roman" w:hAnsi="Times New Roman" w:cs="Times New Roman"/>
                <w:sz w:val="24"/>
                <w:szCs w:val="24"/>
              </w:rPr>
            </w:pPr>
            <w:r w:rsidRPr="00F23D68">
              <w:rPr>
                <w:rFonts w:ascii="Times New Roman" w:hAnsi="Times New Roman" w:cs="Times New Roman"/>
                <w:sz w:val="24"/>
                <w:szCs w:val="24"/>
              </w:rPr>
              <w:t>Газета «ЗЕМЛЯ ТУЛУНСКАЯ»</w:t>
            </w:r>
          </w:p>
        </w:tc>
        <w:tc>
          <w:tcPr>
            <w:tcW w:w="1470" w:type="pct"/>
          </w:tcPr>
          <w:p w:rsidR="00044DAB" w:rsidRPr="00F23D68" w:rsidRDefault="00044DAB" w:rsidP="00652227">
            <w:pPr>
              <w:pStyle w:val="ConsPlusNormal"/>
              <w:ind w:firstLine="0"/>
              <w:jc w:val="center"/>
              <w:rPr>
                <w:rFonts w:ascii="Times New Roman" w:hAnsi="Times New Roman" w:cs="Times New Roman"/>
                <w:sz w:val="24"/>
                <w:szCs w:val="24"/>
              </w:rPr>
            </w:pPr>
            <w:r w:rsidRPr="00F23D68">
              <w:rPr>
                <w:rFonts w:ascii="Times New Roman" w:hAnsi="Times New Roman" w:cs="Times New Roman"/>
                <w:sz w:val="24"/>
                <w:szCs w:val="24"/>
              </w:rPr>
              <w:t>3 комплекта</w:t>
            </w:r>
          </w:p>
        </w:tc>
      </w:tr>
      <w:tr w:rsidR="00044DAB" w:rsidRPr="00D94019" w:rsidTr="00652227">
        <w:tc>
          <w:tcPr>
            <w:tcW w:w="304" w:type="pct"/>
          </w:tcPr>
          <w:p w:rsidR="00044DAB" w:rsidRPr="00F23D68" w:rsidRDefault="00044DAB" w:rsidP="00652227">
            <w:pPr>
              <w:jc w:val="center"/>
            </w:pPr>
            <w:r>
              <w:t>3</w:t>
            </w:r>
          </w:p>
        </w:tc>
        <w:tc>
          <w:tcPr>
            <w:tcW w:w="3226" w:type="pct"/>
          </w:tcPr>
          <w:p w:rsidR="00044DAB" w:rsidRPr="00F23D68" w:rsidRDefault="00044DAB" w:rsidP="00652227">
            <w:pPr>
              <w:pStyle w:val="ConsPlusNormal"/>
              <w:ind w:firstLine="0"/>
              <w:rPr>
                <w:rFonts w:ascii="Times New Roman" w:hAnsi="Times New Roman" w:cs="Times New Roman"/>
                <w:sz w:val="24"/>
                <w:szCs w:val="24"/>
              </w:rPr>
            </w:pPr>
            <w:r w:rsidRPr="00F23D68">
              <w:rPr>
                <w:rFonts w:ascii="Times New Roman" w:hAnsi="Times New Roman" w:cs="Times New Roman"/>
                <w:sz w:val="24"/>
                <w:szCs w:val="24"/>
              </w:rPr>
              <w:t>Общественно-политическая газета «ОБЛАСТНАЯ»</w:t>
            </w:r>
          </w:p>
        </w:tc>
        <w:tc>
          <w:tcPr>
            <w:tcW w:w="1470" w:type="pct"/>
          </w:tcPr>
          <w:p w:rsidR="00044DAB" w:rsidRPr="00F23D68" w:rsidRDefault="00044DAB" w:rsidP="00652227">
            <w:pPr>
              <w:jc w:val="center"/>
            </w:pPr>
            <w:r w:rsidRPr="00F23D68">
              <w:t>1 комплект</w:t>
            </w:r>
          </w:p>
        </w:tc>
      </w:tr>
    </w:tbl>
    <w:p w:rsidR="00044DAB" w:rsidRPr="00F23D68" w:rsidRDefault="00044DAB" w:rsidP="00044DAB">
      <w:pPr>
        <w:autoSpaceDE w:val="0"/>
        <w:autoSpaceDN w:val="0"/>
        <w:adjustRightInd w:val="0"/>
        <w:ind w:firstLine="709"/>
        <w:jc w:val="both"/>
        <w:rPr>
          <w:sz w:val="28"/>
          <w:szCs w:val="28"/>
        </w:rPr>
      </w:pPr>
    </w:p>
    <w:p w:rsidR="00044DAB" w:rsidRDefault="00044DAB" w:rsidP="00044DAB">
      <w:pPr>
        <w:autoSpaceDE w:val="0"/>
        <w:autoSpaceDN w:val="0"/>
        <w:adjustRightInd w:val="0"/>
        <w:ind w:firstLine="709"/>
        <w:jc w:val="both"/>
      </w:pPr>
      <w:r w:rsidRPr="00F23D68">
        <w:t xml:space="preserve">Примечание: </w:t>
      </w:r>
      <w:proofErr w:type="gramStart"/>
      <w:r w:rsidRPr="00F23D68">
        <w:t xml:space="preserve">Приобретение периодический изданий, не вошедших в данный норматив или требуемых дополнительно в связи со служебной необходимостью производится по дополнительным заявкам </w:t>
      </w:r>
      <w:r w:rsidRPr="00F11AF7">
        <w:t xml:space="preserve">в пределах </w:t>
      </w:r>
      <w:r>
        <w:t>доведенных</w:t>
      </w:r>
      <w:r w:rsidRPr="00F11AF7">
        <w:t xml:space="preserve"> лимитов </w:t>
      </w:r>
      <w:r>
        <w:t>бюджетных обязательств.</w:t>
      </w:r>
      <w:proofErr w:type="gramEnd"/>
    </w:p>
    <w:p w:rsidR="00044DAB" w:rsidRPr="00F23D68" w:rsidRDefault="00044DAB" w:rsidP="00044DAB">
      <w:pPr>
        <w:autoSpaceDE w:val="0"/>
        <w:autoSpaceDN w:val="0"/>
        <w:adjustRightInd w:val="0"/>
        <w:ind w:firstLine="709"/>
        <w:jc w:val="both"/>
        <w:rPr>
          <w:sz w:val="28"/>
          <w:szCs w:val="28"/>
        </w:rPr>
      </w:pPr>
    </w:p>
    <w:p w:rsidR="00044DAB" w:rsidRPr="00F23D68" w:rsidRDefault="00044DAB" w:rsidP="00044DAB">
      <w:pPr>
        <w:ind w:firstLine="709"/>
        <w:jc w:val="center"/>
        <w:outlineLvl w:val="1"/>
        <w:rPr>
          <w:sz w:val="28"/>
          <w:szCs w:val="28"/>
        </w:rPr>
      </w:pPr>
      <w:r>
        <w:rPr>
          <w:sz w:val="28"/>
          <w:szCs w:val="28"/>
        </w:rPr>
        <w:t>12</w:t>
      </w:r>
      <w:r w:rsidRPr="00F23D68">
        <w:rPr>
          <w:sz w:val="28"/>
          <w:szCs w:val="28"/>
        </w:rPr>
        <w:t>. Нормативы на наем жилого помещения</w:t>
      </w:r>
    </w:p>
    <w:p w:rsidR="00044DAB" w:rsidRPr="00F23D68" w:rsidRDefault="00044DAB" w:rsidP="00044DAB">
      <w:pPr>
        <w:ind w:firstLine="709"/>
        <w:jc w:val="center"/>
        <w:rPr>
          <w:sz w:val="28"/>
          <w:szCs w:val="28"/>
        </w:rPr>
      </w:pPr>
      <w:r w:rsidRPr="00F23D68">
        <w:rPr>
          <w:sz w:val="28"/>
          <w:szCs w:val="28"/>
        </w:rPr>
        <w:t>на период командирования</w:t>
      </w:r>
    </w:p>
    <w:p w:rsidR="00044DAB" w:rsidRPr="00F23D68" w:rsidRDefault="00044DAB" w:rsidP="00044DAB">
      <w:pPr>
        <w:ind w:firstLine="709"/>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87"/>
        <w:gridCol w:w="5569"/>
        <w:gridCol w:w="4173"/>
      </w:tblGrid>
      <w:tr w:rsidR="00044DAB" w:rsidRPr="002635F2" w:rsidTr="00652227">
        <w:tc>
          <w:tcPr>
            <w:tcW w:w="284" w:type="pct"/>
            <w:vAlign w:val="center"/>
          </w:tcPr>
          <w:p w:rsidR="00044DAB" w:rsidRPr="002635F2" w:rsidRDefault="00044DAB" w:rsidP="00652227">
            <w:pPr>
              <w:jc w:val="center"/>
            </w:pPr>
            <w:r>
              <w:t>№</w:t>
            </w:r>
            <w:r w:rsidRPr="002635F2">
              <w:t xml:space="preserve"> </w:t>
            </w:r>
            <w:proofErr w:type="gramStart"/>
            <w:r w:rsidRPr="002635F2">
              <w:t>п</w:t>
            </w:r>
            <w:proofErr w:type="gramEnd"/>
            <w:r w:rsidRPr="002635F2">
              <w:t>/п</w:t>
            </w:r>
          </w:p>
        </w:tc>
        <w:tc>
          <w:tcPr>
            <w:tcW w:w="2696" w:type="pct"/>
            <w:vAlign w:val="center"/>
          </w:tcPr>
          <w:p w:rsidR="00044DAB" w:rsidRPr="002635F2" w:rsidRDefault="00044DAB" w:rsidP="00652227">
            <w:pPr>
              <w:jc w:val="center"/>
            </w:pPr>
            <w:r w:rsidRPr="002635F2">
              <w:t>Перечень должностей</w:t>
            </w:r>
          </w:p>
        </w:tc>
        <w:tc>
          <w:tcPr>
            <w:tcW w:w="2020" w:type="pct"/>
            <w:vAlign w:val="center"/>
          </w:tcPr>
          <w:p w:rsidR="00044DAB" w:rsidRPr="002635F2" w:rsidRDefault="00044DAB" w:rsidP="00652227">
            <w:pPr>
              <w:jc w:val="center"/>
            </w:pPr>
            <w:r w:rsidRPr="002635F2">
              <w:t xml:space="preserve">Расходы по найму жилого помещения, руб. </w:t>
            </w:r>
            <w:r>
              <w:t>в сутки (</w:t>
            </w:r>
            <w:r w:rsidRPr="002635F2">
              <w:t>включительно</w:t>
            </w:r>
            <w:r>
              <w:t xml:space="preserve">, не более) </w:t>
            </w:r>
          </w:p>
        </w:tc>
      </w:tr>
      <w:tr w:rsidR="00044DAB" w:rsidRPr="002635F2" w:rsidTr="00652227">
        <w:tc>
          <w:tcPr>
            <w:tcW w:w="284" w:type="pct"/>
          </w:tcPr>
          <w:p w:rsidR="00044DAB" w:rsidRPr="002635F2" w:rsidRDefault="00044DAB" w:rsidP="00652227">
            <w:pPr>
              <w:ind w:firstLine="34"/>
              <w:jc w:val="center"/>
            </w:pPr>
            <w:r w:rsidRPr="002635F2">
              <w:t>1</w:t>
            </w:r>
          </w:p>
        </w:tc>
        <w:tc>
          <w:tcPr>
            <w:tcW w:w="2696" w:type="pct"/>
          </w:tcPr>
          <w:p w:rsidR="00044DAB" w:rsidRPr="00505FB8" w:rsidRDefault="00044DAB" w:rsidP="00652227">
            <w:pPr>
              <w:ind w:firstLine="34"/>
            </w:pPr>
            <w:r w:rsidRPr="00505FB8">
              <w:t xml:space="preserve">Глава </w:t>
            </w:r>
            <w:r>
              <w:t>Гадалейского</w:t>
            </w:r>
            <w:r w:rsidRPr="00505FB8">
              <w:t xml:space="preserve"> сельского поселения, муниципальные служащие, замещающие должность, относящуюся к главной группе должностей муниципальной службы</w:t>
            </w:r>
            <w:r>
              <w:t>, руководитель и работники казенных учреждений</w:t>
            </w:r>
          </w:p>
        </w:tc>
        <w:tc>
          <w:tcPr>
            <w:tcW w:w="2020" w:type="pct"/>
          </w:tcPr>
          <w:p w:rsidR="00044DAB" w:rsidRPr="002635F2" w:rsidRDefault="00044DAB" w:rsidP="00652227">
            <w:pPr>
              <w:jc w:val="center"/>
            </w:pPr>
            <w:r w:rsidRPr="002635F2">
              <w:t>7000</w:t>
            </w:r>
          </w:p>
        </w:tc>
      </w:tr>
      <w:tr w:rsidR="00044DAB" w:rsidRPr="002635F2" w:rsidTr="00652227">
        <w:tc>
          <w:tcPr>
            <w:tcW w:w="284" w:type="pct"/>
          </w:tcPr>
          <w:p w:rsidR="00044DAB" w:rsidRPr="002635F2" w:rsidRDefault="00044DAB" w:rsidP="00652227">
            <w:pPr>
              <w:ind w:firstLine="34"/>
              <w:jc w:val="center"/>
            </w:pPr>
            <w:r w:rsidRPr="002635F2">
              <w:t>2</w:t>
            </w:r>
          </w:p>
        </w:tc>
        <w:tc>
          <w:tcPr>
            <w:tcW w:w="2696" w:type="pct"/>
          </w:tcPr>
          <w:p w:rsidR="00044DAB" w:rsidRPr="00505FB8" w:rsidRDefault="00044DAB" w:rsidP="00652227">
            <w:pPr>
              <w:ind w:firstLine="34"/>
            </w:pPr>
            <w:r w:rsidRPr="00505FB8">
              <w:t>Иные категории муниципальных служащих и работников, замещающих должности, не являющиеся должностями муниципальной службы</w:t>
            </w:r>
            <w:r>
              <w:t>, работники казенных учреждений</w:t>
            </w:r>
          </w:p>
        </w:tc>
        <w:tc>
          <w:tcPr>
            <w:tcW w:w="2020" w:type="pct"/>
          </w:tcPr>
          <w:p w:rsidR="00044DAB" w:rsidRPr="002635F2" w:rsidRDefault="00044DAB" w:rsidP="00652227">
            <w:pPr>
              <w:jc w:val="center"/>
            </w:pPr>
            <w:r>
              <w:t>5000</w:t>
            </w:r>
          </w:p>
        </w:tc>
      </w:tr>
    </w:tbl>
    <w:p w:rsidR="00044DAB" w:rsidRDefault="00044DAB" w:rsidP="00044DAB">
      <w:pPr>
        <w:pStyle w:val="ConsPlusNormal"/>
        <w:ind w:firstLine="709"/>
        <w:jc w:val="center"/>
        <w:rPr>
          <w:rFonts w:ascii="Times New Roman" w:hAnsi="Times New Roman" w:cs="Times New Roman"/>
          <w:sz w:val="28"/>
          <w:szCs w:val="28"/>
        </w:rPr>
      </w:pPr>
    </w:p>
    <w:p w:rsidR="00044DAB" w:rsidRPr="00F23D68" w:rsidRDefault="00044DAB" w:rsidP="00044DAB">
      <w:pPr>
        <w:pStyle w:val="ConsPlusNormal"/>
        <w:ind w:firstLine="709"/>
        <w:jc w:val="center"/>
        <w:rPr>
          <w:rFonts w:ascii="Times New Roman" w:hAnsi="Times New Roman" w:cs="Times New Roman"/>
          <w:sz w:val="28"/>
          <w:szCs w:val="28"/>
        </w:rPr>
      </w:pPr>
      <w:r w:rsidRPr="00F23D68">
        <w:rPr>
          <w:rFonts w:ascii="Times New Roman" w:hAnsi="Times New Roman" w:cs="Times New Roman"/>
          <w:sz w:val="28"/>
          <w:szCs w:val="28"/>
        </w:rPr>
        <w:t>1</w:t>
      </w:r>
      <w:r>
        <w:rPr>
          <w:rFonts w:ascii="Times New Roman" w:hAnsi="Times New Roman" w:cs="Times New Roman"/>
          <w:sz w:val="28"/>
          <w:szCs w:val="28"/>
        </w:rPr>
        <w:t>3</w:t>
      </w:r>
      <w:r w:rsidRPr="00F23D68">
        <w:rPr>
          <w:rFonts w:ascii="Times New Roman" w:hAnsi="Times New Roman" w:cs="Times New Roman"/>
          <w:sz w:val="28"/>
          <w:szCs w:val="28"/>
        </w:rPr>
        <w:t xml:space="preserve">. Нормативы затрат на коммунальные услуги, аренду помещений </w:t>
      </w:r>
    </w:p>
    <w:p w:rsidR="00044DAB" w:rsidRPr="00F23D68" w:rsidRDefault="00044DAB" w:rsidP="00044DAB">
      <w:pPr>
        <w:pStyle w:val="ConsPlusNormal"/>
        <w:ind w:firstLine="709"/>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28"/>
        <w:gridCol w:w="3450"/>
        <w:gridCol w:w="2229"/>
        <w:gridCol w:w="4022"/>
      </w:tblGrid>
      <w:tr w:rsidR="00044DAB" w:rsidRPr="000A7396" w:rsidTr="00652227">
        <w:tc>
          <w:tcPr>
            <w:tcW w:w="304" w:type="pct"/>
          </w:tcPr>
          <w:p w:rsidR="00044DAB" w:rsidRPr="000A7396"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1670" w:type="pct"/>
            <w:vAlign w:val="center"/>
          </w:tcPr>
          <w:p w:rsidR="00044DAB" w:rsidRPr="000A7396" w:rsidRDefault="00044DAB" w:rsidP="00652227">
            <w:pPr>
              <w:pStyle w:val="ConsPlusNormal"/>
              <w:ind w:firstLine="0"/>
              <w:jc w:val="center"/>
              <w:rPr>
                <w:rFonts w:ascii="Times New Roman" w:hAnsi="Times New Roman" w:cs="Times New Roman"/>
                <w:sz w:val="24"/>
                <w:szCs w:val="24"/>
              </w:rPr>
            </w:pPr>
            <w:r w:rsidRPr="000A7396">
              <w:rPr>
                <w:rFonts w:ascii="Times New Roman" w:hAnsi="Times New Roman" w:cs="Times New Roman"/>
                <w:sz w:val="24"/>
                <w:szCs w:val="24"/>
              </w:rPr>
              <w:t>Наименование</w:t>
            </w:r>
          </w:p>
        </w:tc>
        <w:tc>
          <w:tcPr>
            <w:tcW w:w="1079" w:type="pct"/>
            <w:vAlign w:val="center"/>
          </w:tcPr>
          <w:p w:rsidR="00044DAB" w:rsidRPr="000A7396" w:rsidRDefault="00044DAB" w:rsidP="00652227">
            <w:pPr>
              <w:pStyle w:val="ConsPlusNormal"/>
              <w:ind w:firstLine="0"/>
              <w:jc w:val="center"/>
              <w:rPr>
                <w:rFonts w:ascii="Times New Roman" w:hAnsi="Times New Roman" w:cs="Times New Roman"/>
                <w:sz w:val="24"/>
                <w:szCs w:val="24"/>
              </w:rPr>
            </w:pPr>
            <w:r w:rsidRPr="000A7396">
              <w:rPr>
                <w:rFonts w:ascii="Times New Roman" w:hAnsi="Times New Roman" w:cs="Times New Roman"/>
                <w:sz w:val="24"/>
                <w:szCs w:val="24"/>
              </w:rPr>
              <w:t>Период времени</w:t>
            </w:r>
          </w:p>
        </w:tc>
        <w:tc>
          <w:tcPr>
            <w:tcW w:w="1947" w:type="pct"/>
            <w:vAlign w:val="center"/>
          </w:tcPr>
          <w:p w:rsidR="00044DAB" w:rsidRPr="000A7396" w:rsidRDefault="00044DAB" w:rsidP="00652227">
            <w:pPr>
              <w:pStyle w:val="ConsPlusNormal"/>
              <w:ind w:firstLine="0"/>
              <w:jc w:val="center"/>
              <w:rPr>
                <w:rFonts w:ascii="Times New Roman" w:hAnsi="Times New Roman" w:cs="Times New Roman"/>
                <w:sz w:val="24"/>
                <w:szCs w:val="24"/>
              </w:rPr>
            </w:pPr>
            <w:r w:rsidRPr="000A7396">
              <w:rPr>
                <w:rFonts w:ascii="Times New Roman" w:hAnsi="Times New Roman" w:cs="Times New Roman"/>
                <w:sz w:val="24"/>
                <w:szCs w:val="24"/>
              </w:rPr>
              <w:t>Цена</w:t>
            </w:r>
          </w:p>
        </w:tc>
      </w:tr>
      <w:tr w:rsidR="00044DAB" w:rsidRPr="000A7396" w:rsidTr="00652227">
        <w:tc>
          <w:tcPr>
            <w:tcW w:w="304" w:type="pct"/>
          </w:tcPr>
          <w:p w:rsidR="00044DAB" w:rsidRPr="000A7396"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670" w:type="pct"/>
          </w:tcPr>
          <w:p w:rsidR="00044DAB" w:rsidRPr="000A7396" w:rsidRDefault="00044DAB" w:rsidP="00652227">
            <w:pPr>
              <w:pStyle w:val="ConsPlusNormal"/>
              <w:ind w:firstLine="0"/>
              <w:rPr>
                <w:rFonts w:ascii="Times New Roman" w:hAnsi="Times New Roman" w:cs="Times New Roman"/>
                <w:sz w:val="24"/>
                <w:szCs w:val="24"/>
              </w:rPr>
            </w:pPr>
            <w:r w:rsidRPr="000A7396">
              <w:rPr>
                <w:rFonts w:ascii="Times New Roman" w:hAnsi="Times New Roman" w:cs="Times New Roman"/>
                <w:sz w:val="24"/>
                <w:szCs w:val="24"/>
              </w:rPr>
              <w:t>Аренда помещений</w:t>
            </w:r>
          </w:p>
        </w:tc>
        <w:tc>
          <w:tcPr>
            <w:tcW w:w="1079" w:type="pct"/>
          </w:tcPr>
          <w:p w:rsidR="00044DAB" w:rsidRPr="000A7396" w:rsidRDefault="00044DAB" w:rsidP="00652227">
            <w:pPr>
              <w:pStyle w:val="ConsPlusNormal"/>
              <w:ind w:firstLine="0"/>
              <w:rPr>
                <w:rFonts w:ascii="Times New Roman" w:hAnsi="Times New Roman" w:cs="Times New Roman"/>
                <w:sz w:val="24"/>
                <w:szCs w:val="24"/>
              </w:rPr>
            </w:pPr>
            <w:r w:rsidRPr="000A7396">
              <w:rPr>
                <w:rFonts w:ascii="Times New Roman" w:hAnsi="Times New Roman" w:cs="Times New Roman"/>
                <w:sz w:val="24"/>
                <w:szCs w:val="24"/>
              </w:rPr>
              <w:t xml:space="preserve">Определяется исходя из объема потребления за предыдущий финансовый год с учетом возникшей потребности в текущем </w:t>
            </w:r>
            <w:r w:rsidRPr="000A7396">
              <w:rPr>
                <w:rFonts w:ascii="Times New Roman" w:hAnsi="Times New Roman" w:cs="Times New Roman"/>
                <w:sz w:val="24"/>
                <w:szCs w:val="24"/>
              </w:rPr>
              <w:lastRenderedPageBreak/>
              <w:t>финансовом году</w:t>
            </w:r>
          </w:p>
        </w:tc>
        <w:tc>
          <w:tcPr>
            <w:tcW w:w="1947" w:type="pct"/>
          </w:tcPr>
          <w:p w:rsidR="00044DAB" w:rsidRPr="000A7396" w:rsidRDefault="00044DAB" w:rsidP="00652227">
            <w:pPr>
              <w:pStyle w:val="ConsPlusNormal"/>
              <w:ind w:firstLine="0"/>
              <w:rPr>
                <w:rFonts w:ascii="Times New Roman" w:hAnsi="Times New Roman" w:cs="Times New Roman"/>
                <w:sz w:val="24"/>
                <w:szCs w:val="24"/>
              </w:rPr>
            </w:pPr>
            <w:r w:rsidRPr="000A7396">
              <w:rPr>
                <w:rFonts w:ascii="Times New Roman" w:hAnsi="Times New Roman" w:cs="Times New Roman"/>
                <w:sz w:val="24"/>
                <w:szCs w:val="24"/>
              </w:rPr>
              <w:lastRenderedPageBreak/>
              <w:t xml:space="preserve">Рассчитывается с учетом предоставляемой в аренду площади, определяемой в соответствии с нормативами, установленными законодательством Российской Федерации в сфере охраны труда, численности сотрудников, размещаемых на арендуемой </w:t>
            </w:r>
            <w:r w:rsidRPr="000A7396">
              <w:rPr>
                <w:rFonts w:ascii="Times New Roman" w:hAnsi="Times New Roman" w:cs="Times New Roman"/>
                <w:sz w:val="24"/>
                <w:szCs w:val="24"/>
              </w:rPr>
              <w:lastRenderedPageBreak/>
              <w:t>площади, цены ежемесячной аренды за 1 кв. метр арендуемой площади, планируемого количества месяцев аренды</w:t>
            </w:r>
          </w:p>
        </w:tc>
      </w:tr>
      <w:tr w:rsidR="00044DAB" w:rsidRPr="000A7396" w:rsidTr="00652227">
        <w:tc>
          <w:tcPr>
            <w:tcW w:w="304" w:type="pct"/>
          </w:tcPr>
          <w:p w:rsidR="00044DAB" w:rsidRPr="000A7396"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670" w:type="pct"/>
          </w:tcPr>
          <w:p w:rsidR="00044DAB" w:rsidRPr="000A7396" w:rsidRDefault="00044DAB" w:rsidP="00652227">
            <w:pPr>
              <w:pStyle w:val="ConsPlusNormal"/>
              <w:ind w:firstLine="0"/>
              <w:rPr>
                <w:rFonts w:ascii="Times New Roman" w:hAnsi="Times New Roman" w:cs="Times New Roman"/>
                <w:sz w:val="24"/>
                <w:szCs w:val="24"/>
              </w:rPr>
            </w:pPr>
            <w:r w:rsidRPr="000A7396">
              <w:rPr>
                <w:rFonts w:ascii="Times New Roman" w:hAnsi="Times New Roman" w:cs="Times New Roman"/>
                <w:sz w:val="24"/>
                <w:szCs w:val="24"/>
              </w:rPr>
              <w:t>Коммунальные услуги</w:t>
            </w:r>
          </w:p>
        </w:tc>
        <w:tc>
          <w:tcPr>
            <w:tcW w:w="1079" w:type="pct"/>
          </w:tcPr>
          <w:p w:rsidR="00044DAB" w:rsidRPr="000A7396" w:rsidRDefault="00044DAB" w:rsidP="00652227">
            <w:pPr>
              <w:pStyle w:val="ConsPlusNormal"/>
              <w:ind w:firstLine="0"/>
              <w:rPr>
                <w:rFonts w:ascii="Times New Roman" w:hAnsi="Times New Roman" w:cs="Times New Roman"/>
                <w:sz w:val="24"/>
                <w:szCs w:val="24"/>
              </w:rPr>
            </w:pPr>
            <w:r w:rsidRPr="000A7396">
              <w:rPr>
                <w:rFonts w:ascii="Times New Roman" w:hAnsi="Times New Roman" w:cs="Times New Roman"/>
                <w:sz w:val="24"/>
                <w:szCs w:val="24"/>
              </w:rPr>
              <w:t>Определяется исходя из объема потребления за предыдущий финансовый год с учетом возникшей потребности в текущем финансовом году</w:t>
            </w:r>
          </w:p>
        </w:tc>
        <w:tc>
          <w:tcPr>
            <w:tcW w:w="1947" w:type="pct"/>
          </w:tcPr>
          <w:p w:rsidR="00044DAB" w:rsidRPr="000A7396" w:rsidRDefault="00044DAB" w:rsidP="00652227">
            <w:pPr>
              <w:pStyle w:val="ConsPlusNormal"/>
              <w:ind w:firstLine="0"/>
              <w:rPr>
                <w:rFonts w:ascii="Times New Roman" w:hAnsi="Times New Roman" w:cs="Times New Roman"/>
                <w:sz w:val="24"/>
                <w:szCs w:val="24"/>
              </w:rPr>
            </w:pPr>
            <w:r w:rsidRPr="000A7396">
              <w:rPr>
                <w:rFonts w:ascii="Times New Roman" w:hAnsi="Times New Roman" w:cs="Times New Roman"/>
                <w:sz w:val="24"/>
                <w:szCs w:val="24"/>
              </w:rPr>
              <w:t>Определяется как сумма затрат на газоснабжение и иные виды топлива, на электроснабжение, на теплоснабжение, на горячее водоснабжение, на холодное водоснабжение и водоотведение, на оплату услуг лиц, привлекаемых на основании гражданско-правовых договоров (с учетом необходимости каждого вида услуг)</w:t>
            </w:r>
          </w:p>
        </w:tc>
      </w:tr>
      <w:tr w:rsidR="00044DAB" w:rsidRPr="000A7396" w:rsidTr="00652227">
        <w:tc>
          <w:tcPr>
            <w:tcW w:w="304" w:type="pct"/>
          </w:tcPr>
          <w:p w:rsidR="00044DAB" w:rsidRPr="000A7396"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1670" w:type="pct"/>
          </w:tcPr>
          <w:p w:rsidR="00044DAB" w:rsidRPr="000A7396" w:rsidRDefault="00044DAB" w:rsidP="00652227">
            <w:pPr>
              <w:pStyle w:val="ConsPlusNormal"/>
              <w:ind w:firstLine="0"/>
              <w:rPr>
                <w:rFonts w:ascii="Times New Roman" w:hAnsi="Times New Roman" w:cs="Times New Roman"/>
                <w:sz w:val="24"/>
                <w:szCs w:val="24"/>
              </w:rPr>
            </w:pPr>
            <w:r w:rsidRPr="000A7396">
              <w:rPr>
                <w:rFonts w:ascii="Times New Roman" w:hAnsi="Times New Roman" w:cs="Times New Roman"/>
                <w:sz w:val="24"/>
                <w:szCs w:val="24"/>
              </w:rPr>
              <w:t>Электроснабжение</w:t>
            </w:r>
          </w:p>
        </w:tc>
        <w:tc>
          <w:tcPr>
            <w:tcW w:w="1079" w:type="pct"/>
          </w:tcPr>
          <w:p w:rsidR="00044DAB" w:rsidRPr="000A7396" w:rsidRDefault="00044DAB" w:rsidP="00652227">
            <w:pPr>
              <w:pStyle w:val="ConsPlusNormal"/>
              <w:ind w:firstLine="0"/>
              <w:rPr>
                <w:rFonts w:ascii="Times New Roman" w:hAnsi="Times New Roman" w:cs="Times New Roman"/>
                <w:sz w:val="24"/>
                <w:szCs w:val="24"/>
              </w:rPr>
            </w:pPr>
            <w:r w:rsidRPr="000A7396">
              <w:rPr>
                <w:rFonts w:ascii="Times New Roman" w:hAnsi="Times New Roman" w:cs="Times New Roman"/>
                <w:sz w:val="24"/>
                <w:szCs w:val="24"/>
              </w:rPr>
              <w:t>Определяется исходя из объема потребления за предыдущий финансовый год с учетом возникшей потребности в текущем финансовом году</w:t>
            </w:r>
          </w:p>
        </w:tc>
        <w:tc>
          <w:tcPr>
            <w:tcW w:w="1947" w:type="pct"/>
          </w:tcPr>
          <w:p w:rsidR="00044DAB" w:rsidRPr="000A7396" w:rsidRDefault="00044DAB" w:rsidP="00652227">
            <w:pPr>
              <w:pStyle w:val="ConsPlusNormal"/>
              <w:ind w:firstLine="0"/>
              <w:rPr>
                <w:rFonts w:ascii="Times New Roman" w:hAnsi="Times New Roman" w:cs="Times New Roman"/>
                <w:sz w:val="24"/>
                <w:szCs w:val="24"/>
              </w:rPr>
            </w:pPr>
            <w:r w:rsidRPr="000A7396">
              <w:rPr>
                <w:rFonts w:ascii="Times New Roman" w:hAnsi="Times New Roman" w:cs="Times New Roman"/>
                <w:sz w:val="24"/>
                <w:szCs w:val="24"/>
              </w:rPr>
              <w:t>Рассчитывается с учетом тарифа на электроэнергию, расчетной потребности электроэнергии в год</w:t>
            </w:r>
          </w:p>
        </w:tc>
      </w:tr>
      <w:tr w:rsidR="00044DAB" w:rsidRPr="000A7396" w:rsidTr="00652227">
        <w:tc>
          <w:tcPr>
            <w:tcW w:w="304" w:type="pct"/>
          </w:tcPr>
          <w:p w:rsidR="00044DAB" w:rsidRPr="000A7396"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1670" w:type="pct"/>
          </w:tcPr>
          <w:p w:rsidR="00044DAB" w:rsidRPr="000A7396" w:rsidRDefault="00044DAB" w:rsidP="00652227">
            <w:pPr>
              <w:pStyle w:val="ConsPlusNormal"/>
              <w:ind w:firstLine="0"/>
              <w:rPr>
                <w:rFonts w:ascii="Times New Roman" w:hAnsi="Times New Roman" w:cs="Times New Roman"/>
                <w:sz w:val="24"/>
                <w:szCs w:val="24"/>
              </w:rPr>
            </w:pPr>
            <w:r w:rsidRPr="000A7396">
              <w:rPr>
                <w:rFonts w:ascii="Times New Roman" w:hAnsi="Times New Roman" w:cs="Times New Roman"/>
                <w:sz w:val="24"/>
                <w:szCs w:val="24"/>
              </w:rPr>
              <w:t>Теплоснабжение</w:t>
            </w:r>
          </w:p>
        </w:tc>
        <w:tc>
          <w:tcPr>
            <w:tcW w:w="1079" w:type="pct"/>
          </w:tcPr>
          <w:p w:rsidR="00044DAB" w:rsidRPr="000A7396" w:rsidRDefault="00044DAB" w:rsidP="00652227">
            <w:pPr>
              <w:pStyle w:val="ConsPlusNormal"/>
              <w:ind w:firstLine="0"/>
              <w:rPr>
                <w:rFonts w:ascii="Times New Roman" w:hAnsi="Times New Roman" w:cs="Times New Roman"/>
                <w:sz w:val="24"/>
                <w:szCs w:val="24"/>
              </w:rPr>
            </w:pPr>
            <w:r w:rsidRPr="000A7396">
              <w:rPr>
                <w:rFonts w:ascii="Times New Roman" w:hAnsi="Times New Roman" w:cs="Times New Roman"/>
                <w:sz w:val="24"/>
                <w:szCs w:val="24"/>
              </w:rPr>
              <w:t>Определяется исходя из объема потребления за предыдущий финансовый год с учетом возникшей потребности в текущем финансовом году</w:t>
            </w:r>
          </w:p>
        </w:tc>
        <w:tc>
          <w:tcPr>
            <w:tcW w:w="1947" w:type="pct"/>
          </w:tcPr>
          <w:p w:rsidR="00044DAB" w:rsidRPr="000A7396" w:rsidRDefault="00044DAB" w:rsidP="00652227">
            <w:pPr>
              <w:pStyle w:val="ConsPlusNormal"/>
              <w:ind w:firstLine="0"/>
              <w:rPr>
                <w:rFonts w:ascii="Times New Roman" w:hAnsi="Times New Roman" w:cs="Times New Roman"/>
                <w:sz w:val="24"/>
                <w:szCs w:val="24"/>
              </w:rPr>
            </w:pPr>
            <w:r w:rsidRPr="000A7396">
              <w:rPr>
                <w:rFonts w:ascii="Times New Roman" w:hAnsi="Times New Roman" w:cs="Times New Roman"/>
                <w:sz w:val="24"/>
                <w:szCs w:val="24"/>
              </w:rPr>
              <w:t xml:space="preserve">Рассчитывается с учетом расчетной потребности в </w:t>
            </w:r>
            <w:proofErr w:type="spellStart"/>
            <w:r w:rsidRPr="000A7396">
              <w:rPr>
                <w:rFonts w:ascii="Times New Roman" w:hAnsi="Times New Roman" w:cs="Times New Roman"/>
                <w:sz w:val="24"/>
                <w:szCs w:val="24"/>
              </w:rPr>
              <w:t>теплоэнергии</w:t>
            </w:r>
            <w:proofErr w:type="spellEnd"/>
            <w:r w:rsidRPr="000A7396">
              <w:rPr>
                <w:rFonts w:ascii="Times New Roman" w:hAnsi="Times New Roman" w:cs="Times New Roman"/>
                <w:sz w:val="24"/>
                <w:szCs w:val="24"/>
              </w:rPr>
              <w:t xml:space="preserve"> на отопление зданий, помещений и сооружений, тарифа на теплоснабжение</w:t>
            </w:r>
          </w:p>
        </w:tc>
      </w:tr>
      <w:tr w:rsidR="00044DAB" w:rsidRPr="000A7396" w:rsidTr="00652227">
        <w:tc>
          <w:tcPr>
            <w:tcW w:w="304" w:type="pct"/>
          </w:tcPr>
          <w:p w:rsidR="00044DAB" w:rsidRPr="000A7396"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1670" w:type="pct"/>
          </w:tcPr>
          <w:p w:rsidR="00044DAB" w:rsidRPr="000A7396" w:rsidRDefault="00044DAB" w:rsidP="00652227">
            <w:pPr>
              <w:pStyle w:val="ConsPlusNormal"/>
              <w:ind w:firstLine="0"/>
              <w:rPr>
                <w:rFonts w:ascii="Times New Roman" w:hAnsi="Times New Roman" w:cs="Times New Roman"/>
                <w:sz w:val="24"/>
                <w:szCs w:val="24"/>
              </w:rPr>
            </w:pPr>
            <w:r w:rsidRPr="000A7396">
              <w:rPr>
                <w:rFonts w:ascii="Times New Roman" w:hAnsi="Times New Roman" w:cs="Times New Roman"/>
                <w:sz w:val="24"/>
                <w:szCs w:val="24"/>
              </w:rPr>
              <w:t>Горячее водоснабжение</w:t>
            </w:r>
          </w:p>
        </w:tc>
        <w:tc>
          <w:tcPr>
            <w:tcW w:w="1079" w:type="pct"/>
          </w:tcPr>
          <w:p w:rsidR="00044DAB" w:rsidRPr="000A7396" w:rsidRDefault="00044DAB" w:rsidP="00652227">
            <w:pPr>
              <w:pStyle w:val="ConsPlusNormal"/>
              <w:ind w:firstLine="0"/>
              <w:rPr>
                <w:rFonts w:ascii="Times New Roman" w:hAnsi="Times New Roman" w:cs="Times New Roman"/>
                <w:sz w:val="24"/>
                <w:szCs w:val="24"/>
              </w:rPr>
            </w:pPr>
            <w:r w:rsidRPr="000A7396">
              <w:rPr>
                <w:rFonts w:ascii="Times New Roman" w:hAnsi="Times New Roman" w:cs="Times New Roman"/>
                <w:sz w:val="24"/>
                <w:szCs w:val="24"/>
              </w:rPr>
              <w:t>Определяется исходя из объема потребления за предыдущий финансовый год с учетом возникшей потребности в текущем финансовом году</w:t>
            </w:r>
          </w:p>
        </w:tc>
        <w:tc>
          <w:tcPr>
            <w:tcW w:w="1947" w:type="pct"/>
          </w:tcPr>
          <w:p w:rsidR="00044DAB" w:rsidRPr="000A7396" w:rsidRDefault="00044DAB" w:rsidP="00652227">
            <w:pPr>
              <w:pStyle w:val="ConsPlusNormal"/>
              <w:ind w:firstLine="0"/>
              <w:rPr>
                <w:rFonts w:ascii="Times New Roman" w:hAnsi="Times New Roman" w:cs="Times New Roman"/>
                <w:sz w:val="24"/>
                <w:szCs w:val="24"/>
              </w:rPr>
            </w:pPr>
            <w:r w:rsidRPr="000A7396">
              <w:rPr>
                <w:rFonts w:ascii="Times New Roman" w:hAnsi="Times New Roman" w:cs="Times New Roman"/>
                <w:sz w:val="24"/>
                <w:szCs w:val="24"/>
              </w:rPr>
              <w:t>Рассчитывается с учетом расчетной потребности в горячей воде, тарифа на горячее водоснабжение</w:t>
            </w:r>
          </w:p>
        </w:tc>
      </w:tr>
      <w:tr w:rsidR="00044DAB" w:rsidRPr="000A7396" w:rsidTr="00652227">
        <w:tc>
          <w:tcPr>
            <w:tcW w:w="304" w:type="pct"/>
          </w:tcPr>
          <w:p w:rsidR="00044DAB" w:rsidRPr="000A7396"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1670" w:type="pct"/>
          </w:tcPr>
          <w:p w:rsidR="00044DAB" w:rsidRPr="000A7396" w:rsidRDefault="00044DAB" w:rsidP="00652227">
            <w:pPr>
              <w:pStyle w:val="ConsPlusNormal"/>
              <w:ind w:firstLine="0"/>
              <w:rPr>
                <w:rFonts w:ascii="Times New Roman" w:hAnsi="Times New Roman" w:cs="Times New Roman"/>
                <w:sz w:val="24"/>
                <w:szCs w:val="24"/>
              </w:rPr>
            </w:pPr>
            <w:r w:rsidRPr="000A7396">
              <w:rPr>
                <w:rFonts w:ascii="Times New Roman" w:hAnsi="Times New Roman" w:cs="Times New Roman"/>
                <w:sz w:val="24"/>
                <w:szCs w:val="24"/>
              </w:rPr>
              <w:t>Холодное водоснабжение и водоотведение</w:t>
            </w:r>
          </w:p>
        </w:tc>
        <w:tc>
          <w:tcPr>
            <w:tcW w:w="1079" w:type="pct"/>
          </w:tcPr>
          <w:p w:rsidR="00044DAB" w:rsidRPr="000A7396" w:rsidRDefault="00044DAB" w:rsidP="00652227">
            <w:pPr>
              <w:pStyle w:val="ConsPlusNormal"/>
              <w:ind w:firstLine="0"/>
              <w:rPr>
                <w:rFonts w:ascii="Times New Roman" w:hAnsi="Times New Roman" w:cs="Times New Roman"/>
                <w:sz w:val="24"/>
                <w:szCs w:val="24"/>
              </w:rPr>
            </w:pPr>
            <w:r w:rsidRPr="000A7396">
              <w:rPr>
                <w:rFonts w:ascii="Times New Roman" w:hAnsi="Times New Roman" w:cs="Times New Roman"/>
                <w:sz w:val="24"/>
                <w:szCs w:val="24"/>
              </w:rPr>
              <w:t xml:space="preserve">Определяется исходя из объема потребления за предыдущий финансовый год с учетом возникшей потребности в </w:t>
            </w:r>
            <w:r w:rsidRPr="000A7396">
              <w:rPr>
                <w:rFonts w:ascii="Times New Roman" w:hAnsi="Times New Roman" w:cs="Times New Roman"/>
                <w:sz w:val="24"/>
                <w:szCs w:val="24"/>
              </w:rPr>
              <w:lastRenderedPageBreak/>
              <w:t>текущем финансовом году</w:t>
            </w:r>
          </w:p>
        </w:tc>
        <w:tc>
          <w:tcPr>
            <w:tcW w:w="1947" w:type="pct"/>
          </w:tcPr>
          <w:p w:rsidR="00044DAB" w:rsidRPr="000A7396" w:rsidRDefault="00044DAB" w:rsidP="00652227">
            <w:pPr>
              <w:pStyle w:val="ConsPlusNormal"/>
              <w:ind w:firstLine="0"/>
              <w:rPr>
                <w:rFonts w:ascii="Times New Roman" w:hAnsi="Times New Roman" w:cs="Times New Roman"/>
                <w:sz w:val="24"/>
                <w:szCs w:val="24"/>
              </w:rPr>
            </w:pPr>
            <w:r w:rsidRPr="000A7396">
              <w:rPr>
                <w:rFonts w:ascii="Times New Roman" w:hAnsi="Times New Roman" w:cs="Times New Roman"/>
                <w:sz w:val="24"/>
                <w:szCs w:val="24"/>
              </w:rPr>
              <w:lastRenderedPageBreak/>
              <w:t>Рассчитывается с учетом расчетной потребности в холодном водоснабжении, тарифа на холодное водоснабжение, расчетной потребности в водоотведении, тарифа на водоотведение</w:t>
            </w:r>
          </w:p>
        </w:tc>
      </w:tr>
      <w:tr w:rsidR="00044DAB" w:rsidRPr="000A7396" w:rsidTr="00652227">
        <w:tc>
          <w:tcPr>
            <w:tcW w:w="304" w:type="pct"/>
          </w:tcPr>
          <w:p w:rsidR="00044DAB" w:rsidRPr="000A7396"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1670" w:type="pct"/>
          </w:tcPr>
          <w:p w:rsidR="00044DAB" w:rsidRPr="000A7396" w:rsidRDefault="00044DAB" w:rsidP="00652227">
            <w:pPr>
              <w:pStyle w:val="ConsPlusNormal"/>
              <w:ind w:firstLine="0"/>
              <w:rPr>
                <w:rFonts w:ascii="Times New Roman" w:hAnsi="Times New Roman" w:cs="Times New Roman"/>
                <w:sz w:val="24"/>
                <w:szCs w:val="24"/>
              </w:rPr>
            </w:pPr>
            <w:r w:rsidRPr="000A7396">
              <w:rPr>
                <w:rFonts w:ascii="Times New Roman" w:hAnsi="Times New Roman" w:cs="Times New Roman"/>
                <w:sz w:val="24"/>
                <w:szCs w:val="24"/>
              </w:rPr>
              <w:t>Страхование имущества</w:t>
            </w:r>
          </w:p>
        </w:tc>
        <w:tc>
          <w:tcPr>
            <w:tcW w:w="1079" w:type="pct"/>
          </w:tcPr>
          <w:p w:rsidR="00044DAB" w:rsidRPr="000A7396" w:rsidRDefault="00044DAB" w:rsidP="00652227">
            <w:pPr>
              <w:pStyle w:val="ConsPlusNormal"/>
              <w:ind w:firstLine="0"/>
              <w:rPr>
                <w:rFonts w:ascii="Times New Roman" w:hAnsi="Times New Roman" w:cs="Times New Roman"/>
                <w:sz w:val="24"/>
                <w:szCs w:val="24"/>
              </w:rPr>
            </w:pPr>
            <w:r w:rsidRPr="000A7396">
              <w:rPr>
                <w:rFonts w:ascii="Times New Roman" w:hAnsi="Times New Roman" w:cs="Times New Roman"/>
                <w:sz w:val="24"/>
                <w:szCs w:val="24"/>
              </w:rPr>
              <w:t>Определяется исходя из объема потребления за предыдущий финансовый год с учетом возникшей потребности в текущем финансовом году</w:t>
            </w:r>
          </w:p>
        </w:tc>
        <w:tc>
          <w:tcPr>
            <w:tcW w:w="1947" w:type="pct"/>
          </w:tcPr>
          <w:p w:rsidR="00044DAB" w:rsidRPr="000A7396" w:rsidRDefault="00044DAB" w:rsidP="00652227">
            <w:pPr>
              <w:pStyle w:val="ConsPlusNormal"/>
              <w:ind w:firstLine="0"/>
              <w:rPr>
                <w:rFonts w:ascii="Times New Roman" w:hAnsi="Times New Roman" w:cs="Times New Roman"/>
                <w:sz w:val="24"/>
                <w:szCs w:val="24"/>
              </w:rPr>
            </w:pPr>
            <w:r w:rsidRPr="000A7396">
              <w:rPr>
                <w:rFonts w:ascii="Times New Roman" w:hAnsi="Times New Roman" w:cs="Times New Roman"/>
                <w:sz w:val="24"/>
                <w:szCs w:val="24"/>
              </w:rPr>
              <w:t>Рассчитывается с учетом вида страхования, площади и иных характеристик объекта страхования, тарифа на страхование имущества</w:t>
            </w:r>
          </w:p>
        </w:tc>
      </w:tr>
      <w:tr w:rsidR="00044DAB" w:rsidRPr="000A7396" w:rsidTr="00652227">
        <w:tc>
          <w:tcPr>
            <w:tcW w:w="304" w:type="pct"/>
          </w:tcPr>
          <w:p w:rsidR="00044DAB" w:rsidRPr="000A7396" w:rsidRDefault="00044DAB" w:rsidP="0065222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8</w:t>
            </w:r>
          </w:p>
        </w:tc>
        <w:tc>
          <w:tcPr>
            <w:tcW w:w="1670" w:type="pct"/>
          </w:tcPr>
          <w:p w:rsidR="00044DAB" w:rsidRPr="000A7396" w:rsidRDefault="00044DAB" w:rsidP="00652227">
            <w:pPr>
              <w:pStyle w:val="ConsPlusNormal"/>
              <w:ind w:firstLine="0"/>
              <w:rPr>
                <w:rFonts w:ascii="Times New Roman" w:hAnsi="Times New Roman" w:cs="Times New Roman"/>
                <w:sz w:val="24"/>
                <w:szCs w:val="24"/>
              </w:rPr>
            </w:pPr>
            <w:r w:rsidRPr="000A7396">
              <w:rPr>
                <w:rFonts w:ascii="Times New Roman" w:hAnsi="Times New Roman" w:cs="Times New Roman"/>
                <w:sz w:val="24"/>
                <w:szCs w:val="24"/>
              </w:rPr>
              <w:t>Иные расходы на содержание имущества (техническое обслуживание инженерных систем, текущий ремонт помещения, вывоз твердых и жидких бытовых отходов/мусора и пр.)</w:t>
            </w:r>
          </w:p>
        </w:tc>
        <w:tc>
          <w:tcPr>
            <w:tcW w:w="1079" w:type="pct"/>
          </w:tcPr>
          <w:p w:rsidR="00044DAB" w:rsidRPr="000A7396" w:rsidRDefault="00044DAB" w:rsidP="00652227">
            <w:pPr>
              <w:pStyle w:val="ConsPlusNormal"/>
              <w:ind w:firstLine="0"/>
              <w:rPr>
                <w:rFonts w:ascii="Times New Roman" w:hAnsi="Times New Roman" w:cs="Times New Roman"/>
                <w:sz w:val="24"/>
                <w:szCs w:val="24"/>
              </w:rPr>
            </w:pPr>
            <w:r w:rsidRPr="000A7396">
              <w:rPr>
                <w:rFonts w:ascii="Times New Roman" w:hAnsi="Times New Roman" w:cs="Times New Roman"/>
                <w:sz w:val="24"/>
                <w:szCs w:val="24"/>
              </w:rPr>
              <w:t>Определяется исходя из объема потребления за предыдущий финансовый год с учетом возникшей потребности в текущем финансовом году</w:t>
            </w:r>
          </w:p>
        </w:tc>
        <w:tc>
          <w:tcPr>
            <w:tcW w:w="1947" w:type="pct"/>
          </w:tcPr>
          <w:p w:rsidR="00044DAB" w:rsidRPr="000A7396" w:rsidRDefault="00044DAB" w:rsidP="00652227">
            <w:pPr>
              <w:pStyle w:val="ConsPlusNormal"/>
              <w:ind w:firstLine="0"/>
              <w:rPr>
                <w:rFonts w:ascii="Times New Roman" w:hAnsi="Times New Roman" w:cs="Times New Roman"/>
                <w:sz w:val="24"/>
                <w:szCs w:val="24"/>
              </w:rPr>
            </w:pPr>
            <w:r w:rsidRPr="000A7396">
              <w:rPr>
                <w:rFonts w:ascii="Times New Roman" w:hAnsi="Times New Roman" w:cs="Times New Roman"/>
                <w:sz w:val="24"/>
                <w:szCs w:val="24"/>
              </w:rPr>
              <w:t>Рассчитывается с учетом вида и количества необходимых услуг</w:t>
            </w:r>
          </w:p>
        </w:tc>
      </w:tr>
    </w:tbl>
    <w:p w:rsidR="00044DAB" w:rsidRPr="00F23D68" w:rsidRDefault="00044DAB" w:rsidP="00044DAB">
      <w:pPr>
        <w:pStyle w:val="ConsPlusNormal"/>
        <w:ind w:firstLine="709"/>
        <w:rPr>
          <w:rFonts w:ascii="Times New Roman" w:hAnsi="Times New Roman" w:cs="Times New Roman"/>
          <w:sz w:val="28"/>
          <w:szCs w:val="28"/>
        </w:rPr>
      </w:pPr>
    </w:p>
    <w:p w:rsidR="00044DAB" w:rsidRPr="00F23D68" w:rsidRDefault="00044DAB" w:rsidP="00044DAB">
      <w:pPr>
        <w:pStyle w:val="ConsPlusNormal"/>
        <w:ind w:firstLine="709"/>
        <w:jc w:val="center"/>
        <w:outlineLvl w:val="1"/>
        <w:rPr>
          <w:rFonts w:ascii="Times New Roman" w:hAnsi="Times New Roman" w:cs="Times New Roman"/>
          <w:sz w:val="28"/>
          <w:szCs w:val="28"/>
        </w:rPr>
      </w:pPr>
      <w:r w:rsidRPr="00F23D68">
        <w:rPr>
          <w:rFonts w:ascii="Times New Roman" w:hAnsi="Times New Roman" w:cs="Times New Roman"/>
          <w:sz w:val="28"/>
          <w:szCs w:val="28"/>
        </w:rPr>
        <w:t>1</w:t>
      </w:r>
      <w:r>
        <w:rPr>
          <w:rFonts w:ascii="Times New Roman" w:hAnsi="Times New Roman" w:cs="Times New Roman"/>
          <w:sz w:val="28"/>
          <w:szCs w:val="28"/>
        </w:rPr>
        <w:t>4</w:t>
      </w:r>
      <w:r w:rsidRPr="00F23D68">
        <w:rPr>
          <w:rFonts w:ascii="Times New Roman" w:hAnsi="Times New Roman" w:cs="Times New Roman"/>
          <w:sz w:val="28"/>
          <w:szCs w:val="28"/>
        </w:rPr>
        <w:t xml:space="preserve">. Нормативные затраты на товары, работы, услуги в области </w:t>
      </w:r>
    </w:p>
    <w:p w:rsidR="00044DAB" w:rsidRPr="00F23D68" w:rsidRDefault="00044DAB" w:rsidP="00044DAB">
      <w:pPr>
        <w:pStyle w:val="ConsPlusNormal"/>
        <w:ind w:firstLine="709"/>
        <w:jc w:val="center"/>
        <w:outlineLvl w:val="1"/>
        <w:rPr>
          <w:rFonts w:ascii="Times New Roman" w:hAnsi="Times New Roman" w:cs="Times New Roman"/>
          <w:sz w:val="28"/>
          <w:szCs w:val="28"/>
        </w:rPr>
      </w:pPr>
      <w:r w:rsidRPr="00F23D68">
        <w:rPr>
          <w:rFonts w:ascii="Times New Roman" w:hAnsi="Times New Roman" w:cs="Times New Roman"/>
          <w:sz w:val="28"/>
          <w:szCs w:val="28"/>
        </w:rPr>
        <w:t xml:space="preserve">информационных технологий </w:t>
      </w:r>
    </w:p>
    <w:p w:rsidR="00044DAB" w:rsidRPr="00F23D68" w:rsidRDefault="00044DAB" w:rsidP="00044DAB">
      <w:pPr>
        <w:pStyle w:val="ConsPlusNormal"/>
        <w:ind w:firstLine="709"/>
        <w:jc w:val="both"/>
        <w:rPr>
          <w:rFonts w:ascii="Times New Roman" w:hAnsi="Times New Roman" w:cs="Times New Roman"/>
          <w:sz w:val="28"/>
          <w:szCs w:val="28"/>
        </w:rPr>
      </w:pPr>
    </w:p>
    <w:p w:rsidR="00044DAB" w:rsidRPr="00F23D68" w:rsidRDefault="00044DAB" w:rsidP="00044DAB">
      <w:pPr>
        <w:pStyle w:val="ConsPlusNormal"/>
        <w:ind w:firstLine="709"/>
        <w:jc w:val="both"/>
        <w:rPr>
          <w:rFonts w:ascii="Times New Roman" w:hAnsi="Times New Roman" w:cs="Times New Roman"/>
          <w:sz w:val="28"/>
          <w:szCs w:val="28"/>
        </w:rPr>
      </w:pPr>
      <w:r w:rsidRPr="00F23D68">
        <w:rPr>
          <w:rFonts w:ascii="Times New Roman" w:hAnsi="Times New Roman" w:cs="Times New Roman"/>
          <w:sz w:val="28"/>
          <w:szCs w:val="28"/>
        </w:rPr>
        <w:t>1. Нормативные затраты на оплату неисключительных прав (лицензий), прав на использование программных продуктов</w:t>
      </w:r>
      <w:r>
        <w:rPr>
          <w:rFonts w:ascii="Times New Roman" w:hAnsi="Times New Roman" w:cs="Times New Roman"/>
          <w:sz w:val="28"/>
          <w:szCs w:val="28"/>
        </w:rPr>
        <w:t xml:space="preserve"> </w:t>
      </w:r>
      <w:r w:rsidRPr="00F23D68">
        <w:rPr>
          <w:rFonts w:ascii="Times New Roman" w:hAnsi="Times New Roman" w:cs="Times New Roman"/>
          <w:sz w:val="28"/>
          <w:szCs w:val="28"/>
        </w:rPr>
        <w:t>определяются исходя из объема потребления за предыдущий финансовый год с учетом возникшей потребности в текущем финансовом году.</w:t>
      </w:r>
      <w:r w:rsidRPr="004D36F7">
        <w:rPr>
          <w:color w:val="FF0000"/>
          <w:sz w:val="28"/>
          <w:szCs w:val="28"/>
        </w:rPr>
        <w:t xml:space="preserve"> </w:t>
      </w:r>
    </w:p>
    <w:p w:rsidR="00044DAB" w:rsidRPr="00F23D68" w:rsidRDefault="00044DAB" w:rsidP="00044DAB">
      <w:pPr>
        <w:pStyle w:val="ConsPlusNormal"/>
        <w:ind w:firstLine="709"/>
        <w:jc w:val="both"/>
        <w:rPr>
          <w:rFonts w:ascii="Times New Roman" w:hAnsi="Times New Roman" w:cs="Times New Roman"/>
          <w:sz w:val="28"/>
          <w:szCs w:val="28"/>
        </w:rPr>
      </w:pPr>
      <w:r w:rsidRPr="00F23D68">
        <w:rPr>
          <w:rFonts w:ascii="Times New Roman" w:hAnsi="Times New Roman" w:cs="Times New Roman"/>
          <w:sz w:val="28"/>
          <w:szCs w:val="28"/>
        </w:rPr>
        <w:t>2. Нормативные затраты на оплату средств защиты информации определяются исходя из объема потребления за предыдущий финансовый год с учетом возникшей потребности в текущем финансовом году.</w:t>
      </w:r>
    </w:p>
    <w:p w:rsidR="00044DAB" w:rsidRPr="00F23D68" w:rsidRDefault="00044DAB" w:rsidP="00044DAB">
      <w:pPr>
        <w:pStyle w:val="ConsPlusNormal"/>
        <w:ind w:firstLine="709"/>
        <w:jc w:val="both"/>
        <w:rPr>
          <w:rFonts w:ascii="Times New Roman" w:hAnsi="Times New Roman" w:cs="Times New Roman"/>
          <w:sz w:val="28"/>
          <w:szCs w:val="28"/>
        </w:rPr>
      </w:pPr>
      <w:r w:rsidRPr="00F23D68">
        <w:rPr>
          <w:rFonts w:ascii="Times New Roman" w:hAnsi="Times New Roman" w:cs="Times New Roman"/>
          <w:sz w:val="28"/>
          <w:szCs w:val="28"/>
        </w:rPr>
        <w:t>3. Нормативные затраты на оплату работ (оказание услуг) в области информационных технологий по расширению функциональных возможностей автоматизированных систем определяются исходя из объема потребления за предыдущий финансовый год с учетом возникшей потребности в текущем финансовом году.</w:t>
      </w:r>
    </w:p>
    <w:p w:rsidR="00044DAB" w:rsidRDefault="00044DAB" w:rsidP="00044DAB">
      <w:pPr>
        <w:pStyle w:val="ConsPlusNormal"/>
        <w:ind w:firstLine="709"/>
        <w:jc w:val="both"/>
        <w:rPr>
          <w:rFonts w:ascii="Times New Roman" w:hAnsi="Times New Roman" w:cs="Times New Roman"/>
          <w:sz w:val="28"/>
          <w:szCs w:val="28"/>
        </w:rPr>
      </w:pPr>
      <w:r w:rsidRPr="00F23D68">
        <w:rPr>
          <w:rFonts w:ascii="Times New Roman" w:hAnsi="Times New Roman" w:cs="Times New Roman"/>
          <w:sz w:val="28"/>
          <w:szCs w:val="28"/>
        </w:rPr>
        <w:t>4. Нормативные затраты на оплату работ (оказание услуг) по сопровождению автоматизированных систем и программ для ЭВМ определяются исходя из объема потребления за предыдущий финансовый год с учетом возникшей потребности в текущем финансовом году.</w:t>
      </w:r>
    </w:p>
    <w:p w:rsidR="00044DAB" w:rsidRPr="000172EC" w:rsidRDefault="00044DAB" w:rsidP="00044D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w:t>
      </w:r>
      <w:r w:rsidRPr="000172EC">
        <w:rPr>
          <w:rFonts w:ascii="Times New Roman" w:hAnsi="Times New Roman" w:cs="Times New Roman"/>
          <w:sz w:val="28"/>
          <w:szCs w:val="28"/>
        </w:rPr>
        <w:t>. Нормативные затраты на оплату услуг по сопровождению справочно-правовых систем рассчитываются исходя из объема потребления за предыдущий финансовый год с учетом возникшей потребности в текущем финансовом году.</w:t>
      </w:r>
    </w:p>
    <w:p w:rsidR="00044DAB" w:rsidRPr="00F23D68" w:rsidRDefault="00044DAB" w:rsidP="00044DAB">
      <w:pPr>
        <w:pStyle w:val="ConsPlusNormal"/>
        <w:ind w:firstLine="709"/>
        <w:jc w:val="both"/>
        <w:rPr>
          <w:rFonts w:ascii="Times New Roman" w:hAnsi="Times New Roman" w:cs="Times New Roman"/>
          <w:sz w:val="28"/>
          <w:szCs w:val="28"/>
        </w:rPr>
      </w:pPr>
    </w:p>
    <w:p w:rsidR="00044DAB" w:rsidRPr="00F23D68" w:rsidRDefault="00044DAB" w:rsidP="00044DAB">
      <w:pPr>
        <w:pStyle w:val="ConsPlusNormal"/>
        <w:ind w:firstLine="709"/>
        <w:jc w:val="center"/>
        <w:outlineLvl w:val="1"/>
        <w:rPr>
          <w:rFonts w:ascii="Times New Roman" w:hAnsi="Times New Roman" w:cs="Times New Roman"/>
          <w:sz w:val="28"/>
          <w:szCs w:val="28"/>
        </w:rPr>
      </w:pPr>
      <w:r w:rsidRPr="00F23D68">
        <w:rPr>
          <w:rFonts w:ascii="Times New Roman" w:hAnsi="Times New Roman" w:cs="Times New Roman"/>
          <w:sz w:val="28"/>
          <w:szCs w:val="28"/>
        </w:rPr>
        <w:t>1</w:t>
      </w:r>
      <w:r>
        <w:rPr>
          <w:rFonts w:ascii="Times New Roman" w:hAnsi="Times New Roman" w:cs="Times New Roman"/>
          <w:sz w:val="28"/>
          <w:szCs w:val="28"/>
        </w:rPr>
        <w:t>5</w:t>
      </w:r>
      <w:r w:rsidRPr="00F23D68">
        <w:rPr>
          <w:rFonts w:ascii="Times New Roman" w:hAnsi="Times New Roman" w:cs="Times New Roman"/>
          <w:sz w:val="28"/>
          <w:szCs w:val="28"/>
        </w:rPr>
        <w:t xml:space="preserve">. Нормативы количества и цены на оплату прочих работ и услуг </w:t>
      </w:r>
    </w:p>
    <w:p w:rsidR="00044DAB" w:rsidRPr="00F23D68" w:rsidRDefault="00044DAB" w:rsidP="00044DAB">
      <w:pPr>
        <w:pStyle w:val="ConsPlusNormal"/>
        <w:ind w:firstLine="709"/>
        <w:jc w:val="both"/>
        <w:rPr>
          <w:rFonts w:ascii="Times New Roman" w:hAnsi="Times New Roman" w:cs="Times New Roman"/>
          <w:sz w:val="28"/>
          <w:szCs w:val="28"/>
        </w:rPr>
      </w:pPr>
    </w:p>
    <w:p w:rsidR="00044DAB" w:rsidRPr="00F23D68" w:rsidRDefault="00044DAB" w:rsidP="00044DAB">
      <w:pPr>
        <w:pStyle w:val="ConsPlusNormal"/>
        <w:ind w:firstLine="709"/>
        <w:jc w:val="both"/>
        <w:rPr>
          <w:rFonts w:ascii="Times New Roman" w:hAnsi="Times New Roman" w:cs="Times New Roman"/>
          <w:sz w:val="28"/>
          <w:szCs w:val="28"/>
        </w:rPr>
      </w:pPr>
      <w:r w:rsidRPr="00F23D68">
        <w:rPr>
          <w:rFonts w:ascii="Times New Roman" w:hAnsi="Times New Roman" w:cs="Times New Roman"/>
          <w:sz w:val="28"/>
          <w:szCs w:val="28"/>
        </w:rPr>
        <w:lastRenderedPageBreak/>
        <w:t>1. Нормативные затраты на оплату услуг работников, не состоящих в штате, за выполнение ими работ по заключенным договорам гражданско-правового характера (далее - внештатные сотрудники) рассчитываются исходя из объема потребления за предыдущий финансовый год с учетом возникшей потребности в текущем финансовом году.</w:t>
      </w:r>
    </w:p>
    <w:p w:rsidR="00044DAB" w:rsidRPr="00F23D68" w:rsidRDefault="00044DAB" w:rsidP="00044DAB">
      <w:pPr>
        <w:pStyle w:val="ConsPlusNormal"/>
        <w:ind w:firstLine="709"/>
        <w:jc w:val="both"/>
        <w:rPr>
          <w:rFonts w:ascii="Times New Roman" w:hAnsi="Times New Roman" w:cs="Times New Roman"/>
          <w:sz w:val="28"/>
          <w:szCs w:val="28"/>
        </w:rPr>
      </w:pPr>
      <w:r w:rsidRPr="00F23D68">
        <w:rPr>
          <w:rFonts w:ascii="Times New Roman" w:hAnsi="Times New Roman" w:cs="Times New Roman"/>
          <w:sz w:val="28"/>
          <w:szCs w:val="28"/>
        </w:rPr>
        <w:t>Ежегодные расходы рассчитываются исходя из стоимости вида услуги, срока оказания услуг внештатным сотрудником.</w:t>
      </w:r>
    </w:p>
    <w:p w:rsidR="00044DAB" w:rsidRPr="00F23D68" w:rsidRDefault="00044DAB" w:rsidP="00044DAB">
      <w:pPr>
        <w:pStyle w:val="ConsPlusNormal"/>
        <w:ind w:firstLine="709"/>
        <w:jc w:val="both"/>
        <w:rPr>
          <w:rFonts w:ascii="Times New Roman" w:hAnsi="Times New Roman" w:cs="Times New Roman"/>
          <w:sz w:val="28"/>
          <w:szCs w:val="28"/>
        </w:rPr>
      </w:pPr>
      <w:r w:rsidRPr="00F23D68">
        <w:rPr>
          <w:rFonts w:ascii="Times New Roman" w:hAnsi="Times New Roman" w:cs="Times New Roman"/>
          <w:sz w:val="28"/>
          <w:szCs w:val="28"/>
        </w:rPr>
        <w:t xml:space="preserve">2. Нормативные затраты на оплату услуг по диагностике, техническому обслуживанию и ремонту автотранспортных средств, </w:t>
      </w:r>
      <w:proofErr w:type="spellStart"/>
      <w:r w:rsidRPr="00F23D68">
        <w:rPr>
          <w:rFonts w:ascii="Times New Roman" w:hAnsi="Times New Roman" w:cs="Times New Roman"/>
          <w:sz w:val="28"/>
          <w:szCs w:val="28"/>
        </w:rPr>
        <w:t>шиномонтажу</w:t>
      </w:r>
      <w:proofErr w:type="spellEnd"/>
      <w:r w:rsidRPr="00F23D68">
        <w:rPr>
          <w:rFonts w:ascii="Times New Roman" w:hAnsi="Times New Roman" w:cs="Times New Roman"/>
          <w:sz w:val="28"/>
          <w:szCs w:val="28"/>
        </w:rPr>
        <w:t xml:space="preserve"> определяются исходя из потребности, возникшей в текущем финансовом году.</w:t>
      </w:r>
    </w:p>
    <w:p w:rsidR="00044DAB" w:rsidRPr="00F23D68" w:rsidRDefault="00044DAB" w:rsidP="00044DAB">
      <w:pPr>
        <w:pStyle w:val="ConsPlusNormal"/>
        <w:ind w:firstLine="709"/>
        <w:jc w:val="both"/>
        <w:rPr>
          <w:rFonts w:ascii="Times New Roman" w:hAnsi="Times New Roman" w:cs="Times New Roman"/>
          <w:sz w:val="28"/>
          <w:szCs w:val="28"/>
        </w:rPr>
      </w:pPr>
      <w:r w:rsidRPr="00F23D68">
        <w:rPr>
          <w:rFonts w:ascii="Times New Roman" w:hAnsi="Times New Roman" w:cs="Times New Roman"/>
          <w:sz w:val="28"/>
          <w:szCs w:val="28"/>
        </w:rPr>
        <w:t>3. Нормативные затраты на оплату услуг по проведению периодического медицинского осмотра водителей определяются исходя из объема потребления за предыдущий финансовый год с учетом возникшей потребности в текущем финансовом году.</w:t>
      </w:r>
    </w:p>
    <w:p w:rsidR="00044DAB" w:rsidRPr="00F23D68" w:rsidRDefault="00044DAB" w:rsidP="00044DAB">
      <w:pPr>
        <w:pStyle w:val="ConsPlusNormal"/>
        <w:ind w:firstLine="709"/>
        <w:jc w:val="both"/>
        <w:rPr>
          <w:rFonts w:ascii="Times New Roman" w:hAnsi="Times New Roman" w:cs="Times New Roman"/>
          <w:sz w:val="28"/>
          <w:szCs w:val="28"/>
        </w:rPr>
      </w:pPr>
      <w:r w:rsidRPr="00F23D68">
        <w:rPr>
          <w:rFonts w:ascii="Times New Roman" w:hAnsi="Times New Roman" w:cs="Times New Roman"/>
          <w:sz w:val="28"/>
          <w:szCs w:val="28"/>
        </w:rPr>
        <w:t>4. Нормативные затраты на оплату услуг по изготовлению печатной продукции, брошюр, листовой продукции рассчитываются исходя из объема потребления за предыдущий финансовый год с учетом возникшей потребности в текущем финансовом году.</w:t>
      </w:r>
    </w:p>
    <w:p w:rsidR="00044DAB" w:rsidRPr="00F23D68" w:rsidRDefault="00044DAB" w:rsidP="00044DAB">
      <w:pPr>
        <w:pStyle w:val="ConsPlusNormal"/>
        <w:ind w:firstLine="709"/>
        <w:jc w:val="both"/>
        <w:rPr>
          <w:rFonts w:ascii="Times New Roman" w:hAnsi="Times New Roman" w:cs="Times New Roman"/>
          <w:sz w:val="28"/>
          <w:szCs w:val="28"/>
        </w:rPr>
      </w:pPr>
      <w:r w:rsidRPr="00F23D68">
        <w:rPr>
          <w:rFonts w:ascii="Times New Roman" w:hAnsi="Times New Roman" w:cs="Times New Roman"/>
          <w:sz w:val="28"/>
          <w:szCs w:val="28"/>
        </w:rPr>
        <w:t>5. Нормативные затраты на оплату услуг по изготовлению служебных удостоверений рассчитываются исходя из возникшей потребности в текущем финансовом году.</w:t>
      </w:r>
    </w:p>
    <w:p w:rsidR="00044DAB" w:rsidRPr="00F23D68" w:rsidRDefault="00044DAB" w:rsidP="00044DAB">
      <w:pPr>
        <w:ind w:firstLine="709"/>
        <w:jc w:val="both"/>
        <w:rPr>
          <w:sz w:val="28"/>
          <w:szCs w:val="28"/>
        </w:rPr>
      </w:pPr>
      <w:r w:rsidRPr="00F23D68">
        <w:rPr>
          <w:sz w:val="28"/>
          <w:szCs w:val="28"/>
        </w:rPr>
        <w:t>6. Нормативные затраты на оказание услуг по размещению информации о социально</w:t>
      </w:r>
      <w:r>
        <w:rPr>
          <w:sz w:val="28"/>
          <w:szCs w:val="28"/>
        </w:rPr>
        <w:t>-э</w:t>
      </w:r>
      <w:r w:rsidRPr="00F23D68">
        <w:rPr>
          <w:sz w:val="28"/>
          <w:szCs w:val="28"/>
        </w:rPr>
        <w:t xml:space="preserve">кономической </w:t>
      </w:r>
      <w:r w:rsidRPr="00FC6EC2">
        <w:rPr>
          <w:sz w:val="28"/>
          <w:szCs w:val="28"/>
        </w:rPr>
        <w:t>жизни Гадалейского сельского поселения, о деятельности органов местного самоуправления Гадалейского</w:t>
      </w:r>
      <w:r>
        <w:rPr>
          <w:sz w:val="28"/>
          <w:szCs w:val="28"/>
        </w:rPr>
        <w:t xml:space="preserve">  сельского поселения</w:t>
      </w:r>
      <w:r w:rsidRPr="00F23D68">
        <w:rPr>
          <w:sz w:val="28"/>
          <w:szCs w:val="28"/>
        </w:rPr>
        <w:t xml:space="preserve"> в печатных средствах массовой информации рассчитываются исходя из объема потребления за предыдущий финансовый год с учетом возникшей потребности в текущем финансовом году.</w:t>
      </w:r>
    </w:p>
    <w:p w:rsidR="00044DAB" w:rsidRPr="00F23D68" w:rsidRDefault="00044DAB" w:rsidP="00044DAB">
      <w:pPr>
        <w:pStyle w:val="ConsPlusNormal"/>
        <w:ind w:firstLine="709"/>
        <w:jc w:val="both"/>
        <w:rPr>
          <w:rFonts w:ascii="Times New Roman" w:hAnsi="Times New Roman" w:cs="Times New Roman"/>
          <w:sz w:val="28"/>
          <w:szCs w:val="28"/>
        </w:rPr>
      </w:pPr>
      <w:r w:rsidRPr="00F23D68">
        <w:rPr>
          <w:rFonts w:ascii="Times New Roman" w:hAnsi="Times New Roman" w:cs="Times New Roman"/>
          <w:sz w:val="28"/>
          <w:szCs w:val="28"/>
        </w:rPr>
        <w:t>7. Нормативные затраты на оплату услуг по защите информации, проведению аттестации техники и объектов информатизации рассчитываются исходя из объема потребления за предыдущий финансовый год с учетом возникшей потребности в текущем финансовом году.</w:t>
      </w:r>
    </w:p>
    <w:p w:rsidR="00044DAB" w:rsidRPr="00F23D68" w:rsidRDefault="00044DAB" w:rsidP="00044DAB">
      <w:pPr>
        <w:pStyle w:val="ConsPlusNormal"/>
        <w:ind w:firstLine="709"/>
        <w:jc w:val="both"/>
        <w:rPr>
          <w:rFonts w:ascii="Times New Roman" w:hAnsi="Times New Roman" w:cs="Times New Roman"/>
          <w:sz w:val="28"/>
          <w:szCs w:val="28"/>
        </w:rPr>
      </w:pPr>
      <w:r w:rsidRPr="00F23D68">
        <w:rPr>
          <w:rFonts w:ascii="Times New Roman" w:hAnsi="Times New Roman" w:cs="Times New Roman"/>
          <w:sz w:val="28"/>
          <w:szCs w:val="28"/>
        </w:rPr>
        <w:t>8. Нормативные затраты на оплату информационно-консультационных услуг, семинаров, конференций рассчитываются исходя из объема потребления за предыдущий финансовый год с учетом возникшей потребности и предложений исполнителей в текущем финансовом году.</w:t>
      </w:r>
    </w:p>
    <w:p w:rsidR="00044DAB" w:rsidRPr="00F23D68" w:rsidRDefault="00044DAB" w:rsidP="00044DAB">
      <w:pPr>
        <w:pStyle w:val="ConsPlusNormal"/>
        <w:ind w:firstLine="709"/>
        <w:jc w:val="both"/>
        <w:rPr>
          <w:rFonts w:ascii="Times New Roman" w:hAnsi="Times New Roman" w:cs="Times New Roman"/>
          <w:sz w:val="28"/>
          <w:szCs w:val="28"/>
        </w:rPr>
      </w:pPr>
      <w:r w:rsidRPr="00F23D68">
        <w:rPr>
          <w:rFonts w:ascii="Times New Roman" w:hAnsi="Times New Roman" w:cs="Times New Roman"/>
          <w:sz w:val="28"/>
          <w:szCs w:val="28"/>
        </w:rPr>
        <w:t>Ежегодные расходы не должны превышать 50000 (пятьдесят тысяч) рублей включительно.</w:t>
      </w:r>
    </w:p>
    <w:p w:rsidR="00044DAB" w:rsidRPr="00F23D68" w:rsidRDefault="00044DAB" w:rsidP="00044DAB">
      <w:pPr>
        <w:pStyle w:val="ConsPlusNormal"/>
        <w:ind w:firstLine="709"/>
        <w:jc w:val="both"/>
        <w:rPr>
          <w:rFonts w:ascii="Times New Roman" w:hAnsi="Times New Roman" w:cs="Times New Roman"/>
          <w:sz w:val="28"/>
          <w:szCs w:val="28"/>
        </w:rPr>
      </w:pPr>
      <w:r w:rsidRPr="00F23D68">
        <w:rPr>
          <w:rFonts w:ascii="Times New Roman" w:hAnsi="Times New Roman" w:cs="Times New Roman"/>
          <w:sz w:val="28"/>
          <w:szCs w:val="28"/>
        </w:rPr>
        <w:t>9. Нормативные затраты на оплату услуг по охране объектов рассчитываются исходя из объема потребления за предыдущий финансовый год с учетом возникшей потребности в текущем финансовом году.</w:t>
      </w:r>
    </w:p>
    <w:p w:rsidR="00044DAB" w:rsidRPr="00F23D68" w:rsidRDefault="00044DAB" w:rsidP="00044DAB">
      <w:pPr>
        <w:pStyle w:val="ConsPlusNormal"/>
        <w:ind w:firstLine="709"/>
        <w:jc w:val="both"/>
        <w:rPr>
          <w:rFonts w:ascii="Times New Roman" w:hAnsi="Times New Roman" w:cs="Times New Roman"/>
          <w:sz w:val="28"/>
          <w:szCs w:val="28"/>
        </w:rPr>
      </w:pPr>
      <w:r w:rsidRPr="00F23D68">
        <w:rPr>
          <w:rFonts w:ascii="Times New Roman" w:hAnsi="Times New Roman" w:cs="Times New Roman"/>
          <w:sz w:val="28"/>
          <w:szCs w:val="28"/>
        </w:rPr>
        <w:t>10. Нормативные затраты на оплату услуг по обслуживанию объектов, связанному с охраной объектов, рассчитываются исходя из объема потребления за предыдущий финансовый год с учетом возникшей потребности в текущем финансовом году.</w:t>
      </w:r>
    </w:p>
    <w:p w:rsidR="00044DAB" w:rsidRPr="00F23D68" w:rsidRDefault="00044DAB" w:rsidP="00044DAB">
      <w:pPr>
        <w:pStyle w:val="ConsPlusNormal"/>
        <w:ind w:firstLine="709"/>
        <w:jc w:val="both"/>
        <w:rPr>
          <w:rFonts w:ascii="Times New Roman" w:hAnsi="Times New Roman" w:cs="Times New Roman"/>
          <w:sz w:val="28"/>
          <w:szCs w:val="28"/>
        </w:rPr>
      </w:pPr>
      <w:r w:rsidRPr="00F23D68">
        <w:rPr>
          <w:rFonts w:ascii="Times New Roman" w:hAnsi="Times New Roman" w:cs="Times New Roman"/>
          <w:sz w:val="28"/>
          <w:szCs w:val="28"/>
        </w:rPr>
        <w:t xml:space="preserve">11. Нормативные затраты на оплату услуг федеральной фельдъегерской связи </w:t>
      </w:r>
      <w:r w:rsidRPr="00F23D68">
        <w:rPr>
          <w:rFonts w:ascii="Times New Roman" w:hAnsi="Times New Roman" w:cs="Times New Roman"/>
          <w:sz w:val="28"/>
          <w:szCs w:val="28"/>
        </w:rPr>
        <w:lastRenderedPageBreak/>
        <w:t>рассчитываются исходя из объема потребления за предыдущий финансовый год с учетом возникшей потребности в текущем финансовом году.</w:t>
      </w:r>
    </w:p>
    <w:p w:rsidR="00044DAB" w:rsidRPr="00F23D68" w:rsidRDefault="00044DAB" w:rsidP="00044DAB">
      <w:pPr>
        <w:pStyle w:val="ConsPlusNormal"/>
        <w:ind w:firstLine="709"/>
        <w:jc w:val="both"/>
        <w:rPr>
          <w:rFonts w:ascii="Times New Roman" w:hAnsi="Times New Roman" w:cs="Times New Roman"/>
          <w:sz w:val="28"/>
          <w:szCs w:val="28"/>
        </w:rPr>
      </w:pPr>
      <w:r w:rsidRPr="00F23D68">
        <w:rPr>
          <w:rFonts w:ascii="Times New Roman" w:hAnsi="Times New Roman" w:cs="Times New Roman"/>
          <w:sz w:val="28"/>
          <w:szCs w:val="28"/>
        </w:rPr>
        <w:t>Ежегодные расходы рассчитываются на основании утвержденных тарифов на услуги федеральной фельдъегерской связи.</w:t>
      </w:r>
    </w:p>
    <w:p w:rsidR="00044DAB" w:rsidRPr="00F23D68" w:rsidRDefault="00044DAB" w:rsidP="00044DAB">
      <w:pPr>
        <w:pStyle w:val="ConsPlusNormal"/>
        <w:ind w:firstLine="709"/>
        <w:jc w:val="both"/>
        <w:rPr>
          <w:rFonts w:ascii="Times New Roman" w:hAnsi="Times New Roman" w:cs="Times New Roman"/>
          <w:sz w:val="28"/>
          <w:szCs w:val="28"/>
        </w:rPr>
      </w:pPr>
      <w:r w:rsidRPr="00F23D68">
        <w:rPr>
          <w:rFonts w:ascii="Times New Roman" w:hAnsi="Times New Roman" w:cs="Times New Roman"/>
          <w:sz w:val="28"/>
          <w:szCs w:val="28"/>
        </w:rPr>
        <w:t>12. Нормативные затраты на оплату услуг почтовой связи рассчитываются исходя из объема потребления за предыдущий финансовый год с учетом возникшей потребности в текущем финансовом году.</w:t>
      </w:r>
    </w:p>
    <w:p w:rsidR="00044DAB" w:rsidRPr="00F23D68" w:rsidRDefault="00044DAB" w:rsidP="00044DAB">
      <w:pPr>
        <w:pStyle w:val="ConsPlusNormal"/>
        <w:ind w:firstLine="709"/>
        <w:jc w:val="both"/>
        <w:rPr>
          <w:rFonts w:ascii="Times New Roman" w:hAnsi="Times New Roman" w:cs="Times New Roman"/>
          <w:sz w:val="28"/>
          <w:szCs w:val="28"/>
        </w:rPr>
      </w:pPr>
      <w:r w:rsidRPr="00F23D68">
        <w:rPr>
          <w:rFonts w:ascii="Times New Roman" w:hAnsi="Times New Roman" w:cs="Times New Roman"/>
          <w:sz w:val="28"/>
          <w:szCs w:val="28"/>
        </w:rPr>
        <w:t>Ежегодные расходы рассчитываются на основании утвержденных тарифов на услуги почтовой связи.</w:t>
      </w:r>
    </w:p>
    <w:p w:rsidR="00044DAB" w:rsidRPr="00F23D68" w:rsidRDefault="00044DAB" w:rsidP="00044DAB">
      <w:pPr>
        <w:pStyle w:val="ConsPlusNormal"/>
        <w:ind w:firstLine="709"/>
        <w:jc w:val="both"/>
        <w:rPr>
          <w:rFonts w:ascii="Times New Roman" w:hAnsi="Times New Roman" w:cs="Times New Roman"/>
          <w:sz w:val="28"/>
          <w:szCs w:val="28"/>
        </w:rPr>
      </w:pPr>
      <w:r w:rsidRPr="00F23D68">
        <w:rPr>
          <w:rFonts w:ascii="Times New Roman" w:hAnsi="Times New Roman" w:cs="Times New Roman"/>
          <w:sz w:val="28"/>
          <w:szCs w:val="28"/>
        </w:rPr>
        <w:t>13. Нормативные затраты на оплату услуг абонирования ячейки абонементного почтового шкафа рассчитываются исходя из объема потребления за предыдущий финансовый год с учетом возникшей потребности в текущем финансовом году.</w:t>
      </w:r>
    </w:p>
    <w:p w:rsidR="00044DAB" w:rsidRPr="00F23D68" w:rsidRDefault="00044DAB" w:rsidP="00044DAB">
      <w:pPr>
        <w:pStyle w:val="ConsPlusNormal"/>
        <w:ind w:firstLine="709"/>
        <w:jc w:val="both"/>
        <w:rPr>
          <w:rFonts w:ascii="Times New Roman" w:hAnsi="Times New Roman" w:cs="Times New Roman"/>
          <w:sz w:val="28"/>
          <w:szCs w:val="28"/>
        </w:rPr>
      </w:pPr>
      <w:r w:rsidRPr="00F23D68">
        <w:rPr>
          <w:rFonts w:ascii="Times New Roman" w:hAnsi="Times New Roman" w:cs="Times New Roman"/>
          <w:sz w:val="28"/>
          <w:szCs w:val="28"/>
        </w:rPr>
        <w:t xml:space="preserve">Ежемесячные расходы рассчитываются на основании утвержденных тарифов. </w:t>
      </w:r>
    </w:p>
    <w:p w:rsidR="00044DAB" w:rsidRPr="00F23D68" w:rsidRDefault="00044DAB" w:rsidP="00044DAB">
      <w:pPr>
        <w:pStyle w:val="ConsPlusNormal"/>
        <w:ind w:firstLine="709"/>
        <w:jc w:val="both"/>
        <w:rPr>
          <w:rFonts w:ascii="Times New Roman" w:hAnsi="Times New Roman" w:cs="Times New Roman"/>
          <w:sz w:val="28"/>
          <w:szCs w:val="28"/>
        </w:rPr>
      </w:pPr>
      <w:r w:rsidRPr="00F23D68">
        <w:rPr>
          <w:rFonts w:ascii="Times New Roman" w:hAnsi="Times New Roman" w:cs="Times New Roman"/>
          <w:sz w:val="28"/>
          <w:szCs w:val="28"/>
        </w:rPr>
        <w:t>1</w:t>
      </w:r>
      <w:r>
        <w:rPr>
          <w:rFonts w:ascii="Times New Roman" w:hAnsi="Times New Roman" w:cs="Times New Roman"/>
          <w:sz w:val="28"/>
          <w:szCs w:val="28"/>
        </w:rPr>
        <w:t>4</w:t>
      </w:r>
      <w:r w:rsidRPr="00F23D68">
        <w:rPr>
          <w:rFonts w:ascii="Times New Roman" w:hAnsi="Times New Roman" w:cs="Times New Roman"/>
          <w:sz w:val="28"/>
          <w:szCs w:val="28"/>
        </w:rPr>
        <w:t>. Нормативные затраты на оплату услуг по диспансеризации сотрудников определяются исходя из потребности.</w:t>
      </w:r>
    </w:p>
    <w:p w:rsidR="00044DAB" w:rsidRPr="00F23D68" w:rsidRDefault="00044DAB" w:rsidP="00044DAB">
      <w:pPr>
        <w:pStyle w:val="ConsPlusNormal"/>
        <w:ind w:firstLine="709"/>
        <w:jc w:val="both"/>
        <w:rPr>
          <w:rFonts w:ascii="Times New Roman" w:hAnsi="Times New Roman" w:cs="Times New Roman"/>
          <w:sz w:val="28"/>
          <w:szCs w:val="28"/>
        </w:rPr>
      </w:pPr>
      <w:r w:rsidRPr="00F23D68">
        <w:rPr>
          <w:rFonts w:ascii="Times New Roman" w:hAnsi="Times New Roman" w:cs="Times New Roman"/>
          <w:sz w:val="28"/>
          <w:szCs w:val="28"/>
        </w:rPr>
        <w:t xml:space="preserve">Ежегодные расходы не должны превышать </w:t>
      </w:r>
      <w:r>
        <w:rPr>
          <w:rFonts w:ascii="Times New Roman" w:hAnsi="Times New Roman" w:cs="Times New Roman"/>
          <w:sz w:val="28"/>
          <w:szCs w:val="28"/>
        </w:rPr>
        <w:t>5</w:t>
      </w:r>
      <w:r w:rsidRPr="00F23D68">
        <w:rPr>
          <w:rFonts w:ascii="Times New Roman" w:hAnsi="Times New Roman" w:cs="Times New Roman"/>
          <w:sz w:val="28"/>
          <w:szCs w:val="28"/>
        </w:rPr>
        <w:t>000 (</w:t>
      </w:r>
      <w:r>
        <w:rPr>
          <w:rFonts w:ascii="Times New Roman" w:hAnsi="Times New Roman" w:cs="Times New Roman"/>
          <w:sz w:val="28"/>
          <w:szCs w:val="28"/>
        </w:rPr>
        <w:t>пять</w:t>
      </w:r>
      <w:r w:rsidRPr="00F23D68">
        <w:rPr>
          <w:rFonts w:ascii="Times New Roman" w:hAnsi="Times New Roman" w:cs="Times New Roman"/>
          <w:sz w:val="28"/>
          <w:szCs w:val="28"/>
        </w:rPr>
        <w:t xml:space="preserve"> тысяч) рублей на одного сотрудника включительно.</w:t>
      </w:r>
    </w:p>
    <w:p w:rsidR="00044DAB" w:rsidRPr="00F23D68" w:rsidRDefault="00044DAB" w:rsidP="00044DAB">
      <w:pPr>
        <w:pStyle w:val="ConsPlusNormal"/>
        <w:ind w:firstLine="709"/>
        <w:jc w:val="both"/>
        <w:rPr>
          <w:rFonts w:ascii="Times New Roman" w:hAnsi="Times New Roman" w:cs="Times New Roman"/>
          <w:sz w:val="28"/>
          <w:szCs w:val="28"/>
        </w:rPr>
      </w:pPr>
      <w:r w:rsidRPr="00F23D68">
        <w:rPr>
          <w:rFonts w:ascii="Times New Roman" w:hAnsi="Times New Roman" w:cs="Times New Roman"/>
          <w:sz w:val="28"/>
          <w:szCs w:val="28"/>
        </w:rPr>
        <w:t>1</w:t>
      </w:r>
      <w:r>
        <w:rPr>
          <w:rFonts w:ascii="Times New Roman" w:hAnsi="Times New Roman" w:cs="Times New Roman"/>
          <w:sz w:val="28"/>
          <w:szCs w:val="28"/>
        </w:rPr>
        <w:t>5</w:t>
      </w:r>
      <w:r w:rsidRPr="00F23D68">
        <w:rPr>
          <w:rFonts w:ascii="Times New Roman" w:hAnsi="Times New Roman" w:cs="Times New Roman"/>
          <w:sz w:val="28"/>
          <w:szCs w:val="28"/>
        </w:rPr>
        <w:t>. Нормативные затраты на оплату услуг общедоступной электросвязи определяются исходя из объема потребления за предыдущий финансовый год с учетом возникшей потребности в текущем финансовом году.</w:t>
      </w:r>
    </w:p>
    <w:p w:rsidR="00044DAB" w:rsidRPr="00F23D68" w:rsidRDefault="00044DAB" w:rsidP="00044DAB">
      <w:pPr>
        <w:pStyle w:val="ConsPlusNormal"/>
        <w:ind w:firstLine="709"/>
        <w:jc w:val="both"/>
        <w:rPr>
          <w:rFonts w:ascii="Times New Roman" w:hAnsi="Times New Roman" w:cs="Times New Roman"/>
          <w:sz w:val="28"/>
          <w:szCs w:val="28"/>
        </w:rPr>
      </w:pPr>
      <w:r w:rsidRPr="00F23D68">
        <w:rPr>
          <w:rFonts w:ascii="Times New Roman" w:hAnsi="Times New Roman" w:cs="Times New Roman"/>
          <w:sz w:val="28"/>
          <w:szCs w:val="28"/>
        </w:rPr>
        <w:t>Ежегодные расходы определяются действующими ценами на услуги общедоступной электросвязи, утвержденными оператором - субъектом естественных монополий.</w:t>
      </w:r>
    </w:p>
    <w:p w:rsidR="00044DAB" w:rsidRPr="00F23D68" w:rsidRDefault="00044DAB" w:rsidP="00044DAB">
      <w:pPr>
        <w:pStyle w:val="ConsPlusNormal"/>
        <w:ind w:firstLine="709"/>
        <w:jc w:val="both"/>
        <w:rPr>
          <w:rFonts w:ascii="Times New Roman" w:hAnsi="Times New Roman" w:cs="Times New Roman"/>
          <w:sz w:val="28"/>
          <w:szCs w:val="28"/>
        </w:rPr>
      </w:pPr>
      <w:r w:rsidRPr="00F23D68">
        <w:rPr>
          <w:rFonts w:ascii="Times New Roman" w:hAnsi="Times New Roman" w:cs="Times New Roman"/>
          <w:sz w:val="28"/>
          <w:szCs w:val="28"/>
        </w:rPr>
        <w:t>1</w:t>
      </w:r>
      <w:r>
        <w:rPr>
          <w:rFonts w:ascii="Times New Roman" w:hAnsi="Times New Roman" w:cs="Times New Roman"/>
          <w:sz w:val="28"/>
          <w:szCs w:val="28"/>
        </w:rPr>
        <w:t>6</w:t>
      </w:r>
      <w:r w:rsidRPr="00F23D68">
        <w:rPr>
          <w:rFonts w:ascii="Times New Roman" w:hAnsi="Times New Roman" w:cs="Times New Roman"/>
          <w:sz w:val="28"/>
          <w:szCs w:val="28"/>
        </w:rPr>
        <w:t>. Нормативные затраты на оплату услуг сети широкополосного доступа определяются исходя из объема потребления за предыдущий финансовый год с учетом возникшей потребности в текущем финансовом году.</w:t>
      </w:r>
    </w:p>
    <w:p w:rsidR="00044DAB" w:rsidRPr="00F23D68" w:rsidRDefault="00044DAB" w:rsidP="00044DAB">
      <w:pPr>
        <w:pStyle w:val="ConsPlusNormal"/>
        <w:ind w:firstLine="709"/>
        <w:jc w:val="both"/>
        <w:rPr>
          <w:rFonts w:ascii="Times New Roman" w:hAnsi="Times New Roman" w:cs="Times New Roman"/>
          <w:sz w:val="28"/>
          <w:szCs w:val="28"/>
        </w:rPr>
      </w:pPr>
      <w:r w:rsidRPr="00F23D68">
        <w:rPr>
          <w:rFonts w:ascii="Times New Roman" w:hAnsi="Times New Roman" w:cs="Times New Roman"/>
          <w:sz w:val="28"/>
          <w:szCs w:val="28"/>
        </w:rPr>
        <w:t>Ежегодные расходы определяются действующими ценами на услуги сети широкополосного доступа, утвержденными оператором - субъектом естественных монополий.</w:t>
      </w:r>
    </w:p>
    <w:p w:rsidR="00044DAB" w:rsidRPr="00F23D68" w:rsidRDefault="00044DAB" w:rsidP="00044DAB">
      <w:pPr>
        <w:pStyle w:val="ConsPlusNormal"/>
        <w:ind w:firstLine="709"/>
        <w:jc w:val="both"/>
        <w:rPr>
          <w:rFonts w:ascii="Times New Roman" w:hAnsi="Times New Roman" w:cs="Times New Roman"/>
          <w:sz w:val="28"/>
          <w:szCs w:val="28"/>
        </w:rPr>
      </w:pPr>
      <w:r w:rsidRPr="00F23D68">
        <w:rPr>
          <w:rFonts w:ascii="Times New Roman" w:hAnsi="Times New Roman" w:cs="Times New Roman"/>
          <w:sz w:val="28"/>
          <w:szCs w:val="28"/>
        </w:rPr>
        <w:t>1</w:t>
      </w:r>
      <w:r>
        <w:rPr>
          <w:rFonts w:ascii="Times New Roman" w:hAnsi="Times New Roman" w:cs="Times New Roman"/>
          <w:sz w:val="28"/>
          <w:szCs w:val="28"/>
        </w:rPr>
        <w:t>7</w:t>
      </w:r>
      <w:r w:rsidRPr="00F23D68">
        <w:rPr>
          <w:rFonts w:ascii="Times New Roman" w:hAnsi="Times New Roman" w:cs="Times New Roman"/>
          <w:sz w:val="28"/>
          <w:szCs w:val="28"/>
        </w:rPr>
        <w:t>. Нормативные затраты на оплату услуг связи определяются исходя из объема потребления за предыдущий финансовый год с учетом возникшей потребности в текущем финансовом году.</w:t>
      </w:r>
    </w:p>
    <w:p w:rsidR="00044DAB" w:rsidRPr="00F23D68" w:rsidRDefault="00044DAB" w:rsidP="00044DAB">
      <w:pPr>
        <w:pStyle w:val="ConsPlusNormal"/>
        <w:ind w:firstLine="709"/>
        <w:jc w:val="both"/>
        <w:rPr>
          <w:rFonts w:ascii="Times New Roman" w:hAnsi="Times New Roman" w:cs="Times New Roman"/>
          <w:sz w:val="28"/>
          <w:szCs w:val="28"/>
        </w:rPr>
      </w:pPr>
      <w:r w:rsidRPr="00F23D68">
        <w:rPr>
          <w:rFonts w:ascii="Times New Roman" w:hAnsi="Times New Roman" w:cs="Times New Roman"/>
          <w:sz w:val="28"/>
          <w:szCs w:val="28"/>
        </w:rPr>
        <w:t xml:space="preserve">Ежегодные расходы определяются действующими тарифными планами оператора. </w:t>
      </w:r>
    </w:p>
    <w:p w:rsidR="00044DAB" w:rsidRPr="00F23D68" w:rsidRDefault="00044DAB" w:rsidP="00044DAB">
      <w:pPr>
        <w:pStyle w:val="ConsPlusNormal"/>
        <w:ind w:firstLine="709"/>
        <w:jc w:val="both"/>
        <w:rPr>
          <w:rFonts w:ascii="Times New Roman" w:hAnsi="Times New Roman" w:cs="Times New Roman"/>
          <w:sz w:val="28"/>
          <w:szCs w:val="28"/>
        </w:rPr>
      </w:pPr>
      <w:r w:rsidRPr="00F23D68">
        <w:rPr>
          <w:rFonts w:ascii="Times New Roman" w:hAnsi="Times New Roman" w:cs="Times New Roman"/>
          <w:sz w:val="28"/>
          <w:szCs w:val="28"/>
        </w:rPr>
        <w:t>1</w:t>
      </w:r>
      <w:r>
        <w:rPr>
          <w:rFonts w:ascii="Times New Roman" w:hAnsi="Times New Roman" w:cs="Times New Roman"/>
          <w:sz w:val="28"/>
          <w:szCs w:val="28"/>
        </w:rPr>
        <w:t>8</w:t>
      </w:r>
      <w:r w:rsidRPr="00F23D68">
        <w:rPr>
          <w:rFonts w:ascii="Times New Roman" w:hAnsi="Times New Roman" w:cs="Times New Roman"/>
          <w:sz w:val="28"/>
          <w:szCs w:val="28"/>
        </w:rPr>
        <w:t>. Нормативные затраты и ежегодные расходы на оплату услуг нотариуса определяются исходя из возникшей потребности в текущем финансовом году с учетом приобретаемого вида услуги и ее цены.</w:t>
      </w:r>
    </w:p>
    <w:p w:rsidR="00044DAB" w:rsidRPr="00F23D68" w:rsidRDefault="00044DAB" w:rsidP="00044D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19</w:t>
      </w:r>
      <w:r w:rsidRPr="00F23D68">
        <w:rPr>
          <w:rFonts w:ascii="Times New Roman" w:hAnsi="Times New Roman" w:cs="Times New Roman"/>
          <w:sz w:val="28"/>
          <w:szCs w:val="28"/>
        </w:rPr>
        <w:t xml:space="preserve">. </w:t>
      </w:r>
      <w:proofErr w:type="gramStart"/>
      <w:r w:rsidRPr="00F23D68">
        <w:rPr>
          <w:rFonts w:ascii="Times New Roman" w:hAnsi="Times New Roman" w:cs="Times New Roman"/>
          <w:sz w:val="28"/>
          <w:szCs w:val="28"/>
        </w:rPr>
        <w:t xml:space="preserve">Нормативные затраты на проведение текущего ремонта помещения, включая приобретение необходимых материалов, определяются исходя из возникшей потребности, но не более 1 раза в 3 года, с учетом требований Положения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w:t>
      </w:r>
      <w:hyperlink r:id="rId16" w:history="1">
        <w:r w:rsidRPr="00F23D68">
          <w:rPr>
            <w:rFonts w:ascii="Times New Roman" w:hAnsi="Times New Roman" w:cs="Times New Roman"/>
            <w:sz w:val="28"/>
            <w:szCs w:val="28"/>
          </w:rPr>
          <w:t>ВСН 58-88(р)</w:t>
        </w:r>
      </w:hyperlink>
      <w:r w:rsidRPr="00F23D68">
        <w:rPr>
          <w:rFonts w:ascii="Times New Roman" w:hAnsi="Times New Roman" w:cs="Times New Roman"/>
          <w:sz w:val="28"/>
          <w:szCs w:val="28"/>
        </w:rPr>
        <w:t>, утвержденного приказом Государственного комитета по архитектуре и градостроительству при Госстрое СССР от 23</w:t>
      </w:r>
      <w:proofErr w:type="gramEnd"/>
      <w:r w:rsidRPr="00F23D68">
        <w:rPr>
          <w:rFonts w:ascii="Times New Roman" w:hAnsi="Times New Roman" w:cs="Times New Roman"/>
          <w:sz w:val="28"/>
          <w:szCs w:val="28"/>
        </w:rPr>
        <w:t xml:space="preserve"> ноября 1988 года N 312.</w:t>
      </w:r>
    </w:p>
    <w:p w:rsidR="00044DAB" w:rsidRPr="00F23D68" w:rsidRDefault="00044DAB" w:rsidP="00044DAB">
      <w:pPr>
        <w:pStyle w:val="ConsPlusNormal"/>
        <w:ind w:firstLine="709"/>
        <w:jc w:val="both"/>
        <w:rPr>
          <w:rFonts w:ascii="Times New Roman" w:hAnsi="Times New Roman" w:cs="Times New Roman"/>
          <w:sz w:val="28"/>
          <w:szCs w:val="28"/>
        </w:rPr>
      </w:pPr>
      <w:r w:rsidRPr="00F23D68">
        <w:rPr>
          <w:rFonts w:ascii="Times New Roman" w:hAnsi="Times New Roman" w:cs="Times New Roman"/>
          <w:sz w:val="28"/>
          <w:szCs w:val="28"/>
        </w:rPr>
        <w:lastRenderedPageBreak/>
        <w:t>Расходы на текущий ремонт помещения рассчитываются исходя из площади помещения, вида и стоимости необходимых работ (услуг), стоимости и количества приобретаемых материалов.</w:t>
      </w:r>
    </w:p>
    <w:p w:rsidR="00044DAB" w:rsidRPr="00F23D68" w:rsidRDefault="00044DAB" w:rsidP="00044DAB">
      <w:pPr>
        <w:pStyle w:val="ConsPlusNormal"/>
        <w:ind w:firstLine="709"/>
        <w:jc w:val="both"/>
        <w:rPr>
          <w:rFonts w:ascii="Times New Roman" w:hAnsi="Times New Roman" w:cs="Times New Roman"/>
          <w:sz w:val="28"/>
          <w:szCs w:val="28"/>
        </w:rPr>
      </w:pPr>
      <w:r w:rsidRPr="00F23D68">
        <w:rPr>
          <w:rFonts w:ascii="Times New Roman" w:hAnsi="Times New Roman" w:cs="Times New Roman"/>
          <w:sz w:val="28"/>
          <w:szCs w:val="28"/>
        </w:rPr>
        <w:t>2</w:t>
      </w:r>
      <w:r>
        <w:rPr>
          <w:rFonts w:ascii="Times New Roman" w:hAnsi="Times New Roman" w:cs="Times New Roman"/>
          <w:sz w:val="28"/>
          <w:szCs w:val="28"/>
        </w:rPr>
        <w:t>0</w:t>
      </w:r>
      <w:r w:rsidRPr="00F23D68">
        <w:rPr>
          <w:rFonts w:ascii="Times New Roman" w:hAnsi="Times New Roman" w:cs="Times New Roman"/>
          <w:sz w:val="28"/>
          <w:szCs w:val="28"/>
        </w:rPr>
        <w:t>. Нормативные затраты на профилактическое обслуживание и ремонт электробытовых приборов и прочих технических изделий определяются исходя из возникшей потребности в текущем финансовом году.</w:t>
      </w:r>
    </w:p>
    <w:p w:rsidR="00044DAB" w:rsidRDefault="00044DAB" w:rsidP="00044DAB">
      <w:pPr>
        <w:pStyle w:val="ConsPlusNormal"/>
        <w:ind w:firstLine="709"/>
        <w:jc w:val="both"/>
        <w:rPr>
          <w:rFonts w:ascii="Times New Roman" w:hAnsi="Times New Roman" w:cs="Times New Roman"/>
          <w:sz w:val="28"/>
          <w:szCs w:val="28"/>
        </w:rPr>
      </w:pPr>
      <w:r w:rsidRPr="00F23D68">
        <w:rPr>
          <w:rFonts w:ascii="Times New Roman" w:hAnsi="Times New Roman" w:cs="Times New Roman"/>
          <w:sz w:val="28"/>
          <w:szCs w:val="28"/>
        </w:rPr>
        <w:t>Ежегодные расходы рассчитываются исходя из вида профилактических и/или ремонтных работ (услуг) и их стоимости с учетом приобретения необходимых материалов.</w:t>
      </w:r>
    </w:p>
    <w:p w:rsidR="00044DAB" w:rsidRPr="000172EC" w:rsidRDefault="00044DAB" w:rsidP="00044DAB">
      <w:pPr>
        <w:pStyle w:val="ConsPlusNormal"/>
        <w:ind w:firstLine="709"/>
        <w:jc w:val="both"/>
        <w:rPr>
          <w:rFonts w:ascii="Times New Roman" w:hAnsi="Times New Roman" w:cs="Times New Roman"/>
          <w:sz w:val="28"/>
          <w:szCs w:val="28"/>
        </w:rPr>
      </w:pPr>
    </w:p>
    <w:p w:rsidR="00044DAB" w:rsidRPr="000172EC" w:rsidRDefault="00044DAB" w:rsidP="00044DAB">
      <w:pPr>
        <w:pStyle w:val="ConsPlusNormal"/>
        <w:spacing w:before="220"/>
        <w:ind w:firstLine="540"/>
        <w:jc w:val="both"/>
        <w:rPr>
          <w:rFonts w:ascii="Times New Roman" w:hAnsi="Times New Roman" w:cs="Times New Roman"/>
          <w:sz w:val="28"/>
          <w:szCs w:val="28"/>
        </w:rPr>
      </w:pPr>
    </w:p>
    <w:p w:rsidR="00044DAB" w:rsidRPr="004275DB" w:rsidRDefault="00044DAB" w:rsidP="00044DAB">
      <w:pPr>
        <w:ind w:left="360"/>
        <w:rPr>
          <w:b/>
          <w:i/>
          <w:sz w:val="16"/>
          <w:szCs w:val="16"/>
        </w:rPr>
      </w:pPr>
      <w:r w:rsidRPr="004275DB">
        <w:rPr>
          <w:b/>
          <w:i/>
          <w:sz w:val="16"/>
          <w:szCs w:val="16"/>
        </w:rPr>
        <w:t>Информационный</w:t>
      </w:r>
      <w:r w:rsidRPr="004275DB">
        <w:rPr>
          <w:rFonts w:ascii="Bodoni MT" w:hAnsi="Bodoni MT"/>
          <w:b/>
          <w:i/>
          <w:sz w:val="16"/>
          <w:szCs w:val="16"/>
        </w:rPr>
        <w:t xml:space="preserve"> </w:t>
      </w:r>
      <w:r w:rsidRPr="004275DB">
        <w:rPr>
          <w:b/>
          <w:i/>
          <w:sz w:val="16"/>
          <w:szCs w:val="16"/>
        </w:rPr>
        <w:t>вестник</w:t>
      </w:r>
      <w:r w:rsidRPr="004275DB">
        <w:rPr>
          <w:rFonts w:ascii="Bodoni MT" w:hAnsi="Bodoni MT"/>
          <w:b/>
          <w:i/>
          <w:sz w:val="16"/>
          <w:szCs w:val="16"/>
        </w:rPr>
        <w:t xml:space="preserve">» - </w:t>
      </w:r>
      <w:r w:rsidRPr="004275DB">
        <w:rPr>
          <w:b/>
          <w:i/>
          <w:sz w:val="16"/>
          <w:szCs w:val="16"/>
        </w:rPr>
        <w:t>периодическое</w:t>
      </w:r>
      <w:r w:rsidRPr="004275DB">
        <w:rPr>
          <w:rFonts w:ascii="Bodoni MT" w:hAnsi="Bodoni MT"/>
          <w:b/>
          <w:i/>
          <w:sz w:val="16"/>
          <w:szCs w:val="16"/>
        </w:rPr>
        <w:t xml:space="preserve"> </w:t>
      </w:r>
      <w:r w:rsidRPr="004275DB">
        <w:rPr>
          <w:b/>
          <w:i/>
          <w:sz w:val="16"/>
          <w:szCs w:val="16"/>
        </w:rPr>
        <w:t>печатное</w:t>
      </w:r>
      <w:r w:rsidRPr="004275DB">
        <w:rPr>
          <w:rFonts w:ascii="Bodoni MT" w:hAnsi="Bodoni MT"/>
          <w:b/>
          <w:i/>
          <w:sz w:val="16"/>
          <w:szCs w:val="16"/>
        </w:rPr>
        <w:t xml:space="preserve"> </w:t>
      </w:r>
      <w:r w:rsidRPr="004275DB">
        <w:rPr>
          <w:b/>
          <w:i/>
          <w:sz w:val="16"/>
          <w:szCs w:val="16"/>
        </w:rPr>
        <w:t>издание</w:t>
      </w:r>
      <w:r w:rsidRPr="004275DB">
        <w:rPr>
          <w:rFonts w:ascii="Bodoni MT" w:hAnsi="Bodoni MT"/>
          <w:b/>
          <w:i/>
          <w:sz w:val="16"/>
          <w:szCs w:val="16"/>
        </w:rPr>
        <w:t xml:space="preserve"> </w:t>
      </w:r>
      <w:r w:rsidRPr="004275DB">
        <w:rPr>
          <w:b/>
          <w:i/>
          <w:sz w:val="16"/>
          <w:szCs w:val="16"/>
        </w:rPr>
        <w:t>в</w:t>
      </w:r>
      <w:r w:rsidRPr="004275DB">
        <w:rPr>
          <w:rFonts w:ascii="Bodoni MT" w:hAnsi="Bodoni MT"/>
          <w:b/>
          <w:i/>
          <w:sz w:val="16"/>
          <w:szCs w:val="16"/>
        </w:rPr>
        <w:t xml:space="preserve"> </w:t>
      </w:r>
      <w:r w:rsidRPr="004275DB">
        <w:rPr>
          <w:b/>
          <w:i/>
          <w:sz w:val="16"/>
          <w:szCs w:val="16"/>
        </w:rPr>
        <w:t>форме</w:t>
      </w:r>
      <w:r w:rsidRPr="004275DB">
        <w:rPr>
          <w:rFonts w:ascii="Bodoni MT" w:hAnsi="Bodoni MT"/>
          <w:b/>
          <w:i/>
          <w:sz w:val="16"/>
          <w:szCs w:val="16"/>
        </w:rPr>
        <w:t xml:space="preserve"> </w:t>
      </w:r>
      <w:r w:rsidRPr="004275DB">
        <w:rPr>
          <w:b/>
          <w:i/>
          <w:sz w:val="16"/>
          <w:szCs w:val="16"/>
        </w:rPr>
        <w:t>бюллетеня</w:t>
      </w:r>
      <w:r w:rsidRPr="004275DB">
        <w:rPr>
          <w:rFonts w:ascii="Bodoni MT" w:hAnsi="Bodoni MT"/>
          <w:b/>
          <w:i/>
          <w:sz w:val="16"/>
          <w:szCs w:val="16"/>
        </w:rPr>
        <w:t xml:space="preserve">, </w:t>
      </w:r>
      <w:r w:rsidRPr="004275DB">
        <w:rPr>
          <w:b/>
          <w:i/>
          <w:sz w:val="16"/>
          <w:szCs w:val="16"/>
        </w:rPr>
        <w:t>учрежденное</w:t>
      </w:r>
      <w:r w:rsidRPr="004275DB">
        <w:rPr>
          <w:rFonts w:ascii="Bodoni MT" w:hAnsi="Bodoni MT"/>
          <w:b/>
          <w:i/>
          <w:sz w:val="16"/>
          <w:szCs w:val="16"/>
        </w:rPr>
        <w:t xml:space="preserve"> </w:t>
      </w:r>
      <w:r w:rsidRPr="004275DB">
        <w:rPr>
          <w:b/>
          <w:i/>
          <w:sz w:val="16"/>
          <w:szCs w:val="16"/>
        </w:rPr>
        <w:t>исключительно</w:t>
      </w:r>
      <w:r w:rsidRPr="004275DB">
        <w:rPr>
          <w:rFonts w:ascii="Bodoni MT" w:hAnsi="Bodoni MT"/>
          <w:b/>
          <w:i/>
          <w:sz w:val="16"/>
          <w:szCs w:val="16"/>
        </w:rPr>
        <w:t xml:space="preserve"> </w:t>
      </w:r>
      <w:r w:rsidRPr="004275DB">
        <w:rPr>
          <w:b/>
          <w:i/>
          <w:sz w:val="16"/>
          <w:szCs w:val="16"/>
        </w:rPr>
        <w:t>для</w:t>
      </w:r>
      <w:r w:rsidRPr="004275DB">
        <w:rPr>
          <w:rFonts w:ascii="Bodoni MT" w:hAnsi="Bodoni MT"/>
          <w:b/>
          <w:i/>
          <w:sz w:val="16"/>
          <w:szCs w:val="16"/>
        </w:rPr>
        <w:t xml:space="preserve"> </w:t>
      </w:r>
      <w:r w:rsidRPr="004275DB">
        <w:rPr>
          <w:b/>
          <w:i/>
          <w:sz w:val="16"/>
          <w:szCs w:val="16"/>
        </w:rPr>
        <w:t>издания</w:t>
      </w:r>
      <w:r w:rsidRPr="004275DB">
        <w:rPr>
          <w:rFonts w:ascii="Bodoni MT" w:hAnsi="Bodoni MT"/>
          <w:b/>
          <w:i/>
          <w:sz w:val="16"/>
          <w:szCs w:val="16"/>
        </w:rPr>
        <w:t xml:space="preserve"> </w:t>
      </w:r>
      <w:r w:rsidRPr="004275DB">
        <w:rPr>
          <w:b/>
          <w:i/>
          <w:sz w:val="16"/>
          <w:szCs w:val="16"/>
        </w:rPr>
        <w:t>официальных</w:t>
      </w:r>
      <w:r w:rsidRPr="004275DB">
        <w:rPr>
          <w:rFonts w:ascii="Bodoni MT" w:hAnsi="Bodoni MT"/>
          <w:b/>
          <w:i/>
          <w:sz w:val="16"/>
          <w:szCs w:val="16"/>
        </w:rPr>
        <w:t xml:space="preserve"> </w:t>
      </w:r>
      <w:r w:rsidRPr="004275DB">
        <w:rPr>
          <w:b/>
          <w:i/>
          <w:sz w:val="16"/>
          <w:szCs w:val="16"/>
        </w:rPr>
        <w:t>сообщений</w:t>
      </w:r>
      <w:r w:rsidRPr="004275DB">
        <w:rPr>
          <w:rFonts w:ascii="Bodoni MT" w:hAnsi="Bodoni MT"/>
          <w:b/>
          <w:i/>
          <w:sz w:val="16"/>
          <w:szCs w:val="16"/>
        </w:rPr>
        <w:t xml:space="preserve"> </w:t>
      </w:r>
      <w:r w:rsidRPr="004275DB">
        <w:rPr>
          <w:b/>
          <w:i/>
          <w:sz w:val="16"/>
          <w:szCs w:val="16"/>
        </w:rPr>
        <w:t>и</w:t>
      </w:r>
      <w:r w:rsidRPr="004275DB">
        <w:rPr>
          <w:rFonts w:ascii="Bodoni MT" w:hAnsi="Bodoni MT"/>
          <w:b/>
          <w:i/>
          <w:sz w:val="16"/>
          <w:szCs w:val="16"/>
        </w:rPr>
        <w:t xml:space="preserve"> </w:t>
      </w:r>
      <w:r w:rsidRPr="004275DB">
        <w:rPr>
          <w:b/>
          <w:i/>
          <w:sz w:val="16"/>
          <w:szCs w:val="16"/>
        </w:rPr>
        <w:t>материалов</w:t>
      </w:r>
      <w:r w:rsidRPr="004275DB">
        <w:rPr>
          <w:rFonts w:ascii="Bodoni MT" w:hAnsi="Bodoni MT"/>
          <w:b/>
          <w:i/>
          <w:sz w:val="16"/>
          <w:szCs w:val="16"/>
        </w:rPr>
        <w:t xml:space="preserve">, </w:t>
      </w:r>
      <w:r w:rsidRPr="004275DB">
        <w:rPr>
          <w:b/>
          <w:i/>
          <w:sz w:val="16"/>
          <w:szCs w:val="16"/>
        </w:rPr>
        <w:t>нормативных</w:t>
      </w:r>
      <w:r w:rsidRPr="004275DB">
        <w:rPr>
          <w:rFonts w:ascii="Bodoni MT" w:hAnsi="Bodoni MT"/>
          <w:b/>
          <w:i/>
          <w:sz w:val="16"/>
          <w:szCs w:val="16"/>
        </w:rPr>
        <w:t xml:space="preserve"> </w:t>
      </w:r>
      <w:r w:rsidRPr="004275DB">
        <w:rPr>
          <w:b/>
          <w:i/>
          <w:sz w:val="16"/>
          <w:szCs w:val="16"/>
        </w:rPr>
        <w:t>и</w:t>
      </w:r>
      <w:r w:rsidRPr="004275DB">
        <w:rPr>
          <w:rFonts w:ascii="Bodoni MT" w:hAnsi="Bodoni MT"/>
          <w:b/>
          <w:i/>
          <w:sz w:val="16"/>
          <w:szCs w:val="16"/>
        </w:rPr>
        <w:t xml:space="preserve"> </w:t>
      </w:r>
      <w:r w:rsidRPr="004275DB">
        <w:rPr>
          <w:b/>
          <w:i/>
          <w:sz w:val="16"/>
          <w:szCs w:val="16"/>
        </w:rPr>
        <w:t>иных</w:t>
      </w:r>
      <w:r w:rsidRPr="004275DB">
        <w:rPr>
          <w:rFonts w:ascii="Bodoni MT" w:hAnsi="Bodoni MT"/>
          <w:b/>
          <w:i/>
          <w:sz w:val="16"/>
          <w:szCs w:val="16"/>
        </w:rPr>
        <w:t xml:space="preserve"> </w:t>
      </w:r>
      <w:r w:rsidRPr="004275DB">
        <w:rPr>
          <w:b/>
          <w:i/>
          <w:sz w:val="16"/>
          <w:szCs w:val="16"/>
        </w:rPr>
        <w:t>актов</w:t>
      </w:r>
      <w:r w:rsidRPr="004275DB">
        <w:rPr>
          <w:rFonts w:ascii="Bodoni MT" w:hAnsi="Bodoni MT"/>
          <w:b/>
          <w:i/>
          <w:sz w:val="16"/>
          <w:szCs w:val="16"/>
        </w:rPr>
        <w:t xml:space="preserve"> </w:t>
      </w:r>
      <w:r w:rsidRPr="004275DB">
        <w:rPr>
          <w:b/>
          <w:i/>
          <w:sz w:val="16"/>
          <w:szCs w:val="16"/>
        </w:rPr>
        <w:t>Думы</w:t>
      </w:r>
      <w:r w:rsidRPr="004275DB">
        <w:rPr>
          <w:rFonts w:ascii="Bodoni MT" w:hAnsi="Bodoni MT"/>
          <w:b/>
          <w:i/>
          <w:sz w:val="16"/>
          <w:szCs w:val="16"/>
        </w:rPr>
        <w:t xml:space="preserve"> </w:t>
      </w:r>
      <w:r w:rsidRPr="004275DB">
        <w:rPr>
          <w:b/>
          <w:i/>
          <w:sz w:val="16"/>
          <w:szCs w:val="16"/>
        </w:rPr>
        <w:t>и</w:t>
      </w:r>
      <w:r w:rsidRPr="004275DB">
        <w:rPr>
          <w:rFonts w:ascii="Bodoni MT" w:hAnsi="Bodoni MT"/>
          <w:b/>
          <w:i/>
          <w:sz w:val="16"/>
          <w:szCs w:val="16"/>
        </w:rPr>
        <w:t xml:space="preserve"> </w:t>
      </w:r>
      <w:r w:rsidRPr="004275DB">
        <w:rPr>
          <w:b/>
          <w:i/>
          <w:sz w:val="16"/>
          <w:szCs w:val="16"/>
        </w:rPr>
        <w:t>администрации</w:t>
      </w:r>
      <w:r w:rsidRPr="004275DB">
        <w:rPr>
          <w:rFonts w:ascii="Bodoni MT" w:hAnsi="Bodoni MT"/>
          <w:b/>
          <w:i/>
          <w:sz w:val="16"/>
          <w:szCs w:val="16"/>
        </w:rPr>
        <w:t xml:space="preserve"> </w:t>
      </w:r>
      <w:r w:rsidRPr="004275DB">
        <w:rPr>
          <w:b/>
          <w:i/>
          <w:sz w:val="16"/>
          <w:szCs w:val="16"/>
        </w:rPr>
        <w:t>Гадалейского</w:t>
      </w:r>
      <w:r w:rsidRPr="004275DB">
        <w:rPr>
          <w:rFonts w:ascii="Bodoni MT" w:hAnsi="Bodoni MT"/>
          <w:b/>
          <w:i/>
          <w:sz w:val="16"/>
          <w:szCs w:val="16"/>
        </w:rPr>
        <w:t xml:space="preserve"> </w:t>
      </w:r>
      <w:r w:rsidRPr="004275DB">
        <w:rPr>
          <w:b/>
          <w:i/>
          <w:sz w:val="16"/>
          <w:szCs w:val="16"/>
        </w:rPr>
        <w:t>сельского</w:t>
      </w:r>
      <w:r w:rsidRPr="004275DB">
        <w:rPr>
          <w:rFonts w:ascii="Bodoni MT" w:hAnsi="Bodoni MT"/>
          <w:b/>
          <w:i/>
          <w:sz w:val="16"/>
          <w:szCs w:val="16"/>
        </w:rPr>
        <w:t xml:space="preserve"> </w:t>
      </w:r>
      <w:r w:rsidRPr="004275DB">
        <w:rPr>
          <w:b/>
          <w:i/>
          <w:sz w:val="16"/>
          <w:szCs w:val="16"/>
        </w:rPr>
        <w:t>поселения</w:t>
      </w:r>
      <w:r w:rsidRPr="004275DB">
        <w:rPr>
          <w:rFonts w:ascii="Bodoni MT" w:hAnsi="Bodoni MT"/>
          <w:b/>
          <w:i/>
          <w:sz w:val="16"/>
          <w:szCs w:val="16"/>
        </w:rPr>
        <w:t xml:space="preserve"> </w:t>
      </w:r>
      <w:r w:rsidRPr="004275DB">
        <w:rPr>
          <w:b/>
          <w:i/>
          <w:sz w:val="16"/>
          <w:szCs w:val="16"/>
        </w:rPr>
        <w:t>Тулунского</w:t>
      </w:r>
      <w:r w:rsidRPr="004275DB">
        <w:rPr>
          <w:rFonts w:ascii="Bodoni MT" w:hAnsi="Bodoni MT"/>
          <w:b/>
          <w:i/>
          <w:sz w:val="16"/>
          <w:szCs w:val="16"/>
        </w:rPr>
        <w:t xml:space="preserve"> </w:t>
      </w:r>
      <w:r w:rsidRPr="004275DB">
        <w:rPr>
          <w:b/>
          <w:i/>
          <w:sz w:val="16"/>
          <w:szCs w:val="16"/>
        </w:rPr>
        <w:t>района</w:t>
      </w:r>
      <w:r w:rsidRPr="004275DB">
        <w:rPr>
          <w:rFonts w:ascii="Bodoni MT" w:hAnsi="Bodoni MT"/>
          <w:b/>
          <w:i/>
          <w:sz w:val="16"/>
          <w:szCs w:val="16"/>
        </w:rPr>
        <w:t xml:space="preserve">, </w:t>
      </w:r>
      <w:r w:rsidRPr="004275DB">
        <w:rPr>
          <w:b/>
          <w:i/>
          <w:sz w:val="16"/>
          <w:szCs w:val="16"/>
        </w:rPr>
        <w:t>Иркутской</w:t>
      </w:r>
      <w:r w:rsidRPr="004275DB">
        <w:rPr>
          <w:rFonts w:ascii="Bodoni MT" w:hAnsi="Bodoni MT"/>
          <w:b/>
          <w:i/>
          <w:sz w:val="16"/>
          <w:szCs w:val="16"/>
        </w:rPr>
        <w:t xml:space="preserve"> </w:t>
      </w:r>
      <w:r w:rsidRPr="004275DB">
        <w:rPr>
          <w:b/>
          <w:i/>
          <w:sz w:val="16"/>
          <w:szCs w:val="16"/>
        </w:rPr>
        <w:t>области</w:t>
      </w:r>
      <w:r w:rsidRPr="004275DB">
        <w:rPr>
          <w:rFonts w:ascii="Bodoni MT" w:hAnsi="Bodoni MT"/>
          <w:b/>
          <w:i/>
          <w:sz w:val="16"/>
          <w:szCs w:val="16"/>
        </w:rPr>
        <w:t>.</w:t>
      </w:r>
    </w:p>
    <w:p w:rsidR="00044DAB" w:rsidRPr="004275DB" w:rsidRDefault="00044DAB" w:rsidP="00044DAB">
      <w:pPr>
        <w:jc w:val="right"/>
        <w:outlineLvl w:val="0"/>
        <w:rPr>
          <w:b/>
          <w:sz w:val="16"/>
          <w:szCs w:val="16"/>
        </w:rPr>
      </w:pPr>
      <w:r w:rsidRPr="004275DB">
        <w:rPr>
          <w:b/>
          <w:sz w:val="16"/>
          <w:szCs w:val="16"/>
        </w:rPr>
        <w:t xml:space="preserve">Издатель, редакция и распространитель: </w:t>
      </w:r>
    </w:p>
    <w:p w:rsidR="00044DAB" w:rsidRPr="004275DB" w:rsidRDefault="00044DAB" w:rsidP="00044DAB">
      <w:pPr>
        <w:jc w:val="right"/>
        <w:rPr>
          <w:rFonts w:ascii="Bodoni MT" w:hAnsi="Bodoni MT"/>
          <w:b/>
          <w:sz w:val="16"/>
          <w:szCs w:val="16"/>
        </w:rPr>
      </w:pPr>
      <w:r w:rsidRPr="004275DB">
        <w:rPr>
          <w:b/>
          <w:sz w:val="16"/>
          <w:szCs w:val="16"/>
        </w:rPr>
        <w:t>администрация</w:t>
      </w:r>
      <w:r w:rsidRPr="004275DB">
        <w:rPr>
          <w:rFonts w:ascii="Bodoni MT" w:hAnsi="Bodoni MT"/>
          <w:b/>
          <w:sz w:val="16"/>
          <w:szCs w:val="16"/>
        </w:rPr>
        <w:t xml:space="preserve"> </w:t>
      </w:r>
      <w:r w:rsidRPr="004275DB">
        <w:rPr>
          <w:b/>
          <w:sz w:val="16"/>
          <w:szCs w:val="16"/>
        </w:rPr>
        <w:t>Гадалейского</w:t>
      </w:r>
      <w:r w:rsidRPr="004275DB">
        <w:rPr>
          <w:rFonts w:ascii="Bodoni MT" w:hAnsi="Bodoni MT"/>
          <w:b/>
          <w:sz w:val="16"/>
          <w:szCs w:val="16"/>
        </w:rPr>
        <w:t xml:space="preserve"> </w:t>
      </w:r>
      <w:r w:rsidRPr="004275DB">
        <w:rPr>
          <w:b/>
          <w:sz w:val="16"/>
          <w:szCs w:val="16"/>
        </w:rPr>
        <w:t>сельского</w:t>
      </w:r>
      <w:r w:rsidRPr="004275DB">
        <w:rPr>
          <w:rFonts w:ascii="Bodoni MT" w:hAnsi="Bodoni MT"/>
          <w:b/>
          <w:sz w:val="16"/>
          <w:szCs w:val="16"/>
        </w:rPr>
        <w:t xml:space="preserve"> </w:t>
      </w:r>
      <w:r w:rsidRPr="004275DB">
        <w:rPr>
          <w:b/>
          <w:sz w:val="16"/>
          <w:szCs w:val="16"/>
        </w:rPr>
        <w:t>поселения</w:t>
      </w:r>
      <w:r w:rsidRPr="004275DB">
        <w:rPr>
          <w:rFonts w:ascii="Bodoni MT" w:hAnsi="Bodoni MT"/>
          <w:b/>
          <w:sz w:val="16"/>
          <w:szCs w:val="16"/>
        </w:rPr>
        <w:t>.</w:t>
      </w:r>
    </w:p>
    <w:p w:rsidR="00044DAB" w:rsidRPr="004275DB" w:rsidRDefault="00044DAB" w:rsidP="00044DAB">
      <w:pPr>
        <w:jc w:val="right"/>
        <w:outlineLvl w:val="0"/>
        <w:rPr>
          <w:b/>
          <w:sz w:val="16"/>
          <w:szCs w:val="16"/>
        </w:rPr>
      </w:pPr>
      <w:r w:rsidRPr="004275DB">
        <w:rPr>
          <w:b/>
          <w:sz w:val="16"/>
          <w:szCs w:val="16"/>
        </w:rPr>
        <w:t>Адрес</w:t>
      </w:r>
      <w:r w:rsidRPr="004275DB">
        <w:rPr>
          <w:rFonts w:ascii="Bodoni MT" w:hAnsi="Bodoni MT"/>
          <w:b/>
          <w:sz w:val="16"/>
          <w:szCs w:val="16"/>
        </w:rPr>
        <w:t>:</w:t>
      </w:r>
      <w:r w:rsidRPr="004275DB">
        <w:rPr>
          <w:b/>
          <w:sz w:val="16"/>
          <w:szCs w:val="16"/>
        </w:rPr>
        <w:t xml:space="preserve"> </w:t>
      </w:r>
    </w:p>
    <w:p w:rsidR="00044DAB" w:rsidRPr="004275DB" w:rsidRDefault="00044DAB" w:rsidP="00044DAB">
      <w:pPr>
        <w:jc w:val="right"/>
        <w:outlineLvl w:val="0"/>
        <w:rPr>
          <w:rFonts w:ascii="Bodoni MT" w:hAnsi="Bodoni MT"/>
          <w:b/>
          <w:sz w:val="16"/>
          <w:szCs w:val="16"/>
        </w:rPr>
      </w:pPr>
      <w:r w:rsidRPr="004275DB">
        <w:rPr>
          <w:b/>
          <w:sz w:val="16"/>
          <w:szCs w:val="16"/>
        </w:rPr>
        <w:t>Иркутская</w:t>
      </w:r>
      <w:r w:rsidRPr="004275DB">
        <w:rPr>
          <w:rFonts w:ascii="Bodoni MT" w:hAnsi="Bodoni MT"/>
          <w:b/>
          <w:sz w:val="16"/>
          <w:szCs w:val="16"/>
        </w:rPr>
        <w:t xml:space="preserve"> </w:t>
      </w:r>
      <w:r w:rsidRPr="004275DB">
        <w:rPr>
          <w:b/>
          <w:sz w:val="16"/>
          <w:szCs w:val="16"/>
        </w:rPr>
        <w:t>область</w:t>
      </w:r>
      <w:r w:rsidRPr="004275DB">
        <w:rPr>
          <w:rFonts w:ascii="Bodoni MT" w:hAnsi="Bodoni MT"/>
          <w:b/>
          <w:sz w:val="16"/>
          <w:szCs w:val="16"/>
        </w:rPr>
        <w:t xml:space="preserve">, </w:t>
      </w:r>
      <w:r w:rsidRPr="004275DB">
        <w:rPr>
          <w:b/>
          <w:sz w:val="16"/>
          <w:szCs w:val="16"/>
        </w:rPr>
        <w:t>Тулунский</w:t>
      </w:r>
      <w:r w:rsidRPr="004275DB">
        <w:rPr>
          <w:rFonts w:ascii="Bodoni MT" w:hAnsi="Bodoni MT"/>
          <w:b/>
          <w:sz w:val="16"/>
          <w:szCs w:val="16"/>
        </w:rPr>
        <w:t xml:space="preserve"> </w:t>
      </w:r>
      <w:r w:rsidRPr="004275DB">
        <w:rPr>
          <w:b/>
          <w:sz w:val="16"/>
          <w:szCs w:val="16"/>
        </w:rPr>
        <w:t>район</w:t>
      </w:r>
      <w:r w:rsidRPr="004275DB">
        <w:rPr>
          <w:rFonts w:ascii="Bodoni MT" w:hAnsi="Bodoni MT"/>
          <w:b/>
          <w:sz w:val="16"/>
          <w:szCs w:val="16"/>
        </w:rPr>
        <w:t>,</w:t>
      </w:r>
    </w:p>
    <w:p w:rsidR="00044DAB" w:rsidRPr="004275DB" w:rsidRDefault="00044DAB" w:rsidP="00044DAB">
      <w:pPr>
        <w:jc w:val="right"/>
        <w:rPr>
          <w:rFonts w:ascii="Bodoni MT" w:hAnsi="Bodoni MT"/>
          <w:b/>
          <w:sz w:val="16"/>
          <w:szCs w:val="16"/>
        </w:rPr>
      </w:pPr>
      <w:r w:rsidRPr="004275DB">
        <w:rPr>
          <w:b/>
          <w:sz w:val="16"/>
          <w:szCs w:val="16"/>
        </w:rPr>
        <w:t>с</w:t>
      </w:r>
      <w:r w:rsidRPr="004275DB">
        <w:rPr>
          <w:rFonts w:ascii="Bodoni MT" w:hAnsi="Bodoni MT"/>
          <w:b/>
          <w:sz w:val="16"/>
          <w:szCs w:val="16"/>
        </w:rPr>
        <w:t xml:space="preserve">. </w:t>
      </w:r>
      <w:r w:rsidRPr="004275DB">
        <w:rPr>
          <w:b/>
          <w:sz w:val="16"/>
          <w:szCs w:val="16"/>
        </w:rPr>
        <w:t>Гадалей</w:t>
      </w:r>
      <w:r w:rsidRPr="004275DB">
        <w:rPr>
          <w:rFonts w:ascii="Bodoni MT" w:hAnsi="Bodoni MT"/>
          <w:b/>
          <w:sz w:val="16"/>
          <w:szCs w:val="16"/>
        </w:rPr>
        <w:t xml:space="preserve">, </w:t>
      </w:r>
      <w:r w:rsidRPr="004275DB">
        <w:rPr>
          <w:b/>
          <w:sz w:val="16"/>
          <w:szCs w:val="16"/>
        </w:rPr>
        <w:t>ул</w:t>
      </w:r>
      <w:r w:rsidRPr="004275DB">
        <w:rPr>
          <w:rFonts w:ascii="Bodoni MT" w:hAnsi="Bodoni MT"/>
          <w:b/>
          <w:sz w:val="16"/>
          <w:szCs w:val="16"/>
        </w:rPr>
        <w:t xml:space="preserve">. 40 </w:t>
      </w:r>
      <w:r w:rsidRPr="004275DB">
        <w:rPr>
          <w:b/>
          <w:sz w:val="16"/>
          <w:szCs w:val="16"/>
        </w:rPr>
        <w:t>лет</w:t>
      </w:r>
      <w:r w:rsidRPr="004275DB">
        <w:rPr>
          <w:rFonts w:ascii="Bodoni MT" w:hAnsi="Bodoni MT"/>
          <w:b/>
          <w:sz w:val="16"/>
          <w:szCs w:val="16"/>
        </w:rPr>
        <w:t xml:space="preserve"> </w:t>
      </w:r>
      <w:r w:rsidRPr="004275DB">
        <w:rPr>
          <w:b/>
          <w:sz w:val="16"/>
          <w:szCs w:val="16"/>
        </w:rPr>
        <w:t>Победы</w:t>
      </w:r>
      <w:r w:rsidRPr="004275DB">
        <w:rPr>
          <w:rFonts w:ascii="Bodoni MT" w:hAnsi="Bodoni MT"/>
          <w:b/>
          <w:sz w:val="16"/>
          <w:szCs w:val="16"/>
        </w:rPr>
        <w:t>, 2-1.</w:t>
      </w:r>
    </w:p>
    <w:p w:rsidR="00044DAB" w:rsidRPr="004275DB" w:rsidRDefault="00044DAB" w:rsidP="00044DAB">
      <w:pPr>
        <w:jc w:val="right"/>
        <w:outlineLvl w:val="0"/>
        <w:rPr>
          <w:rFonts w:ascii="Calibri" w:hAnsi="Calibri"/>
          <w:b/>
          <w:sz w:val="16"/>
          <w:szCs w:val="16"/>
        </w:rPr>
      </w:pPr>
      <w:r w:rsidRPr="004275DB">
        <w:rPr>
          <w:b/>
          <w:sz w:val="16"/>
          <w:szCs w:val="16"/>
        </w:rPr>
        <w:t>Глава</w:t>
      </w:r>
      <w:r w:rsidRPr="004275DB">
        <w:rPr>
          <w:rFonts w:ascii="Bodoni MT" w:hAnsi="Bodoni MT"/>
          <w:b/>
          <w:sz w:val="16"/>
          <w:szCs w:val="16"/>
        </w:rPr>
        <w:t xml:space="preserve"> </w:t>
      </w:r>
      <w:r w:rsidRPr="004275DB">
        <w:rPr>
          <w:b/>
          <w:sz w:val="16"/>
          <w:szCs w:val="16"/>
        </w:rPr>
        <w:t>администрации</w:t>
      </w:r>
      <w:r w:rsidRPr="004275DB">
        <w:rPr>
          <w:rFonts w:ascii="Bodoni MT" w:hAnsi="Bodoni MT"/>
          <w:b/>
          <w:sz w:val="16"/>
          <w:szCs w:val="16"/>
        </w:rPr>
        <w:t xml:space="preserve">: </w:t>
      </w:r>
      <w:r w:rsidRPr="004275DB">
        <w:rPr>
          <w:b/>
          <w:sz w:val="16"/>
          <w:szCs w:val="16"/>
        </w:rPr>
        <w:t>Сафонов</w:t>
      </w:r>
      <w:r w:rsidRPr="004275DB">
        <w:rPr>
          <w:rFonts w:ascii="Bodoni MT" w:hAnsi="Bodoni MT"/>
          <w:b/>
          <w:sz w:val="16"/>
          <w:szCs w:val="16"/>
        </w:rPr>
        <w:t xml:space="preserve"> </w:t>
      </w:r>
      <w:r w:rsidRPr="004275DB">
        <w:rPr>
          <w:b/>
          <w:sz w:val="16"/>
          <w:szCs w:val="16"/>
        </w:rPr>
        <w:t>В</w:t>
      </w:r>
      <w:r w:rsidRPr="004275DB">
        <w:rPr>
          <w:rFonts w:ascii="Bodoni MT" w:hAnsi="Bodoni MT"/>
          <w:b/>
          <w:sz w:val="16"/>
          <w:szCs w:val="16"/>
        </w:rPr>
        <w:t xml:space="preserve">. </w:t>
      </w:r>
      <w:r w:rsidRPr="004275DB">
        <w:rPr>
          <w:b/>
          <w:sz w:val="16"/>
          <w:szCs w:val="16"/>
        </w:rPr>
        <w:t>А</w:t>
      </w:r>
      <w:r w:rsidRPr="004275DB">
        <w:rPr>
          <w:rFonts w:ascii="Bodoni MT" w:hAnsi="Bodoni MT"/>
          <w:b/>
          <w:sz w:val="16"/>
          <w:szCs w:val="16"/>
        </w:rPr>
        <w:t>.</w:t>
      </w:r>
    </w:p>
    <w:p w:rsidR="00044DAB" w:rsidRPr="004275DB" w:rsidRDefault="00044DAB" w:rsidP="00044DAB">
      <w:pPr>
        <w:jc w:val="right"/>
        <w:outlineLvl w:val="0"/>
        <w:rPr>
          <w:rFonts w:asciiTheme="minorHAnsi" w:hAnsiTheme="minorHAnsi"/>
          <w:b/>
          <w:sz w:val="16"/>
          <w:szCs w:val="16"/>
        </w:rPr>
      </w:pPr>
      <w:proofErr w:type="gramStart"/>
      <w:r w:rsidRPr="004275DB">
        <w:rPr>
          <w:b/>
          <w:sz w:val="16"/>
          <w:szCs w:val="16"/>
        </w:rPr>
        <w:t>Ответственный</w:t>
      </w:r>
      <w:r w:rsidRPr="004275DB">
        <w:rPr>
          <w:rFonts w:ascii="Bodoni MT" w:hAnsi="Bodoni MT"/>
          <w:b/>
          <w:sz w:val="16"/>
          <w:szCs w:val="16"/>
        </w:rPr>
        <w:t xml:space="preserve"> </w:t>
      </w:r>
      <w:r w:rsidRPr="004275DB">
        <w:rPr>
          <w:b/>
          <w:sz w:val="16"/>
          <w:szCs w:val="16"/>
        </w:rPr>
        <w:t>за</w:t>
      </w:r>
      <w:r w:rsidRPr="004275DB">
        <w:rPr>
          <w:rFonts w:ascii="Bodoni MT" w:hAnsi="Bodoni MT"/>
          <w:b/>
          <w:sz w:val="16"/>
          <w:szCs w:val="16"/>
        </w:rPr>
        <w:t xml:space="preserve"> </w:t>
      </w:r>
      <w:r w:rsidRPr="004275DB">
        <w:rPr>
          <w:b/>
          <w:sz w:val="16"/>
          <w:szCs w:val="16"/>
        </w:rPr>
        <w:t>выпуск</w:t>
      </w:r>
      <w:r w:rsidRPr="004275DB">
        <w:rPr>
          <w:rFonts w:ascii="Bodoni MT" w:hAnsi="Bodoni MT"/>
          <w:b/>
          <w:sz w:val="16"/>
          <w:szCs w:val="16"/>
        </w:rPr>
        <w:t>:</w:t>
      </w:r>
      <w:proofErr w:type="gramEnd"/>
      <w:r w:rsidRPr="004275DB">
        <w:rPr>
          <w:b/>
          <w:sz w:val="16"/>
          <w:szCs w:val="16"/>
        </w:rPr>
        <w:t xml:space="preserve"> Сафонов</w:t>
      </w:r>
      <w:r w:rsidRPr="004275DB">
        <w:rPr>
          <w:rFonts w:ascii="Bodoni MT" w:hAnsi="Bodoni MT"/>
          <w:b/>
          <w:sz w:val="16"/>
          <w:szCs w:val="16"/>
        </w:rPr>
        <w:t xml:space="preserve"> </w:t>
      </w:r>
      <w:r w:rsidRPr="004275DB">
        <w:rPr>
          <w:b/>
          <w:sz w:val="16"/>
          <w:szCs w:val="16"/>
        </w:rPr>
        <w:t>В</w:t>
      </w:r>
      <w:r w:rsidRPr="004275DB">
        <w:rPr>
          <w:rFonts w:ascii="Bodoni MT" w:hAnsi="Bodoni MT"/>
          <w:b/>
          <w:sz w:val="16"/>
          <w:szCs w:val="16"/>
        </w:rPr>
        <w:t xml:space="preserve">. </w:t>
      </w:r>
      <w:r w:rsidRPr="004275DB">
        <w:rPr>
          <w:b/>
          <w:sz w:val="16"/>
          <w:szCs w:val="16"/>
        </w:rPr>
        <w:t>А</w:t>
      </w:r>
      <w:r w:rsidRPr="004275DB">
        <w:rPr>
          <w:rFonts w:ascii="Bodoni MT" w:hAnsi="Bodoni MT"/>
          <w:b/>
          <w:sz w:val="16"/>
          <w:szCs w:val="16"/>
        </w:rPr>
        <w:t>.</w:t>
      </w:r>
    </w:p>
    <w:p w:rsidR="00044DAB" w:rsidRPr="00044DAB" w:rsidRDefault="00044DAB" w:rsidP="00044DAB">
      <w:pPr>
        <w:jc w:val="right"/>
        <w:outlineLvl w:val="0"/>
        <w:rPr>
          <w:b/>
          <w:sz w:val="16"/>
          <w:szCs w:val="16"/>
        </w:rPr>
        <w:sectPr w:rsidR="00044DAB" w:rsidRPr="00044DAB" w:rsidSect="00044DAB">
          <w:headerReference w:type="even" r:id="rId17"/>
          <w:headerReference w:type="default" r:id="rId18"/>
          <w:pgSz w:w="11906" w:h="16838"/>
          <w:pgMar w:top="1134" w:right="567" w:bottom="1134" w:left="1134" w:header="709" w:footer="709" w:gutter="0"/>
          <w:cols w:space="708"/>
          <w:titlePg/>
          <w:docGrid w:linePitch="360"/>
        </w:sectPr>
      </w:pPr>
      <w:r w:rsidRPr="004275DB">
        <w:rPr>
          <w:b/>
          <w:sz w:val="16"/>
          <w:szCs w:val="16"/>
        </w:rPr>
        <w:t>Тираж</w:t>
      </w:r>
      <w:r w:rsidRPr="004275DB">
        <w:rPr>
          <w:rFonts w:ascii="Bodoni MT" w:hAnsi="Bodoni MT"/>
          <w:b/>
          <w:sz w:val="16"/>
          <w:szCs w:val="16"/>
        </w:rPr>
        <w:t xml:space="preserve">: 5 </w:t>
      </w:r>
      <w:r w:rsidRPr="004275DB">
        <w:rPr>
          <w:b/>
          <w:sz w:val="16"/>
          <w:szCs w:val="16"/>
        </w:rPr>
        <w:t>экземпляров</w:t>
      </w:r>
      <w:r w:rsidRPr="004275DB">
        <w:rPr>
          <w:rFonts w:ascii="Bodoni MT" w:hAnsi="Bodoni MT"/>
          <w:b/>
          <w:sz w:val="16"/>
          <w:szCs w:val="16"/>
        </w:rPr>
        <w:t xml:space="preserve">. </w:t>
      </w:r>
      <w:r w:rsidRPr="004275DB">
        <w:rPr>
          <w:b/>
          <w:sz w:val="16"/>
          <w:szCs w:val="16"/>
        </w:rPr>
        <w:t>Распространяется</w:t>
      </w:r>
      <w:r w:rsidRPr="004275DB">
        <w:rPr>
          <w:rFonts w:ascii="Bodoni MT" w:hAnsi="Bodoni MT"/>
          <w:b/>
          <w:sz w:val="16"/>
          <w:szCs w:val="16"/>
        </w:rPr>
        <w:t xml:space="preserve"> </w:t>
      </w:r>
      <w:r>
        <w:rPr>
          <w:b/>
          <w:sz w:val="16"/>
          <w:szCs w:val="16"/>
        </w:rPr>
        <w:t>бесплатно</w:t>
      </w:r>
    </w:p>
    <w:p w:rsidR="00044DAB" w:rsidRDefault="00044DAB" w:rsidP="00044DAB">
      <w:pPr>
        <w:tabs>
          <w:tab w:val="left" w:pos="4065"/>
        </w:tabs>
      </w:pPr>
    </w:p>
    <w:p w:rsidR="003F1B44" w:rsidRDefault="003F1B44" w:rsidP="003F1B44">
      <w:pPr>
        <w:jc w:val="center"/>
      </w:pPr>
    </w:p>
    <w:p w:rsidR="00856854" w:rsidRDefault="00856854" w:rsidP="00856854">
      <w:pPr>
        <w:pStyle w:val="1"/>
      </w:pPr>
    </w:p>
    <w:p w:rsidR="00856854" w:rsidRDefault="00856854" w:rsidP="00856854"/>
    <w:p w:rsidR="00856854" w:rsidRDefault="00856854" w:rsidP="00856854"/>
    <w:p w:rsidR="00856854" w:rsidRDefault="00856854" w:rsidP="00856854"/>
    <w:p w:rsidR="00856854" w:rsidRDefault="00856854" w:rsidP="00856854"/>
    <w:p w:rsidR="00856854" w:rsidRDefault="00856854" w:rsidP="00856854"/>
    <w:p w:rsidR="00856854" w:rsidRDefault="00856854" w:rsidP="00856854"/>
    <w:p w:rsidR="00856854" w:rsidRPr="00856854" w:rsidRDefault="00856854" w:rsidP="00856854"/>
    <w:p w:rsidR="00734C44" w:rsidRDefault="001F3D84" w:rsidP="001F3D84">
      <w:pPr>
        <w:pStyle w:val="1"/>
        <w:tabs>
          <w:tab w:val="left" w:pos="195"/>
        </w:tabs>
        <w:rPr>
          <w:color w:val="000000" w:themeColor="text1"/>
        </w:rPr>
      </w:pPr>
      <w:r>
        <w:rPr>
          <w:color w:val="000000" w:themeColor="text1"/>
        </w:rPr>
        <w:tab/>
      </w:r>
    </w:p>
    <w:p w:rsidR="001F3D84" w:rsidRDefault="001F3D84" w:rsidP="001F3D84"/>
    <w:p w:rsidR="001F3D84" w:rsidRDefault="001F3D84" w:rsidP="001F3D84"/>
    <w:p w:rsidR="00024638" w:rsidRDefault="00024638" w:rsidP="001F3D84"/>
    <w:p w:rsidR="00024638" w:rsidRPr="00024638" w:rsidRDefault="00024638" w:rsidP="00024638"/>
    <w:p w:rsidR="00024638" w:rsidRPr="00024638" w:rsidRDefault="00024638" w:rsidP="00024638"/>
    <w:p w:rsidR="00024638" w:rsidRDefault="00024638" w:rsidP="00024638"/>
    <w:p w:rsidR="00C22FC9" w:rsidRDefault="00C22FC9" w:rsidP="00024638"/>
    <w:p w:rsidR="00024638" w:rsidRDefault="00024638" w:rsidP="00024638"/>
    <w:p w:rsidR="00024638" w:rsidRDefault="00024638" w:rsidP="00024638"/>
    <w:p w:rsidR="00024638" w:rsidRDefault="00024638" w:rsidP="00024638"/>
    <w:p w:rsidR="00F10DEA" w:rsidRDefault="0034779E" w:rsidP="00024638">
      <w:r>
        <w:rPr>
          <w:noProof/>
        </w:rPr>
        <w:lastRenderedPageBreak/>
        <w:drawing>
          <wp:inline distT="0" distB="0" distL="0" distR="0" wp14:anchorId="2BF68861" wp14:editId="2BDACA68">
            <wp:extent cx="7772400" cy="10687050"/>
            <wp:effectExtent l="0" t="0" r="0" b="0"/>
            <wp:docPr id="6" name="Рисунок 6" descr="C:\Users\Элемент\Desktop\МНПА за 2018 г\МНПА за май 2018г\МНПА за май 2018г\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Элемент\Desktop\МНПА за 2018 г\МНПА за май 2018г\МНПА за май 2018г\00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72400" cy="10687050"/>
                    </a:xfrm>
                    <a:prstGeom prst="rect">
                      <a:avLst/>
                    </a:prstGeom>
                    <a:noFill/>
                    <a:ln>
                      <a:noFill/>
                    </a:ln>
                  </pic:spPr>
                </pic:pic>
              </a:graphicData>
            </a:graphic>
          </wp:inline>
        </w:drawing>
      </w:r>
      <w:r w:rsidRPr="0034779E">
        <w:rPr>
          <w:noProof/>
        </w:rPr>
        <w:lastRenderedPageBreak/>
        <w:t xml:space="preserve"> </w:t>
      </w:r>
      <w:r w:rsidR="00F10DEA">
        <w:rPr>
          <w:noProof/>
        </w:rPr>
        <w:lastRenderedPageBreak/>
        <w:drawing>
          <wp:inline distT="0" distB="0" distL="0" distR="0" wp14:anchorId="0393B11B" wp14:editId="53FE0A8F">
            <wp:extent cx="7772400" cy="10687050"/>
            <wp:effectExtent l="0" t="0" r="0" b="0"/>
            <wp:docPr id="7" name="Рисунок 7" descr="C:\Users\Элемент\Desktop\МНПА за 2018 г\МНПА за май 2018г\МНПА за май 2018г\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Элемент\Desktop\МНПА за 2018 г\МНПА за май 2018г\МНПА за май 2018г\00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72400" cy="10687050"/>
                    </a:xfrm>
                    <a:prstGeom prst="rect">
                      <a:avLst/>
                    </a:prstGeom>
                    <a:noFill/>
                    <a:ln>
                      <a:noFill/>
                    </a:ln>
                  </pic:spPr>
                </pic:pic>
              </a:graphicData>
            </a:graphic>
          </wp:inline>
        </w:drawing>
      </w:r>
      <w:r w:rsidR="00F10DEA" w:rsidRPr="00F10DEA">
        <w:rPr>
          <w:noProof/>
        </w:rPr>
        <w:lastRenderedPageBreak/>
        <w:t xml:space="preserve"> </w:t>
      </w:r>
      <w:r>
        <w:rPr>
          <w:noProof/>
        </w:rPr>
        <w:drawing>
          <wp:inline distT="0" distB="0" distL="0" distR="0" wp14:anchorId="53E8012A" wp14:editId="068193B5">
            <wp:extent cx="5940425" cy="8168084"/>
            <wp:effectExtent l="0" t="0" r="3175" b="4445"/>
            <wp:docPr id="5" name="Рисунок 5" descr="C:\Users\Элемент\Desktop\МНПА за 2018 г\МНПА за май 2018г\МНПА за май 2018г\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Элемент\Desktop\МНПА за 2018 г\МНПА за май 2018г\МНПА за май 2018г\0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F10DEA" w:rsidRPr="00F10DEA" w:rsidRDefault="00F10DEA" w:rsidP="00F10DEA"/>
    <w:p w:rsidR="00F10DEA" w:rsidRPr="00F10DEA" w:rsidRDefault="00F10DEA" w:rsidP="00F10DEA"/>
    <w:p w:rsidR="00F10DEA" w:rsidRPr="00F10DEA" w:rsidRDefault="00F10DEA" w:rsidP="00F10DEA"/>
    <w:p w:rsidR="00F10DEA" w:rsidRDefault="00F10DEA" w:rsidP="00F10DEA"/>
    <w:p w:rsidR="00024638" w:rsidRPr="00F10DEA" w:rsidRDefault="00F10DEA" w:rsidP="00F10DEA">
      <w:r>
        <w:rPr>
          <w:noProof/>
        </w:rPr>
        <w:lastRenderedPageBreak/>
        <w:drawing>
          <wp:inline distT="0" distB="0" distL="0" distR="0" wp14:anchorId="340C4C5D" wp14:editId="56DA5BCF">
            <wp:extent cx="5940425" cy="8168084"/>
            <wp:effectExtent l="0" t="0" r="3175" b="4445"/>
            <wp:docPr id="8" name="Рисунок 8" descr="C:\Users\Элемент\Desktop\МНПА за 2018 г\МНПА за май 2018г\МНПА за май 2018г\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Элемент\Desktop\МНПА за 2018 г\МНПА за май 2018г\МНПА за май 2018г\0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024638" w:rsidRDefault="00024638" w:rsidP="00024638">
      <w:r>
        <w:rPr>
          <w:noProof/>
        </w:rPr>
        <w:lastRenderedPageBreak/>
        <w:drawing>
          <wp:inline distT="0" distB="0" distL="0" distR="0" wp14:anchorId="1200EDBE" wp14:editId="48AD47D2">
            <wp:extent cx="5940425" cy="8168084"/>
            <wp:effectExtent l="0" t="0" r="3175" b="4445"/>
            <wp:docPr id="4" name="Рисунок 4" descr="C:\Users\Элемент\Desktop\МНПА за 2018 г\МНПА за май 2018г\МНПА за май 2018г\распоряжение №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Элемент\Desktop\МНПА за 2018 г\МНПА за май 2018г\МНПА за май 2018г\распоряжение № 3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024638" w:rsidRPr="00024638" w:rsidRDefault="00024638" w:rsidP="00024638"/>
    <w:p w:rsidR="00024638" w:rsidRPr="00024638" w:rsidRDefault="00024638" w:rsidP="00024638"/>
    <w:p w:rsidR="00024638" w:rsidRPr="00024638" w:rsidRDefault="00024638" w:rsidP="00024638"/>
    <w:p w:rsidR="00024638" w:rsidRPr="00024638" w:rsidRDefault="00024638" w:rsidP="00024638"/>
    <w:p w:rsidR="00024638" w:rsidRDefault="00024638" w:rsidP="00024638"/>
    <w:p w:rsidR="00024638" w:rsidRDefault="00024638" w:rsidP="00024638"/>
    <w:p w:rsidR="00024638" w:rsidRDefault="00024638" w:rsidP="00024638">
      <w:pPr>
        <w:ind w:firstLine="708"/>
      </w:pPr>
    </w:p>
    <w:p w:rsidR="00024638" w:rsidRDefault="00024638" w:rsidP="00024638">
      <w:pPr>
        <w:ind w:firstLine="708"/>
      </w:pPr>
    </w:p>
    <w:p w:rsidR="00024638" w:rsidRDefault="00024638" w:rsidP="00024638">
      <w:pPr>
        <w:ind w:firstLine="708"/>
      </w:pPr>
    </w:p>
    <w:p w:rsidR="00F10DEA" w:rsidRPr="007302B8" w:rsidRDefault="00F10DEA" w:rsidP="00F10DEA">
      <w:pPr>
        <w:tabs>
          <w:tab w:val="left" w:pos="9109"/>
        </w:tabs>
        <w:jc w:val="right"/>
        <w:rPr>
          <w:b/>
        </w:rPr>
      </w:pPr>
      <w:r w:rsidRPr="007302B8">
        <w:rPr>
          <w:b/>
        </w:rPr>
        <w:tab/>
      </w:r>
    </w:p>
    <w:p w:rsidR="00F10DEA" w:rsidRPr="00377ADD" w:rsidRDefault="00F10DEA" w:rsidP="00F10DEA">
      <w:pPr>
        <w:jc w:val="center"/>
      </w:pPr>
    </w:p>
    <w:p w:rsidR="00F10DEA" w:rsidRPr="008A4713" w:rsidRDefault="00F10DEA" w:rsidP="008A4713">
      <w:pPr>
        <w:pStyle w:val="1"/>
        <w:jc w:val="center"/>
        <w:rPr>
          <w:color w:val="000000" w:themeColor="text1"/>
        </w:rPr>
      </w:pPr>
      <w:r w:rsidRPr="008A4713">
        <w:rPr>
          <w:color w:val="000000" w:themeColor="text1"/>
        </w:rPr>
        <w:t>ИРКУТСКАЯ ОБЛАСТЬ</w:t>
      </w:r>
    </w:p>
    <w:p w:rsidR="00F10DEA" w:rsidRPr="008A4713" w:rsidRDefault="00F10DEA" w:rsidP="008A4713">
      <w:pPr>
        <w:tabs>
          <w:tab w:val="left" w:pos="2760"/>
          <w:tab w:val="center" w:pos="4677"/>
        </w:tabs>
        <w:jc w:val="center"/>
        <w:rPr>
          <w:b/>
          <w:color w:val="000000" w:themeColor="text1"/>
          <w:sz w:val="28"/>
          <w:szCs w:val="28"/>
        </w:rPr>
      </w:pPr>
      <w:r w:rsidRPr="008A4713">
        <w:rPr>
          <w:b/>
          <w:color w:val="000000" w:themeColor="text1"/>
          <w:sz w:val="28"/>
          <w:szCs w:val="28"/>
        </w:rPr>
        <w:t xml:space="preserve">Т У Л У Н С К И Й   </w:t>
      </w:r>
      <w:proofErr w:type="gramStart"/>
      <w:r w:rsidRPr="008A4713">
        <w:rPr>
          <w:b/>
          <w:color w:val="000000" w:themeColor="text1"/>
          <w:sz w:val="28"/>
          <w:szCs w:val="28"/>
        </w:rPr>
        <w:t>Р</w:t>
      </w:r>
      <w:proofErr w:type="gramEnd"/>
      <w:r w:rsidRPr="008A4713">
        <w:rPr>
          <w:b/>
          <w:color w:val="000000" w:themeColor="text1"/>
          <w:sz w:val="28"/>
          <w:szCs w:val="28"/>
        </w:rPr>
        <w:t xml:space="preserve"> А Й О Н</w:t>
      </w:r>
    </w:p>
    <w:p w:rsidR="00F10DEA" w:rsidRPr="008A4713" w:rsidRDefault="00F10DEA" w:rsidP="008A4713">
      <w:pPr>
        <w:jc w:val="center"/>
        <w:rPr>
          <w:b/>
          <w:color w:val="000000" w:themeColor="text1"/>
          <w:sz w:val="28"/>
          <w:szCs w:val="28"/>
        </w:rPr>
      </w:pPr>
    </w:p>
    <w:p w:rsidR="00F10DEA" w:rsidRPr="008A4713" w:rsidRDefault="00F10DEA" w:rsidP="008A4713">
      <w:pPr>
        <w:pStyle w:val="2"/>
        <w:tabs>
          <w:tab w:val="center" w:pos="4677"/>
        </w:tabs>
        <w:jc w:val="center"/>
        <w:rPr>
          <w:color w:val="000000" w:themeColor="text1"/>
          <w:sz w:val="28"/>
          <w:szCs w:val="28"/>
        </w:rPr>
      </w:pPr>
      <w:r w:rsidRPr="008A4713">
        <w:rPr>
          <w:color w:val="000000" w:themeColor="text1"/>
          <w:sz w:val="28"/>
          <w:szCs w:val="28"/>
        </w:rPr>
        <w:t>ДУМА</w:t>
      </w:r>
    </w:p>
    <w:p w:rsidR="00F10DEA" w:rsidRPr="008A4713" w:rsidRDefault="00F10DEA" w:rsidP="008A4713">
      <w:pPr>
        <w:pStyle w:val="2"/>
        <w:tabs>
          <w:tab w:val="center" w:pos="4677"/>
        </w:tabs>
        <w:jc w:val="center"/>
        <w:rPr>
          <w:color w:val="000000" w:themeColor="text1"/>
          <w:sz w:val="28"/>
          <w:szCs w:val="28"/>
        </w:rPr>
      </w:pPr>
      <w:r w:rsidRPr="008A4713">
        <w:rPr>
          <w:color w:val="000000" w:themeColor="text1"/>
          <w:sz w:val="28"/>
          <w:szCs w:val="28"/>
        </w:rPr>
        <w:t>ГАДАЛЕЙСКОГО СЕЛЬСКОГО ПОСЕЛЕНИЯ</w:t>
      </w:r>
    </w:p>
    <w:p w:rsidR="00F10DEA" w:rsidRPr="00924FE3" w:rsidRDefault="00F10DEA" w:rsidP="00F10DEA">
      <w:pPr>
        <w:tabs>
          <w:tab w:val="left" w:pos="3720"/>
        </w:tabs>
        <w:jc w:val="center"/>
        <w:rPr>
          <w:b/>
          <w:sz w:val="28"/>
          <w:szCs w:val="28"/>
        </w:rPr>
      </w:pPr>
    </w:p>
    <w:p w:rsidR="00F10DEA" w:rsidRPr="00924FE3" w:rsidRDefault="00F10DEA" w:rsidP="00F10DEA">
      <w:pPr>
        <w:tabs>
          <w:tab w:val="left" w:pos="3282"/>
          <w:tab w:val="center" w:pos="4677"/>
        </w:tabs>
        <w:ind w:firstLine="708"/>
        <w:jc w:val="center"/>
        <w:rPr>
          <w:b/>
          <w:sz w:val="28"/>
          <w:szCs w:val="28"/>
        </w:rPr>
      </w:pPr>
      <w:r w:rsidRPr="00924FE3">
        <w:rPr>
          <w:b/>
          <w:sz w:val="28"/>
          <w:szCs w:val="28"/>
        </w:rPr>
        <w:t>РЕШЕНИЕ</w:t>
      </w:r>
    </w:p>
    <w:p w:rsidR="00F10DEA" w:rsidRPr="00924FE3" w:rsidRDefault="00F10DEA" w:rsidP="00F10DEA">
      <w:pPr>
        <w:jc w:val="center"/>
        <w:rPr>
          <w:b/>
          <w:sz w:val="28"/>
          <w:szCs w:val="28"/>
        </w:rPr>
      </w:pPr>
    </w:p>
    <w:p w:rsidR="00F10DEA" w:rsidRPr="00924FE3" w:rsidRDefault="00F10DEA" w:rsidP="008A4713">
      <w:pPr>
        <w:rPr>
          <w:b/>
          <w:sz w:val="28"/>
          <w:szCs w:val="28"/>
        </w:rPr>
      </w:pPr>
      <w:r w:rsidRPr="00924FE3">
        <w:rPr>
          <w:b/>
          <w:sz w:val="28"/>
          <w:szCs w:val="28"/>
        </w:rPr>
        <w:t>«</w:t>
      </w:r>
      <w:r>
        <w:rPr>
          <w:b/>
          <w:sz w:val="28"/>
          <w:szCs w:val="28"/>
        </w:rPr>
        <w:t>30</w:t>
      </w:r>
      <w:r w:rsidRPr="00924FE3">
        <w:rPr>
          <w:b/>
          <w:sz w:val="28"/>
          <w:szCs w:val="28"/>
        </w:rPr>
        <w:t>»</w:t>
      </w:r>
      <w:r>
        <w:rPr>
          <w:b/>
          <w:sz w:val="28"/>
          <w:szCs w:val="28"/>
        </w:rPr>
        <w:t xml:space="preserve"> мая  </w:t>
      </w:r>
      <w:r w:rsidRPr="00924FE3">
        <w:rPr>
          <w:b/>
          <w:sz w:val="28"/>
          <w:szCs w:val="28"/>
        </w:rPr>
        <w:t>201</w:t>
      </w:r>
      <w:r>
        <w:rPr>
          <w:b/>
          <w:sz w:val="28"/>
          <w:szCs w:val="28"/>
        </w:rPr>
        <w:t>8</w:t>
      </w:r>
      <w:r w:rsidRPr="00924FE3">
        <w:rPr>
          <w:b/>
          <w:sz w:val="28"/>
          <w:szCs w:val="28"/>
        </w:rPr>
        <w:t xml:space="preserve"> г.                                    </w:t>
      </w:r>
      <w:r w:rsidR="008A4713">
        <w:rPr>
          <w:b/>
          <w:sz w:val="28"/>
          <w:szCs w:val="28"/>
        </w:rPr>
        <w:t xml:space="preserve">                                               </w:t>
      </w:r>
      <w:r w:rsidRPr="00924FE3">
        <w:rPr>
          <w:b/>
          <w:sz w:val="28"/>
          <w:szCs w:val="28"/>
        </w:rPr>
        <w:t xml:space="preserve">   </w:t>
      </w:r>
      <w:r w:rsidR="008A4713" w:rsidRPr="00924FE3">
        <w:rPr>
          <w:b/>
          <w:sz w:val="28"/>
          <w:szCs w:val="28"/>
        </w:rPr>
        <w:t>№</w:t>
      </w:r>
      <w:r w:rsidR="008A4713">
        <w:rPr>
          <w:b/>
          <w:sz w:val="28"/>
          <w:szCs w:val="28"/>
        </w:rPr>
        <w:t>41</w:t>
      </w:r>
      <w:r w:rsidRPr="00924FE3">
        <w:rPr>
          <w:b/>
          <w:sz w:val="28"/>
          <w:szCs w:val="28"/>
        </w:rPr>
        <w:t xml:space="preserve">                   </w:t>
      </w:r>
      <w:r>
        <w:rPr>
          <w:b/>
          <w:sz w:val="28"/>
          <w:szCs w:val="28"/>
        </w:rPr>
        <w:t xml:space="preserve">                        </w:t>
      </w:r>
      <w:r w:rsidRPr="00924FE3">
        <w:rPr>
          <w:b/>
          <w:sz w:val="28"/>
          <w:szCs w:val="28"/>
        </w:rPr>
        <w:t xml:space="preserve">                </w:t>
      </w:r>
    </w:p>
    <w:p w:rsidR="00F10DEA" w:rsidRPr="00924FE3" w:rsidRDefault="00F10DEA" w:rsidP="00F10DEA">
      <w:pPr>
        <w:jc w:val="center"/>
        <w:rPr>
          <w:b/>
          <w:sz w:val="28"/>
          <w:szCs w:val="28"/>
        </w:rPr>
      </w:pPr>
    </w:p>
    <w:p w:rsidR="00F10DEA" w:rsidRPr="00924FE3" w:rsidRDefault="00F10DEA" w:rsidP="00F10DEA">
      <w:pPr>
        <w:ind w:left="3540" w:firstLine="708"/>
        <w:rPr>
          <w:sz w:val="28"/>
          <w:szCs w:val="28"/>
        </w:rPr>
      </w:pPr>
      <w:r w:rsidRPr="00924FE3">
        <w:rPr>
          <w:sz w:val="28"/>
          <w:szCs w:val="28"/>
        </w:rPr>
        <w:t>с. Гадалей</w:t>
      </w:r>
    </w:p>
    <w:p w:rsidR="00F10DEA" w:rsidRPr="00924FE3" w:rsidRDefault="00F10DEA" w:rsidP="00F10DEA">
      <w:pPr>
        <w:ind w:right="567"/>
        <w:rPr>
          <w:b/>
          <w:sz w:val="28"/>
          <w:szCs w:val="28"/>
        </w:rPr>
      </w:pPr>
      <w:r w:rsidRPr="00924FE3">
        <w:rPr>
          <w:b/>
          <w:sz w:val="28"/>
          <w:szCs w:val="28"/>
        </w:rPr>
        <w:t xml:space="preserve">Об исполнении бюджета </w:t>
      </w:r>
    </w:p>
    <w:p w:rsidR="00F10DEA" w:rsidRPr="00924FE3" w:rsidRDefault="00F10DEA" w:rsidP="00F10DEA">
      <w:pPr>
        <w:rPr>
          <w:b/>
          <w:sz w:val="28"/>
          <w:szCs w:val="28"/>
        </w:rPr>
      </w:pPr>
      <w:r w:rsidRPr="00924FE3">
        <w:rPr>
          <w:b/>
          <w:sz w:val="28"/>
          <w:szCs w:val="28"/>
        </w:rPr>
        <w:t>Гадалейского муниципального</w:t>
      </w:r>
    </w:p>
    <w:p w:rsidR="00F10DEA" w:rsidRPr="00924FE3" w:rsidRDefault="00F10DEA" w:rsidP="00F10DEA">
      <w:pPr>
        <w:rPr>
          <w:b/>
          <w:sz w:val="28"/>
          <w:szCs w:val="28"/>
        </w:rPr>
      </w:pPr>
      <w:r w:rsidRPr="00924FE3">
        <w:rPr>
          <w:b/>
          <w:sz w:val="28"/>
          <w:szCs w:val="28"/>
        </w:rPr>
        <w:t xml:space="preserve">образования за </w:t>
      </w:r>
      <w:r>
        <w:rPr>
          <w:b/>
          <w:sz w:val="28"/>
          <w:szCs w:val="28"/>
        </w:rPr>
        <w:t>2017</w:t>
      </w:r>
      <w:r w:rsidRPr="00924FE3">
        <w:rPr>
          <w:b/>
          <w:sz w:val="28"/>
          <w:szCs w:val="28"/>
        </w:rPr>
        <w:t xml:space="preserve"> год</w:t>
      </w:r>
    </w:p>
    <w:p w:rsidR="00F10DEA" w:rsidRPr="00924FE3" w:rsidRDefault="00F10DEA" w:rsidP="00F10DEA">
      <w:pPr>
        <w:rPr>
          <w:b/>
          <w:sz w:val="28"/>
          <w:szCs w:val="28"/>
        </w:rPr>
      </w:pPr>
    </w:p>
    <w:p w:rsidR="00F10DEA" w:rsidRPr="00924FE3" w:rsidRDefault="00F10DEA" w:rsidP="00F10DEA">
      <w:pPr>
        <w:ind w:firstLine="708"/>
        <w:jc w:val="both"/>
        <w:rPr>
          <w:sz w:val="28"/>
          <w:szCs w:val="28"/>
        </w:rPr>
      </w:pPr>
      <w:r w:rsidRPr="00924FE3">
        <w:rPr>
          <w:sz w:val="28"/>
          <w:szCs w:val="28"/>
        </w:rPr>
        <w:t>Руководствуясь Бюджетным кодексом РФ, Федеральным законом «Об общих принципах организации местного самоуправления в Российской Федерации», статьями 33, 48 Устава Гадалейского муниципального образования, Положением «О бюджетном процессе в Гадалейском муниципальном образовании», Дума Гадалейского сельского поселения</w:t>
      </w:r>
    </w:p>
    <w:p w:rsidR="00F10DEA" w:rsidRPr="00924FE3" w:rsidRDefault="00F10DEA" w:rsidP="00F10DEA">
      <w:pPr>
        <w:jc w:val="both"/>
        <w:rPr>
          <w:sz w:val="28"/>
          <w:szCs w:val="28"/>
        </w:rPr>
      </w:pPr>
    </w:p>
    <w:p w:rsidR="00F10DEA" w:rsidRPr="007302B8" w:rsidRDefault="00F10DEA" w:rsidP="00F10DEA">
      <w:pPr>
        <w:ind w:left="3540" w:firstLine="708"/>
        <w:rPr>
          <w:b/>
          <w:sz w:val="28"/>
          <w:szCs w:val="28"/>
        </w:rPr>
      </w:pPr>
      <w:proofErr w:type="gramStart"/>
      <w:r w:rsidRPr="007302B8">
        <w:rPr>
          <w:b/>
          <w:sz w:val="28"/>
          <w:szCs w:val="28"/>
        </w:rPr>
        <w:t>Р</w:t>
      </w:r>
      <w:proofErr w:type="gramEnd"/>
      <w:r w:rsidRPr="007302B8">
        <w:rPr>
          <w:b/>
          <w:sz w:val="28"/>
          <w:szCs w:val="28"/>
        </w:rPr>
        <w:t xml:space="preserve"> Е Ш И Л А :</w:t>
      </w:r>
    </w:p>
    <w:p w:rsidR="00F10DEA" w:rsidRPr="00924FE3" w:rsidRDefault="00F10DEA" w:rsidP="00F10DEA">
      <w:pPr>
        <w:rPr>
          <w:sz w:val="28"/>
          <w:szCs w:val="28"/>
        </w:rPr>
      </w:pPr>
    </w:p>
    <w:p w:rsidR="00F10DEA" w:rsidRPr="00924FE3" w:rsidRDefault="00F10DEA" w:rsidP="00704608">
      <w:pPr>
        <w:numPr>
          <w:ilvl w:val="0"/>
          <w:numId w:val="3"/>
        </w:numPr>
        <w:tabs>
          <w:tab w:val="clear" w:pos="720"/>
          <w:tab w:val="num" w:pos="0"/>
        </w:tabs>
        <w:ind w:left="142" w:hanging="10"/>
        <w:jc w:val="both"/>
        <w:rPr>
          <w:sz w:val="28"/>
          <w:szCs w:val="28"/>
        </w:rPr>
      </w:pPr>
      <w:r w:rsidRPr="00924FE3">
        <w:rPr>
          <w:sz w:val="28"/>
          <w:szCs w:val="28"/>
        </w:rPr>
        <w:t xml:space="preserve">Утвердить отчет об исполнении бюджета Гадалейского муниципального образования  за </w:t>
      </w:r>
      <w:r>
        <w:rPr>
          <w:sz w:val="28"/>
          <w:szCs w:val="28"/>
        </w:rPr>
        <w:t>2017</w:t>
      </w:r>
      <w:r w:rsidRPr="00924FE3">
        <w:rPr>
          <w:sz w:val="28"/>
          <w:szCs w:val="28"/>
        </w:rPr>
        <w:t xml:space="preserve"> год по доходам в сумме </w:t>
      </w:r>
      <w:r>
        <w:rPr>
          <w:color w:val="000000"/>
          <w:sz w:val="28"/>
          <w:szCs w:val="28"/>
        </w:rPr>
        <w:t>9905,6</w:t>
      </w:r>
      <w:r w:rsidRPr="00924FE3">
        <w:rPr>
          <w:color w:val="000000"/>
          <w:sz w:val="28"/>
          <w:szCs w:val="28"/>
        </w:rPr>
        <w:t xml:space="preserve"> </w:t>
      </w:r>
      <w:r w:rsidRPr="00924FE3">
        <w:rPr>
          <w:sz w:val="28"/>
          <w:szCs w:val="28"/>
        </w:rPr>
        <w:t xml:space="preserve">тыс. руб., по расходам в сумме </w:t>
      </w:r>
      <w:r>
        <w:rPr>
          <w:sz w:val="28"/>
          <w:szCs w:val="28"/>
        </w:rPr>
        <w:t xml:space="preserve">12054,0 </w:t>
      </w:r>
      <w:r w:rsidRPr="00924FE3">
        <w:rPr>
          <w:sz w:val="28"/>
          <w:szCs w:val="28"/>
        </w:rPr>
        <w:t xml:space="preserve">тыс. руб. с превышением </w:t>
      </w:r>
      <w:r>
        <w:rPr>
          <w:sz w:val="28"/>
          <w:szCs w:val="28"/>
        </w:rPr>
        <w:t>расходов</w:t>
      </w:r>
      <w:r w:rsidRPr="00924FE3">
        <w:rPr>
          <w:sz w:val="28"/>
          <w:szCs w:val="28"/>
        </w:rPr>
        <w:t xml:space="preserve"> над </w:t>
      </w:r>
      <w:r>
        <w:rPr>
          <w:sz w:val="28"/>
          <w:szCs w:val="28"/>
        </w:rPr>
        <w:t>доходами</w:t>
      </w:r>
      <w:r w:rsidRPr="00924FE3">
        <w:rPr>
          <w:sz w:val="28"/>
          <w:szCs w:val="28"/>
        </w:rPr>
        <w:t xml:space="preserve"> (</w:t>
      </w:r>
      <w:r>
        <w:rPr>
          <w:sz w:val="28"/>
          <w:szCs w:val="28"/>
        </w:rPr>
        <w:t xml:space="preserve">дефицит </w:t>
      </w:r>
      <w:r w:rsidRPr="00924FE3">
        <w:rPr>
          <w:sz w:val="28"/>
          <w:szCs w:val="28"/>
        </w:rPr>
        <w:t xml:space="preserve">бюджета) в сумме </w:t>
      </w:r>
      <w:r>
        <w:rPr>
          <w:sz w:val="28"/>
          <w:szCs w:val="28"/>
        </w:rPr>
        <w:t>2148,4</w:t>
      </w:r>
      <w:r w:rsidRPr="00924FE3">
        <w:rPr>
          <w:sz w:val="28"/>
          <w:szCs w:val="28"/>
        </w:rPr>
        <w:t xml:space="preserve"> тыс. руб. и со следующими показателями: </w:t>
      </w:r>
    </w:p>
    <w:p w:rsidR="00F10DEA" w:rsidRPr="00924FE3" w:rsidRDefault="00F10DEA" w:rsidP="00F10DEA">
      <w:pPr>
        <w:pStyle w:val="a0"/>
        <w:ind w:right="567" w:firstLine="709"/>
        <w:rPr>
          <w:sz w:val="28"/>
          <w:szCs w:val="28"/>
        </w:rPr>
      </w:pPr>
      <w:r w:rsidRPr="00924FE3">
        <w:rPr>
          <w:sz w:val="28"/>
          <w:szCs w:val="28"/>
        </w:rPr>
        <w:t xml:space="preserve">1) доходов бюджета Гадалейского муниципального образования по кодам классификации доходов бюджетов за </w:t>
      </w:r>
      <w:r>
        <w:rPr>
          <w:sz w:val="28"/>
          <w:szCs w:val="28"/>
        </w:rPr>
        <w:t>2017</w:t>
      </w:r>
      <w:r w:rsidRPr="00924FE3">
        <w:rPr>
          <w:sz w:val="28"/>
          <w:szCs w:val="28"/>
        </w:rPr>
        <w:t xml:space="preserve"> год согласно приложению № 1 к настоящему решению;</w:t>
      </w:r>
    </w:p>
    <w:p w:rsidR="00F10DEA" w:rsidRPr="00924FE3" w:rsidRDefault="00F10DEA" w:rsidP="00F10DEA">
      <w:pPr>
        <w:pStyle w:val="a0"/>
        <w:tabs>
          <w:tab w:val="left" w:pos="1134"/>
        </w:tabs>
        <w:ind w:firstLine="709"/>
        <w:rPr>
          <w:sz w:val="28"/>
          <w:szCs w:val="28"/>
        </w:rPr>
      </w:pPr>
      <w:r w:rsidRPr="00924FE3">
        <w:rPr>
          <w:sz w:val="28"/>
          <w:szCs w:val="28"/>
        </w:rPr>
        <w:t xml:space="preserve">2) расходов бюджета Гадалейского муниципального образования по ведомственной структуре расходов бюджета Гадалейского муниципального образования за </w:t>
      </w:r>
      <w:r>
        <w:rPr>
          <w:sz w:val="28"/>
          <w:szCs w:val="28"/>
        </w:rPr>
        <w:t>2017</w:t>
      </w:r>
      <w:r w:rsidRPr="00924FE3">
        <w:rPr>
          <w:sz w:val="28"/>
          <w:szCs w:val="28"/>
        </w:rPr>
        <w:t xml:space="preserve"> год согласно приложению № 2 к настоящему решению;</w:t>
      </w:r>
    </w:p>
    <w:p w:rsidR="00F10DEA" w:rsidRPr="00924FE3" w:rsidRDefault="00F10DEA" w:rsidP="00F10DEA">
      <w:pPr>
        <w:pStyle w:val="a0"/>
        <w:ind w:firstLine="708"/>
        <w:rPr>
          <w:sz w:val="28"/>
          <w:szCs w:val="28"/>
        </w:rPr>
      </w:pPr>
      <w:r w:rsidRPr="00924FE3">
        <w:rPr>
          <w:sz w:val="28"/>
          <w:szCs w:val="28"/>
        </w:rPr>
        <w:t xml:space="preserve">3) расходов бюджета Гадалейского муниципального образования по разделам и подразделам классификации расходов бюджетов за </w:t>
      </w:r>
      <w:r>
        <w:rPr>
          <w:sz w:val="28"/>
          <w:szCs w:val="28"/>
        </w:rPr>
        <w:t>2017</w:t>
      </w:r>
      <w:r w:rsidRPr="00924FE3">
        <w:rPr>
          <w:sz w:val="28"/>
          <w:szCs w:val="28"/>
        </w:rPr>
        <w:t xml:space="preserve"> год согласно приложению № 3 к настоящему решению;</w:t>
      </w:r>
    </w:p>
    <w:p w:rsidR="00F10DEA" w:rsidRPr="00924FE3" w:rsidRDefault="00F10DEA" w:rsidP="00F10DEA">
      <w:pPr>
        <w:pStyle w:val="a0"/>
        <w:tabs>
          <w:tab w:val="left" w:pos="0"/>
        </w:tabs>
        <w:ind w:firstLine="709"/>
        <w:rPr>
          <w:sz w:val="28"/>
          <w:szCs w:val="28"/>
        </w:rPr>
      </w:pPr>
      <w:r w:rsidRPr="00924FE3">
        <w:rPr>
          <w:sz w:val="28"/>
          <w:szCs w:val="28"/>
        </w:rPr>
        <w:lastRenderedPageBreak/>
        <w:t xml:space="preserve">4) источников финансирования дефицита бюджета Гадалейского муниципального образования по кодам классификации источников финансирования дефицитов бюджетов за </w:t>
      </w:r>
      <w:r>
        <w:rPr>
          <w:sz w:val="28"/>
          <w:szCs w:val="28"/>
        </w:rPr>
        <w:t>2017</w:t>
      </w:r>
      <w:r w:rsidRPr="00924FE3">
        <w:rPr>
          <w:sz w:val="28"/>
          <w:szCs w:val="28"/>
        </w:rPr>
        <w:t xml:space="preserve"> год согласно приложению № 4 к настоящему решению.</w:t>
      </w:r>
    </w:p>
    <w:p w:rsidR="00F10DEA" w:rsidRPr="00924FE3" w:rsidRDefault="00F10DEA" w:rsidP="00F10DEA">
      <w:pPr>
        <w:tabs>
          <w:tab w:val="left" w:pos="426"/>
          <w:tab w:val="num" w:pos="851"/>
        </w:tabs>
        <w:jc w:val="both"/>
        <w:rPr>
          <w:sz w:val="28"/>
          <w:szCs w:val="28"/>
        </w:rPr>
      </w:pPr>
      <w:r w:rsidRPr="00924FE3">
        <w:rPr>
          <w:sz w:val="28"/>
          <w:szCs w:val="28"/>
        </w:rPr>
        <w:t>2.</w:t>
      </w:r>
      <w:r w:rsidRPr="00924FE3">
        <w:rPr>
          <w:sz w:val="28"/>
          <w:szCs w:val="28"/>
        </w:rPr>
        <w:tab/>
        <w:t>Опубликовать настоящее решение в информационном бюллетен</w:t>
      </w:r>
      <w:r>
        <w:rPr>
          <w:sz w:val="28"/>
          <w:szCs w:val="28"/>
        </w:rPr>
        <w:t>е</w:t>
      </w:r>
      <w:r w:rsidRPr="00924FE3">
        <w:rPr>
          <w:sz w:val="28"/>
          <w:szCs w:val="28"/>
        </w:rPr>
        <w:t xml:space="preserve">   «Информационный вестник Думы и администрации Гадалейского сельского поселения» и разместить на официальном сайте администрации Гадалейского сельского поселения в информационно-телекоммуникационной сети «Интернет».</w:t>
      </w:r>
    </w:p>
    <w:p w:rsidR="00F10DEA" w:rsidRDefault="00F10DEA" w:rsidP="00F10DEA">
      <w:pPr>
        <w:tabs>
          <w:tab w:val="num" w:pos="900"/>
        </w:tabs>
        <w:ind w:right="-5"/>
        <w:jc w:val="both"/>
        <w:rPr>
          <w:sz w:val="28"/>
          <w:szCs w:val="28"/>
        </w:rPr>
      </w:pPr>
    </w:p>
    <w:p w:rsidR="00F10DEA" w:rsidRPr="00924FE3" w:rsidRDefault="00F10DEA" w:rsidP="00F10DEA">
      <w:pPr>
        <w:tabs>
          <w:tab w:val="num" w:pos="900"/>
        </w:tabs>
        <w:ind w:right="-5"/>
        <w:jc w:val="both"/>
        <w:rPr>
          <w:sz w:val="28"/>
          <w:szCs w:val="28"/>
        </w:rPr>
      </w:pPr>
      <w:r w:rsidRPr="00924FE3">
        <w:rPr>
          <w:sz w:val="28"/>
          <w:szCs w:val="28"/>
        </w:rPr>
        <w:t xml:space="preserve">Глава </w:t>
      </w:r>
      <w:r>
        <w:rPr>
          <w:sz w:val="28"/>
          <w:szCs w:val="28"/>
        </w:rPr>
        <w:t>Гадалейского</w:t>
      </w:r>
    </w:p>
    <w:p w:rsidR="00F10DEA" w:rsidRPr="00924FE3" w:rsidRDefault="00F10DEA" w:rsidP="00F10DEA">
      <w:pPr>
        <w:tabs>
          <w:tab w:val="num" w:pos="900"/>
          <w:tab w:val="left" w:pos="6078"/>
        </w:tabs>
        <w:ind w:right="-5"/>
        <w:jc w:val="both"/>
        <w:rPr>
          <w:sz w:val="28"/>
          <w:szCs w:val="28"/>
        </w:rPr>
      </w:pPr>
      <w:r w:rsidRPr="00924FE3">
        <w:rPr>
          <w:sz w:val="28"/>
          <w:szCs w:val="28"/>
        </w:rPr>
        <w:t>сельского поселения</w:t>
      </w:r>
      <w:r w:rsidRPr="00924FE3">
        <w:rPr>
          <w:sz w:val="28"/>
          <w:szCs w:val="28"/>
        </w:rPr>
        <w:tab/>
      </w:r>
      <w:r w:rsidRPr="00924FE3">
        <w:rPr>
          <w:sz w:val="28"/>
          <w:szCs w:val="28"/>
        </w:rPr>
        <w:tab/>
      </w:r>
      <w:r w:rsidRPr="00924FE3">
        <w:rPr>
          <w:sz w:val="28"/>
          <w:szCs w:val="28"/>
        </w:rPr>
        <w:tab/>
      </w:r>
      <w:r w:rsidRPr="00924FE3">
        <w:rPr>
          <w:sz w:val="28"/>
          <w:szCs w:val="28"/>
        </w:rPr>
        <w:tab/>
      </w:r>
      <w:proofErr w:type="spellStart"/>
      <w:r w:rsidRPr="00924FE3">
        <w:rPr>
          <w:sz w:val="28"/>
          <w:szCs w:val="28"/>
        </w:rPr>
        <w:t>В.А.Сафонов</w:t>
      </w:r>
      <w:proofErr w:type="spellEnd"/>
    </w:p>
    <w:p w:rsidR="00F10DEA" w:rsidRDefault="00F10DEA" w:rsidP="00F10DEA">
      <w:pPr>
        <w:rPr>
          <w:sz w:val="28"/>
          <w:szCs w:val="28"/>
        </w:rPr>
      </w:pPr>
    </w:p>
    <w:tbl>
      <w:tblPr>
        <w:tblW w:w="10192" w:type="dxa"/>
        <w:tblInd w:w="93" w:type="dxa"/>
        <w:tblLook w:val="04A0" w:firstRow="1" w:lastRow="0" w:firstColumn="1" w:lastColumn="0" w:noHBand="0" w:noVBand="1"/>
      </w:tblPr>
      <w:tblGrid>
        <w:gridCol w:w="4977"/>
        <w:gridCol w:w="1755"/>
        <w:gridCol w:w="2140"/>
        <w:gridCol w:w="1320"/>
      </w:tblGrid>
      <w:tr w:rsidR="00F10DEA" w:rsidTr="00E70552">
        <w:trPr>
          <w:trHeight w:val="255"/>
        </w:trPr>
        <w:tc>
          <w:tcPr>
            <w:tcW w:w="4977" w:type="dxa"/>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1755" w:type="dxa"/>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2140" w:type="dxa"/>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r>
              <w:rPr>
                <w:rFonts w:ascii="Arial" w:hAnsi="Arial" w:cs="Arial"/>
                <w:sz w:val="20"/>
                <w:szCs w:val="20"/>
              </w:rPr>
              <w:t>Приложение № 1</w:t>
            </w:r>
          </w:p>
        </w:tc>
        <w:tc>
          <w:tcPr>
            <w:tcW w:w="1320" w:type="dxa"/>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r>
      <w:tr w:rsidR="00F10DEA" w:rsidTr="00E70552">
        <w:trPr>
          <w:trHeight w:val="255"/>
        </w:trPr>
        <w:tc>
          <w:tcPr>
            <w:tcW w:w="4977" w:type="dxa"/>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1755" w:type="dxa"/>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3460" w:type="dxa"/>
            <w:gridSpan w:val="2"/>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r>
              <w:rPr>
                <w:rFonts w:ascii="Arial" w:hAnsi="Arial" w:cs="Arial"/>
                <w:sz w:val="20"/>
                <w:szCs w:val="20"/>
              </w:rPr>
              <w:t>к решению Думы Гадалейского</w:t>
            </w:r>
          </w:p>
        </w:tc>
      </w:tr>
      <w:tr w:rsidR="00F10DEA" w:rsidTr="00E70552">
        <w:trPr>
          <w:trHeight w:val="255"/>
        </w:trPr>
        <w:tc>
          <w:tcPr>
            <w:tcW w:w="4977" w:type="dxa"/>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1755" w:type="dxa"/>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2140" w:type="dxa"/>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r>
              <w:rPr>
                <w:rFonts w:ascii="Arial" w:hAnsi="Arial" w:cs="Arial"/>
                <w:sz w:val="20"/>
                <w:szCs w:val="20"/>
              </w:rPr>
              <w:t>сельского поселения</w:t>
            </w:r>
          </w:p>
        </w:tc>
        <w:tc>
          <w:tcPr>
            <w:tcW w:w="1320" w:type="dxa"/>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r>
      <w:tr w:rsidR="00F10DEA" w:rsidTr="00E70552">
        <w:trPr>
          <w:trHeight w:val="255"/>
        </w:trPr>
        <w:tc>
          <w:tcPr>
            <w:tcW w:w="4977" w:type="dxa"/>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1755" w:type="dxa"/>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3460" w:type="dxa"/>
            <w:gridSpan w:val="2"/>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r>
              <w:rPr>
                <w:rFonts w:ascii="Arial" w:hAnsi="Arial" w:cs="Arial"/>
                <w:sz w:val="20"/>
                <w:szCs w:val="20"/>
              </w:rPr>
              <w:t xml:space="preserve">"Об исполнении бюджета  </w:t>
            </w:r>
          </w:p>
        </w:tc>
      </w:tr>
      <w:tr w:rsidR="00F10DEA" w:rsidTr="00E70552">
        <w:trPr>
          <w:trHeight w:val="255"/>
        </w:trPr>
        <w:tc>
          <w:tcPr>
            <w:tcW w:w="4977" w:type="dxa"/>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1755" w:type="dxa"/>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3460" w:type="dxa"/>
            <w:gridSpan w:val="2"/>
            <w:tcBorders>
              <w:top w:val="nil"/>
              <w:left w:val="nil"/>
              <w:bottom w:val="nil"/>
              <w:right w:val="nil"/>
            </w:tcBorders>
            <w:shd w:val="clear" w:color="auto" w:fill="auto"/>
            <w:vAlign w:val="bottom"/>
            <w:hideMark/>
          </w:tcPr>
          <w:p w:rsidR="00F10DEA" w:rsidRDefault="00F10DEA" w:rsidP="00E70552">
            <w:pPr>
              <w:rPr>
                <w:rFonts w:ascii="Arial" w:hAnsi="Arial" w:cs="Arial"/>
                <w:sz w:val="20"/>
                <w:szCs w:val="20"/>
              </w:rPr>
            </w:pPr>
            <w:r>
              <w:rPr>
                <w:rFonts w:ascii="Arial" w:hAnsi="Arial" w:cs="Arial"/>
                <w:sz w:val="20"/>
                <w:szCs w:val="20"/>
              </w:rPr>
              <w:t>Гадалейского муниципального</w:t>
            </w:r>
          </w:p>
        </w:tc>
      </w:tr>
      <w:tr w:rsidR="00F10DEA" w:rsidTr="00E70552">
        <w:trPr>
          <w:trHeight w:val="255"/>
        </w:trPr>
        <w:tc>
          <w:tcPr>
            <w:tcW w:w="4977" w:type="dxa"/>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1755" w:type="dxa"/>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3460" w:type="dxa"/>
            <w:gridSpan w:val="2"/>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r>
              <w:rPr>
                <w:rFonts w:ascii="Arial" w:hAnsi="Arial" w:cs="Arial"/>
                <w:sz w:val="20"/>
                <w:szCs w:val="20"/>
              </w:rPr>
              <w:t>образования за 2017 год"</w:t>
            </w:r>
          </w:p>
        </w:tc>
      </w:tr>
      <w:tr w:rsidR="00F10DEA" w:rsidTr="00E70552">
        <w:trPr>
          <w:trHeight w:val="255"/>
        </w:trPr>
        <w:tc>
          <w:tcPr>
            <w:tcW w:w="4977" w:type="dxa"/>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1755" w:type="dxa"/>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3460" w:type="dxa"/>
            <w:gridSpan w:val="2"/>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r>
              <w:rPr>
                <w:rFonts w:ascii="Arial" w:hAnsi="Arial" w:cs="Arial"/>
                <w:sz w:val="20"/>
                <w:szCs w:val="20"/>
              </w:rPr>
              <w:t xml:space="preserve">от "30" мая 2018г. №41   </w:t>
            </w:r>
          </w:p>
        </w:tc>
      </w:tr>
      <w:tr w:rsidR="00F10DEA" w:rsidTr="00E70552">
        <w:trPr>
          <w:trHeight w:val="660"/>
        </w:trPr>
        <w:tc>
          <w:tcPr>
            <w:tcW w:w="10192" w:type="dxa"/>
            <w:gridSpan w:val="4"/>
            <w:tcBorders>
              <w:top w:val="nil"/>
              <w:left w:val="nil"/>
              <w:bottom w:val="nil"/>
              <w:right w:val="nil"/>
            </w:tcBorders>
            <w:shd w:val="clear" w:color="auto" w:fill="auto"/>
            <w:noWrap/>
            <w:vAlign w:val="bottom"/>
            <w:hideMark/>
          </w:tcPr>
          <w:p w:rsidR="00F10DEA" w:rsidRDefault="00F10DEA" w:rsidP="00E70552">
            <w:pPr>
              <w:jc w:val="center"/>
              <w:rPr>
                <w:rFonts w:ascii="Arial CYR" w:hAnsi="Arial CYR" w:cs="Arial CYR"/>
                <w:b/>
                <w:bCs/>
              </w:rPr>
            </w:pPr>
          </w:p>
        </w:tc>
      </w:tr>
      <w:tr w:rsidR="00F10DEA" w:rsidTr="00E70552">
        <w:trPr>
          <w:trHeight w:val="615"/>
        </w:trPr>
        <w:tc>
          <w:tcPr>
            <w:tcW w:w="10192" w:type="dxa"/>
            <w:gridSpan w:val="4"/>
            <w:tcBorders>
              <w:top w:val="nil"/>
              <w:left w:val="nil"/>
              <w:bottom w:val="nil"/>
              <w:right w:val="nil"/>
            </w:tcBorders>
            <w:shd w:val="clear" w:color="auto" w:fill="auto"/>
            <w:vAlign w:val="bottom"/>
            <w:hideMark/>
          </w:tcPr>
          <w:p w:rsidR="00F10DEA" w:rsidRDefault="00F10DEA" w:rsidP="00E70552">
            <w:pPr>
              <w:jc w:val="center"/>
              <w:rPr>
                <w:rFonts w:ascii="Arial CYR" w:hAnsi="Arial CYR" w:cs="Arial CYR"/>
                <w:b/>
                <w:bCs/>
              </w:rPr>
            </w:pPr>
            <w:r>
              <w:rPr>
                <w:rFonts w:ascii="Arial CYR" w:hAnsi="Arial CYR" w:cs="Arial CYR"/>
                <w:b/>
                <w:bCs/>
              </w:rPr>
              <w:t xml:space="preserve">Доходы бюджета Гадалейского муниципального образования по кодам классификации доходов бюджетов за 2017 год  </w:t>
            </w:r>
          </w:p>
        </w:tc>
      </w:tr>
      <w:tr w:rsidR="00F10DEA" w:rsidTr="00E70552">
        <w:trPr>
          <w:trHeight w:val="165"/>
        </w:trPr>
        <w:tc>
          <w:tcPr>
            <w:tcW w:w="4977" w:type="dxa"/>
            <w:tcBorders>
              <w:top w:val="nil"/>
              <w:left w:val="nil"/>
              <w:bottom w:val="nil"/>
              <w:right w:val="nil"/>
            </w:tcBorders>
            <w:shd w:val="clear" w:color="auto" w:fill="auto"/>
            <w:vAlign w:val="bottom"/>
            <w:hideMark/>
          </w:tcPr>
          <w:p w:rsidR="00F10DEA" w:rsidRDefault="00F10DEA" w:rsidP="00E70552">
            <w:pPr>
              <w:jc w:val="center"/>
              <w:rPr>
                <w:rFonts w:ascii="Arial CYR" w:hAnsi="Arial CYR" w:cs="Arial CYR"/>
                <w:b/>
                <w:bCs/>
              </w:rPr>
            </w:pPr>
          </w:p>
        </w:tc>
        <w:tc>
          <w:tcPr>
            <w:tcW w:w="1755" w:type="dxa"/>
            <w:tcBorders>
              <w:top w:val="nil"/>
              <w:left w:val="nil"/>
              <w:bottom w:val="nil"/>
              <w:right w:val="nil"/>
            </w:tcBorders>
            <w:shd w:val="clear" w:color="auto" w:fill="auto"/>
            <w:vAlign w:val="bottom"/>
            <w:hideMark/>
          </w:tcPr>
          <w:p w:rsidR="00F10DEA" w:rsidRDefault="00F10DEA" w:rsidP="00E70552">
            <w:pPr>
              <w:jc w:val="center"/>
              <w:rPr>
                <w:rFonts w:ascii="Arial CYR" w:hAnsi="Arial CYR" w:cs="Arial CYR"/>
                <w:b/>
                <w:bCs/>
              </w:rPr>
            </w:pPr>
          </w:p>
        </w:tc>
        <w:tc>
          <w:tcPr>
            <w:tcW w:w="2140" w:type="dxa"/>
            <w:tcBorders>
              <w:top w:val="nil"/>
              <w:left w:val="nil"/>
              <w:bottom w:val="nil"/>
              <w:right w:val="nil"/>
            </w:tcBorders>
            <w:shd w:val="clear" w:color="auto" w:fill="auto"/>
            <w:vAlign w:val="bottom"/>
            <w:hideMark/>
          </w:tcPr>
          <w:p w:rsidR="00F10DEA" w:rsidRDefault="00F10DEA" w:rsidP="00E70552">
            <w:pPr>
              <w:jc w:val="center"/>
              <w:rPr>
                <w:rFonts w:ascii="Arial CYR" w:hAnsi="Arial CYR" w:cs="Arial CYR"/>
                <w:b/>
                <w:bCs/>
              </w:rPr>
            </w:pPr>
          </w:p>
        </w:tc>
        <w:tc>
          <w:tcPr>
            <w:tcW w:w="1320" w:type="dxa"/>
            <w:tcBorders>
              <w:top w:val="nil"/>
              <w:left w:val="nil"/>
              <w:bottom w:val="nil"/>
              <w:right w:val="nil"/>
            </w:tcBorders>
            <w:shd w:val="clear" w:color="auto" w:fill="auto"/>
            <w:vAlign w:val="bottom"/>
            <w:hideMark/>
          </w:tcPr>
          <w:p w:rsidR="00F10DEA" w:rsidRDefault="00F10DEA" w:rsidP="00E70552">
            <w:pPr>
              <w:jc w:val="center"/>
              <w:rPr>
                <w:rFonts w:ascii="Arial CYR" w:hAnsi="Arial CYR" w:cs="Arial CYR"/>
                <w:b/>
                <w:bCs/>
              </w:rPr>
            </w:pPr>
          </w:p>
        </w:tc>
      </w:tr>
      <w:tr w:rsidR="00F10DEA" w:rsidTr="00E70552">
        <w:trPr>
          <w:trHeight w:val="255"/>
        </w:trPr>
        <w:tc>
          <w:tcPr>
            <w:tcW w:w="4977" w:type="dxa"/>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1755" w:type="dxa"/>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2140" w:type="dxa"/>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1320" w:type="dxa"/>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r>
              <w:rPr>
                <w:rFonts w:ascii="Arial" w:hAnsi="Arial" w:cs="Arial"/>
                <w:sz w:val="20"/>
                <w:szCs w:val="20"/>
              </w:rPr>
              <w:t xml:space="preserve">       тыс. руб.</w:t>
            </w:r>
          </w:p>
        </w:tc>
      </w:tr>
      <w:tr w:rsidR="00F10DEA" w:rsidTr="00E70552">
        <w:trPr>
          <w:trHeight w:val="390"/>
        </w:trPr>
        <w:tc>
          <w:tcPr>
            <w:tcW w:w="4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20"/>
                <w:szCs w:val="20"/>
              </w:rPr>
            </w:pPr>
            <w:r>
              <w:rPr>
                <w:rFonts w:ascii="Arial" w:hAnsi="Arial" w:cs="Arial"/>
                <w:sz w:val="20"/>
                <w:szCs w:val="20"/>
              </w:rPr>
              <w:t>Наименование показателя</w:t>
            </w:r>
          </w:p>
        </w:tc>
        <w:tc>
          <w:tcPr>
            <w:tcW w:w="3895" w:type="dxa"/>
            <w:gridSpan w:val="2"/>
            <w:tcBorders>
              <w:top w:val="single" w:sz="4" w:space="0" w:color="auto"/>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20"/>
                <w:szCs w:val="20"/>
              </w:rPr>
            </w:pPr>
            <w:r>
              <w:rPr>
                <w:rFonts w:ascii="Arial" w:hAnsi="Arial" w:cs="Arial"/>
                <w:sz w:val="20"/>
                <w:szCs w:val="20"/>
              </w:rPr>
              <w:t xml:space="preserve">Код  бюджетной классификации </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20"/>
                <w:szCs w:val="20"/>
              </w:rPr>
            </w:pPr>
            <w:r>
              <w:rPr>
                <w:rFonts w:ascii="Arial" w:hAnsi="Arial" w:cs="Arial"/>
                <w:sz w:val="20"/>
                <w:szCs w:val="20"/>
              </w:rPr>
              <w:t xml:space="preserve"> Кассовое исполнение     </w:t>
            </w:r>
          </w:p>
        </w:tc>
      </w:tr>
      <w:tr w:rsidR="00F10DEA" w:rsidTr="00E70552">
        <w:trPr>
          <w:trHeight w:val="855"/>
        </w:trPr>
        <w:tc>
          <w:tcPr>
            <w:tcW w:w="4977" w:type="dxa"/>
            <w:vMerge/>
            <w:tcBorders>
              <w:top w:val="single" w:sz="4" w:space="0" w:color="auto"/>
              <w:left w:val="single" w:sz="4" w:space="0" w:color="auto"/>
              <w:bottom w:val="single" w:sz="4" w:space="0" w:color="auto"/>
              <w:right w:val="single" w:sz="4" w:space="0" w:color="auto"/>
            </w:tcBorders>
            <w:vAlign w:val="center"/>
            <w:hideMark/>
          </w:tcPr>
          <w:p w:rsidR="00F10DEA" w:rsidRDefault="00F10DEA" w:rsidP="00E70552">
            <w:pPr>
              <w:rPr>
                <w:rFonts w:ascii="Arial" w:hAnsi="Arial" w:cs="Arial"/>
                <w:sz w:val="20"/>
                <w:szCs w:val="20"/>
              </w:rPr>
            </w:pPr>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20"/>
                <w:szCs w:val="20"/>
              </w:rPr>
            </w:pPr>
            <w:r>
              <w:rPr>
                <w:rFonts w:ascii="Arial" w:hAnsi="Arial" w:cs="Arial"/>
                <w:sz w:val="20"/>
                <w:szCs w:val="20"/>
              </w:rPr>
              <w:t>главного администратора доходов</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20"/>
                <w:szCs w:val="20"/>
              </w:rPr>
            </w:pPr>
            <w:r>
              <w:rPr>
                <w:rFonts w:ascii="Arial" w:hAnsi="Arial" w:cs="Arial"/>
                <w:sz w:val="20"/>
                <w:szCs w:val="20"/>
              </w:rPr>
              <w:t>доходов бюджета сельского поселения</w:t>
            </w: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F10DEA" w:rsidRDefault="00F10DEA" w:rsidP="00E70552">
            <w:pPr>
              <w:rPr>
                <w:rFonts w:ascii="Arial" w:hAnsi="Arial" w:cs="Arial"/>
                <w:sz w:val="20"/>
                <w:szCs w:val="20"/>
              </w:rPr>
            </w:pPr>
          </w:p>
        </w:tc>
      </w:tr>
      <w:tr w:rsidR="00F10DEA" w:rsidTr="00E70552">
        <w:trPr>
          <w:trHeight w:val="255"/>
        </w:trPr>
        <w:tc>
          <w:tcPr>
            <w:tcW w:w="4977" w:type="dxa"/>
            <w:tcBorders>
              <w:top w:val="nil"/>
              <w:left w:val="single" w:sz="4" w:space="0" w:color="auto"/>
              <w:bottom w:val="single" w:sz="4" w:space="0" w:color="auto"/>
              <w:right w:val="single" w:sz="4" w:space="0" w:color="auto"/>
            </w:tcBorders>
            <w:shd w:val="clear" w:color="auto" w:fill="auto"/>
            <w:noWrap/>
            <w:vAlign w:val="center"/>
            <w:hideMark/>
          </w:tcPr>
          <w:p w:rsidR="00F10DEA" w:rsidRDefault="00F10DEA" w:rsidP="00E70552">
            <w:pPr>
              <w:rPr>
                <w:rFonts w:ascii="Arial" w:hAnsi="Arial" w:cs="Arial"/>
                <w:b/>
                <w:bCs/>
                <w:sz w:val="16"/>
                <w:szCs w:val="16"/>
              </w:rPr>
            </w:pPr>
            <w:r>
              <w:rPr>
                <w:rFonts w:ascii="Arial" w:hAnsi="Arial" w:cs="Arial"/>
                <w:b/>
                <w:bCs/>
                <w:sz w:val="16"/>
                <w:szCs w:val="16"/>
              </w:rPr>
              <w:t xml:space="preserve"> ДОХОДЫ ВСЕГО</w:t>
            </w:r>
          </w:p>
        </w:tc>
        <w:tc>
          <w:tcPr>
            <w:tcW w:w="1755" w:type="dxa"/>
            <w:tcBorders>
              <w:top w:val="nil"/>
              <w:left w:val="nil"/>
              <w:bottom w:val="single" w:sz="4" w:space="0" w:color="auto"/>
              <w:right w:val="single" w:sz="4" w:space="0" w:color="auto"/>
            </w:tcBorders>
            <w:shd w:val="clear" w:color="auto" w:fill="auto"/>
            <w:noWrap/>
            <w:vAlign w:val="center"/>
            <w:hideMark/>
          </w:tcPr>
          <w:p w:rsidR="00F10DEA" w:rsidRDefault="00F10DEA" w:rsidP="00E70552">
            <w:pPr>
              <w:rPr>
                <w:rFonts w:ascii="Arial" w:hAnsi="Arial" w:cs="Arial"/>
                <w:b/>
                <w:bCs/>
                <w:sz w:val="16"/>
                <w:szCs w:val="16"/>
              </w:rPr>
            </w:pPr>
            <w:r>
              <w:rPr>
                <w:rFonts w:ascii="Arial" w:hAnsi="Arial" w:cs="Arial"/>
                <w:b/>
                <w:bCs/>
                <w:sz w:val="16"/>
                <w:szCs w:val="16"/>
              </w:rPr>
              <w:t> </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w:hAnsi="Arial" w:cs="Arial"/>
                <w:b/>
                <w:bCs/>
                <w:sz w:val="16"/>
                <w:szCs w:val="16"/>
              </w:rPr>
            </w:pPr>
            <w:r>
              <w:rPr>
                <w:rFonts w:ascii="Arial" w:hAnsi="Arial" w:cs="Arial"/>
                <w:b/>
                <w:bCs/>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rPr>
                <w:rFonts w:ascii="Arial" w:hAnsi="Arial" w:cs="Arial"/>
                <w:b/>
                <w:bCs/>
                <w:sz w:val="16"/>
                <w:szCs w:val="16"/>
              </w:rPr>
            </w:pPr>
            <w:r>
              <w:rPr>
                <w:rFonts w:ascii="Arial" w:hAnsi="Arial" w:cs="Arial"/>
                <w:b/>
                <w:bCs/>
                <w:sz w:val="16"/>
                <w:szCs w:val="16"/>
              </w:rPr>
              <w:t>9 905,6</w:t>
            </w:r>
          </w:p>
        </w:tc>
      </w:tr>
      <w:tr w:rsidR="00F10DEA" w:rsidTr="00E70552">
        <w:trPr>
          <w:trHeight w:val="255"/>
        </w:trPr>
        <w:tc>
          <w:tcPr>
            <w:tcW w:w="4977" w:type="dxa"/>
            <w:tcBorders>
              <w:top w:val="nil"/>
              <w:left w:val="single" w:sz="4" w:space="0" w:color="auto"/>
              <w:bottom w:val="single" w:sz="4" w:space="0" w:color="auto"/>
              <w:right w:val="single" w:sz="4" w:space="0" w:color="auto"/>
            </w:tcBorders>
            <w:shd w:val="clear" w:color="auto" w:fill="auto"/>
            <w:noWrap/>
            <w:vAlign w:val="center"/>
            <w:hideMark/>
          </w:tcPr>
          <w:p w:rsidR="00F10DEA" w:rsidRDefault="00F10DEA" w:rsidP="00E70552">
            <w:pPr>
              <w:rPr>
                <w:rFonts w:ascii="Arial" w:hAnsi="Arial" w:cs="Arial"/>
                <w:b/>
                <w:bCs/>
                <w:sz w:val="16"/>
                <w:szCs w:val="16"/>
              </w:rPr>
            </w:pPr>
            <w:r>
              <w:rPr>
                <w:rFonts w:ascii="Arial" w:hAnsi="Arial" w:cs="Arial"/>
                <w:b/>
                <w:bCs/>
                <w:sz w:val="16"/>
                <w:szCs w:val="16"/>
              </w:rPr>
              <w:t>Федеральное казначейство</w:t>
            </w:r>
          </w:p>
        </w:tc>
        <w:tc>
          <w:tcPr>
            <w:tcW w:w="1755" w:type="dxa"/>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rFonts w:ascii="Arial" w:hAnsi="Arial" w:cs="Arial"/>
                <w:b/>
                <w:bCs/>
                <w:sz w:val="16"/>
                <w:szCs w:val="16"/>
              </w:rPr>
            </w:pPr>
            <w:r>
              <w:rPr>
                <w:rFonts w:ascii="Arial" w:hAnsi="Arial" w:cs="Arial"/>
                <w:b/>
                <w:bCs/>
                <w:sz w:val="16"/>
                <w:szCs w:val="16"/>
              </w:rPr>
              <w:t>100</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w:hAnsi="Arial" w:cs="Arial"/>
                <w:b/>
                <w:bCs/>
                <w:sz w:val="16"/>
                <w:szCs w:val="16"/>
              </w:rPr>
            </w:pPr>
            <w:r>
              <w:rPr>
                <w:rFonts w:ascii="Arial" w:hAnsi="Arial" w:cs="Arial"/>
                <w:b/>
                <w:bCs/>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rPr>
                <w:rFonts w:ascii="Arial" w:hAnsi="Arial" w:cs="Arial"/>
                <w:b/>
                <w:bCs/>
                <w:sz w:val="16"/>
                <w:szCs w:val="16"/>
              </w:rPr>
            </w:pPr>
            <w:r>
              <w:rPr>
                <w:rFonts w:ascii="Arial" w:hAnsi="Arial" w:cs="Arial"/>
                <w:b/>
                <w:bCs/>
                <w:sz w:val="16"/>
                <w:szCs w:val="16"/>
              </w:rPr>
              <w:t>1 804,2</w:t>
            </w:r>
          </w:p>
        </w:tc>
      </w:tr>
      <w:tr w:rsidR="00F10DEA" w:rsidTr="00E70552">
        <w:trPr>
          <w:trHeight w:val="81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rPr>
                <w:rFonts w:ascii="Arial" w:hAnsi="Arial" w:cs="Arial"/>
                <w:sz w:val="16"/>
                <w:szCs w:val="16"/>
              </w:rPr>
            </w:pPr>
            <w:r>
              <w:rPr>
                <w:rFonts w:ascii="Arial" w:hAnsi="Arial" w:cs="Arial"/>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100</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1.03.02230.01.0000.110</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w:hAnsi="Arial" w:cs="Arial"/>
                <w:sz w:val="16"/>
                <w:szCs w:val="16"/>
              </w:rPr>
            </w:pPr>
            <w:r>
              <w:rPr>
                <w:rFonts w:ascii="Arial" w:hAnsi="Arial" w:cs="Arial"/>
                <w:sz w:val="16"/>
                <w:szCs w:val="16"/>
              </w:rPr>
              <w:t>741,4</w:t>
            </w:r>
          </w:p>
        </w:tc>
      </w:tr>
      <w:tr w:rsidR="00F10DEA" w:rsidTr="00E70552">
        <w:trPr>
          <w:trHeight w:val="105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rPr>
                <w:rFonts w:ascii="Arial" w:hAnsi="Arial" w:cs="Arial"/>
                <w:sz w:val="16"/>
                <w:szCs w:val="16"/>
              </w:rPr>
            </w:pPr>
            <w:r>
              <w:rPr>
                <w:rFonts w:ascii="Arial" w:hAnsi="Arial" w:cs="Arial"/>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100</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1.03.02240.01.0000.110</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w:hAnsi="Arial" w:cs="Arial"/>
                <w:sz w:val="16"/>
                <w:szCs w:val="16"/>
              </w:rPr>
            </w:pPr>
            <w:r>
              <w:rPr>
                <w:rFonts w:ascii="Arial" w:hAnsi="Arial" w:cs="Arial"/>
                <w:sz w:val="16"/>
                <w:szCs w:val="16"/>
              </w:rPr>
              <w:t>7,5</w:t>
            </w:r>
          </w:p>
        </w:tc>
      </w:tr>
      <w:tr w:rsidR="00F10DEA" w:rsidTr="00E70552">
        <w:trPr>
          <w:trHeight w:val="975"/>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rPr>
                <w:rFonts w:ascii="Arial" w:hAnsi="Arial" w:cs="Arial"/>
                <w:sz w:val="16"/>
                <w:szCs w:val="16"/>
              </w:rPr>
            </w:pPr>
            <w:r>
              <w:rPr>
                <w:rFonts w:ascii="Arial" w:hAnsi="Arial" w:cs="Arial"/>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100</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1.03.02250.01.0000.110</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w:hAnsi="Arial" w:cs="Arial"/>
                <w:sz w:val="16"/>
                <w:szCs w:val="16"/>
              </w:rPr>
            </w:pPr>
            <w:r>
              <w:rPr>
                <w:rFonts w:ascii="Arial" w:hAnsi="Arial" w:cs="Arial"/>
                <w:sz w:val="16"/>
                <w:szCs w:val="16"/>
              </w:rPr>
              <w:t>1 198,9</w:t>
            </w:r>
          </w:p>
        </w:tc>
      </w:tr>
      <w:tr w:rsidR="00F10DEA" w:rsidTr="00E70552">
        <w:trPr>
          <w:trHeight w:val="96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rPr>
                <w:rFonts w:ascii="Arial" w:hAnsi="Arial" w:cs="Arial"/>
                <w:sz w:val="16"/>
                <w:szCs w:val="16"/>
              </w:rPr>
            </w:pPr>
            <w:r>
              <w:rPr>
                <w:rFonts w:ascii="Arial" w:hAnsi="Arial" w:cs="Arial"/>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100</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1.03.02260.01.0000.110</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w:hAnsi="Arial" w:cs="Arial"/>
                <w:sz w:val="16"/>
                <w:szCs w:val="16"/>
              </w:rPr>
            </w:pPr>
            <w:r>
              <w:rPr>
                <w:rFonts w:ascii="Arial" w:hAnsi="Arial" w:cs="Arial"/>
                <w:sz w:val="16"/>
                <w:szCs w:val="16"/>
              </w:rPr>
              <w:t>-143,6</w:t>
            </w:r>
          </w:p>
        </w:tc>
      </w:tr>
      <w:tr w:rsidR="00F10DEA" w:rsidTr="00E70552">
        <w:trPr>
          <w:trHeight w:val="255"/>
        </w:trPr>
        <w:tc>
          <w:tcPr>
            <w:tcW w:w="4977" w:type="dxa"/>
            <w:tcBorders>
              <w:top w:val="nil"/>
              <w:left w:val="single" w:sz="4" w:space="0" w:color="auto"/>
              <w:bottom w:val="single" w:sz="4" w:space="0" w:color="auto"/>
              <w:right w:val="single" w:sz="4" w:space="0" w:color="auto"/>
            </w:tcBorders>
            <w:shd w:val="clear" w:color="auto" w:fill="auto"/>
            <w:vAlign w:val="bottom"/>
            <w:hideMark/>
          </w:tcPr>
          <w:p w:rsidR="00F10DEA" w:rsidRDefault="00F10DEA" w:rsidP="00E70552">
            <w:pPr>
              <w:rPr>
                <w:rFonts w:ascii="Arial" w:hAnsi="Arial" w:cs="Arial"/>
                <w:b/>
                <w:bCs/>
                <w:sz w:val="16"/>
                <w:szCs w:val="16"/>
              </w:rPr>
            </w:pPr>
            <w:r>
              <w:rPr>
                <w:rFonts w:ascii="Arial" w:hAnsi="Arial" w:cs="Arial"/>
                <w:b/>
                <w:bCs/>
                <w:sz w:val="16"/>
                <w:szCs w:val="16"/>
              </w:rPr>
              <w:t>Федеральная налоговая служба</w:t>
            </w:r>
          </w:p>
        </w:tc>
        <w:tc>
          <w:tcPr>
            <w:tcW w:w="1755" w:type="dxa"/>
            <w:tcBorders>
              <w:top w:val="nil"/>
              <w:left w:val="nil"/>
              <w:bottom w:val="single" w:sz="4" w:space="0" w:color="auto"/>
              <w:right w:val="single" w:sz="4" w:space="0" w:color="auto"/>
            </w:tcBorders>
            <w:shd w:val="clear" w:color="auto" w:fill="auto"/>
            <w:vAlign w:val="bottom"/>
            <w:hideMark/>
          </w:tcPr>
          <w:p w:rsidR="00F10DEA" w:rsidRDefault="00F10DEA" w:rsidP="00E70552">
            <w:pPr>
              <w:jc w:val="center"/>
              <w:rPr>
                <w:rFonts w:ascii="Arial" w:hAnsi="Arial" w:cs="Arial"/>
                <w:b/>
                <w:bCs/>
                <w:sz w:val="16"/>
                <w:szCs w:val="16"/>
              </w:rPr>
            </w:pPr>
            <w:r>
              <w:rPr>
                <w:rFonts w:ascii="Arial" w:hAnsi="Arial" w:cs="Arial"/>
                <w:b/>
                <w:bCs/>
                <w:sz w:val="16"/>
                <w:szCs w:val="16"/>
              </w:rPr>
              <w:t>182</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w:hAnsi="Arial" w:cs="Arial"/>
                <w:b/>
                <w:bCs/>
                <w:sz w:val="16"/>
                <w:szCs w:val="16"/>
              </w:rPr>
            </w:pPr>
            <w:r>
              <w:rPr>
                <w:rFonts w:ascii="Arial" w:hAnsi="Arial" w:cs="Arial"/>
                <w:b/>
                <w:bCs/>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rPr>
                <w:rFonts w:ascii="Arial" w:hAnsi="Arial" w:cs="Arial"/>
                <w:b/>
                <w:bCs/>
                <w:sz w:val="16"/>
                <w:szCs w:val="16"/>
              </w:rPr>
            </w:pPr>
            <w:r>
              <w:rPr>
                <w:rFonts w:ascii="Arial" w:hAnsi="Arial" w:cs="Arial"/>
                <w:b/>
                <w:bCs/>
                <w:sz w:val="16"/>
                <w:szCs w:val="16"/>
              </w:rPr>
              <w:t>2 336,4</w:t>
            </w:r>
          </w:p>
        </w:tc>
      </w:tr>
      <w:tr w:rsidR="00F10DEA" w:rsidTr="00E70552">
        <w:trPr>
          <w:trHeight w:val="135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rPr>
                <w:rFonts w:ascii="Arial" w:hAnsi="Arial" w:cs="Arial"/>
                <w:sz w:val="16"/>
                <w:szCs w:val="16"/>
              </w:rPr>
            </w:pPr>
            <w:proofErr w:type="gramStart"/>
            <w:r>
              <w:rPr>
                <w:rFonts w:ascii="Arial" w:hAnsi="Arial" w:cs="Arial"/>
                <w:sz w:val="16"/>
                <w:szCs w:val="16"/>
              </w:rPr>
              <w:lastRenderedPageBreak/>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182</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1.01.02010.01.1000.110</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w:hAnsi="Arial" w:cs="Arial"/>
                <w:sz w:val="16"/>
                <w:szCs w:val="16"/>
              </w:rPr>
            </w:pPr>
            <w:r>
              <w:rPr>
                <w:rFonts w:ascii="Arial" w:hAnsi="Arial" w:cs="Arial"/>
                <w:sz w:val="16"/>
                <w:szCs w:val="16"/>
              </w:rPr>
              <w:t>1 167,3</w:t>
            </w:r>
          </w:p>
        </w:tc>
      </w:tr>
      <w:tr w:rsidR="00F10DEA" w:rsidTr="00E70552">
        <w:trPr>
          <w:trHeight w:val="1575"/>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rPr>
                <w:rFonts w:ascii="Arial" w:hAnsi="Arial" w:cs="Arial"/>
                <w:sz w:val="16"/>
                <w:szCs w:val="16"/>
              </w:rPr>
            </w:pPr>
            <w:proofErr w:type="gramStart"/>
            <w:r>
              <w:rPr>
                <w:rFonts w:ascii="Arial" w:hAnsi="Arial" w:cs="Arial"/>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182</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1.01.02020.01.1000.110</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w:hAnsi="Arial" w:cs="Arial"/>
                <w:sz w:val="16"/>
                <w:szCs w:val="16"/>
              </w:rPr>
            </w:pPr>
            <w:r>
              <w:rPr>
                <w:rFonts w:ascii="Arial" w:hAnsi="Arial" w:cs="Arial"/>
                <w:sz w:val="16"/>
                <w:szCs w:val="16"/>
              </w:rPr>
              <w:t>0,6</w:t>
            </w:r>
          </w:p>
        </w:tc>
      </w:tr>
      <w:tr w:rsidR="00F10DEA" w:rsidTr="00E70552">
        <w:trPr>
          <w:trHeight w:val="165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rPr>
                <w:rFonts w:ascii="Arial" w:hAnsi="Arial" w:cs="Arial"/>
                <w:sz w:val="16"/>
                <w:szCs w:val="16"/>
              </w:rPr>
            </w:pPr>
            <w:proofErr w:type="gramStart"/>
            <w:r>
              <w:rPr>
                <w:rFonts w:ascii="Arial" w:hAnsi="Arial" w:cs="Arial"/>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roofErr w:type="gramEnd"/>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182</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1.01.02020.01.3000.110</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w:hAnsi="Arial" w:cs="Arial"/>
                <w:sz w:val="16"/>
                <w:szCs w:val="16"/>
              </w:rPr>
            </w:pPr>
            <w:r>
              <w:rPr>
                <w:rFonts w:ascii="Arial" w:hAnsi="Arial" w:cs="Arial"/>
                <w:sz w:val="16"/>
                <w:szCs w:val="16"/>
              </w:rPr>
              <w:t>0,2</w:t>
            </w:r>
          </w:p>
        </w:tc>
      </w:tr>
      <w:tr w:rsidR="00F10DEA" w:rsidTr="00E70552">
        <w:trPr>
          <w:trHeight w:val="99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rPr>
                <w:rFonts w:ascii="Arial" w:hAnsi="Arial" w:cs="Arial"/>
                <w:sz w:val="16"/>
                <w:szCs w:val="16"/>
              </w:rPr>
            </w:pPr>
            <w:proofErr w:type="gramStart"/>
            <w:r>
              <w:rPr>
                <w:rFonts w:ascii="Arial" w:hAnsi="Arial" w:cs="Arial"/>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182</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1.01.02030.01.1000.110</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w:hAnsi="Arial" w:cs="Arial"/>
                <w:sz w:val="16"/>
                <w:szCs w:val="16"/>
              </w:rPr>
            </w:pPr>
            <w:r>
              <w:rPr>
                <w:rFonts w:ascii="Arial" w:hAnsi="Arial" w:cs="Arial"/>
                <w:sz w:val="16"/>
                <w:szCs w:val="16"/>
              </w:rPr>
              <w:t>6,4</w:t>
            </w:r>
          </w:p>
        </w:tc>
      </w:tr>
      <w:tr w:rsidR="00F10DEA" w:rsidTr="00E70552">
        <w:trPr>
          <w:trHeight w:val="72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rPr>
                <w:rFonts w:ascii="Arial" w:hAnsi="Arial" w:cs="Arial"/>
                <w:sz w:val="16"/>
                <w:szCs w:val="16"/>
              </w:rPr>
            </w:pPr>
            <w:proofErr w:type="gramStart"/>
            <w:r>
              <w:rPr>
                <w:rFonts w:ascii="Arial" w:hAnsi="Arial" w:cs="Arial"/>
                <w:sz w:val="16"/>
                <w:szCs w:val="16"/>
              </w:rPr>
              <w:t>Единый сельскохозяйственный налог (сумма платежа (перерасчеты, недоимка и задолженность по соответствующему платежу, в том числе по отмененному))</w:t>
            </w:r>
            <w:proofErr w:type="gramEnd"/>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182</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1.05.03010.01.1000.110</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w:hAnsi="Arial" w:cs="Arial"/>
                <w:sz w:val="16"/>
                <w:szCs w:val="16"/>
              </w:rPr>
            </w:pPr>
            <w:r>
              <w:rPr>
                <w:rFonts w:ascii="Arial" w:hAnsi="Arial" w:cs="Arial"/>
                <w:sz w:val="16"/>
                <w:szCs w:val="16"/>
              </w:rPr>
              <w:t>9,7</w:t>
            </w:r>
          </w:p>
        </w:tc>
      </w:tr>
      <w:tr w:rsidR="00F10DEA" w:rsidTr="00E70552">
        <w:trPr>
          <w:trHeight w:val="48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rPr>
                <w:rFonts w:ascii="Arial" w:hAnsi="Arial" w:cs="Arial"/>
                <w:sz w:val="16"/>
                <w:szCs w:val="16"/>
              </w:rPr>
            </w:pPr>
            <w:r>
              <w:rPr>
                <w:rFonts w:ascii="Arial" w:hAnsi="Arial" w:cs="Arial"/>
                <w:sz w:val="16"/>
                <w:szCs w:val="16"/>
              </w:rPr>
              <w:t>Единый сельскохозяйственный налог (пени по соответствующему платежу)</w:t>
            </w:r>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182</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1.05.03010.01.2100.110</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w:hAnsi="Arial" w:cs="Arial"/>
                <w:sz w:val="16"/>
                <w:szCs w:val="16"/>
              </w:rPr>
            </w:pPr>
            <w:r>
              <w:rPr>
                <w:rFonts w:ascii="Arial" w:hAnsi="Arial" w:cs="Arial"/>
                <w:sz w:val="16"/>
                <w:szCs w:val="16"/>
              </w:rPr>
              <w:t>0,2</w:t>
            </w:r>
          </w:p>
        </w:tc>
      </w:tr>
      <w:tr w:rsidR="00F10DEA" w:rsidTr="00E70552">
        <w:trPr>
          <w:trHeight w:val="90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rPr>
                <w:rFonts w:ascii="Arial" w:hAnsi="Arial" w:cs="Arial"/>
                <w:sz w:val="16"/>
                <w:szCs w:val="16"/>
              </w:rPr>
            </w:pPr>
            <w:proofErr w:type="gramStart"/>
            <w:r>
              <w:rPr>
                <w:rFonts w:ascii="Arial" w:hAnsi="Arial" w:cs="Arial"/>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182</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1.06.01030.10.1000.110</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w:hAnsi="Arial" w:cs="Arial"/>
                <w:sz w:val="16"/>
                <w:szCs w:val="16"/>
              </w:rPr>
            </w:pPr>
            <w:r>
              <w:rPr>
                <w:rFonts w:ascii="Arial" w:hAnsi="Arial" w:cs="Arial"/>
                <w:sz w:val="16"/>
                <w:szCs w:val="16"/>
              </w:rPr>
              <w:t>43,5</w:t>
            </w:r>
          </w:p>
        </w:tc>
      </w:tr>
      <w:tr w:rsidR="00F10DEA" w:rsidTr="00E70552">
        <w:trPr>
          <w:trHeight w:val="90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rPr>
                <w:rFonts w:ascii="Arial" w:hAnsi="Arial" w:cs="Arial"/>
                <w:sz w:val="16"/>
                <w:szCs w:val="16"/>
              </w:rPr>
            </w:pPr>
            <w:r>
              <w:rPr>
                <w:rFonts w:ascii="Arial" w:hAnsi="Arial" w:cs="Arial"/>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 (пени по соответствующему платежу)</w:t>
            </w:r>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182</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1.06.01030.10.2100.110</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w:hAnsi="Arial" w:cs="Arial"/>
                <w:sz w:val="16"/>
                <w:szCs w:val="16"/>
              </w:rPr>
            </w:pPr>
            <w:r>
              <w:rPr>
                <w:rFonts w:ascii="Arial" w:hAnsi="Arial" w:cs="Arial"/>
                <w:sz w:val="16"/>
                <w:szCs w:val="16"/>
              </w:rPr>
              <w:t>0,5</w:t>
            </w:r>
          </w:p>
        </w:tc>
      </w:tr>
      <w:tr w:rsidR="00F10DEA" w:rsidTr="00E70552">
        <w:trPr>
          <w:trHeight w:val="795"/>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rPr>
                <w:rFonts w:ascii="Arial" w:hAnsi="Arial" w:cs="Arial"/>
                <w:sz w:val="16"/>
                <w:szCs w:val="16"/>
              </w:rPr>
            </w:pPr>
            <w:proofErr w:type="gramStart"/>
            <w:r>
              <w:rPr>
                <w:rFonts w:ascii="Arial" w:hAnsi="Arial" w:cs="Arial"/>
                <w:sz w:val="16"/>
                <w:szCs w:val="16"/>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182</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1.06.06033.10.1000.110</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w:hAnsi="Arial" w:cs="Arial"/>
                <w:sz w:val="16"/>
                <w:szCs w:val="16"/>
              </w:rPr>
            </w:pPr>
            <w:r>
              <w:rPr>
                <w:rFonts w:ascii="Arial" w:hAnsi="Arial" w:cs="Arial"/>
                <w:sz w:val="16"/>
                <w:szCs w:val="16"/>
              </w:rPr>
              <w:t>664,3</w:t>
            </w:r>
          </w:p>
        </w:tc>
      </w:tr>
      <w:tr w:rsidR="00F10DEA" w:rsidTr="00E70552">
        <w:trPr>
          <w:trHeight w:val="57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rPr>
                <w:rFonts w:ascii="Arial" w:hAnsi="Arial" w:cs="Arial"/>
                <w:sz w:val="16"/>
                <w:szCs w:val="16"/>
              </w:rPr>
            </w:pPr>
            <w:r>
              <w:rPr>
                <w:rFonts w:ascii="Arial" w:hAnsi="Arial" w:cs="Arial"/>
                <w:sz w:val="16"/>
                <w:szCs w:val="16"/>
              </w:rPr>
              <w:t>Земельный налог с организаций, обладающих земельным участком, расположенным в границах сельских поселений (пени по соответствующему платежу)</w:t>
            </w:r>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182</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1.06.06033.10.2100.110</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w:hAnsi="Arial" w:cs="Arial"/>
                <w:sz w:val="16"/>
                <w:szCs w:val="16"/>
              </w:rPr>
            </w:pPr>
            <w:r>
              <w:rPr>
                <w:rFonts w:ascii="Arial" w:hAnsi="Arial" w:cs="Arial"/>
                <w:sz w:val="16"/>
                <w:szCs w:val="16"/>
              </w:rPr>
              <w:t>0,6</w:t>
            </w:r>
          </w:p>
        </w:tc>
      </w:tr>
      <w:tr w:rsidR="00F10DEA" w:rsidTr="00E70552">
        <w:trPr>
          <w:trHeight w:val="975"/>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rPr>
                <w:rFonts w:ascii="Arial" w:hAnsi="Arial" w:cs="Arial"/>
                <w:sz w:val="16"/>
                <w:szCs w:val="16"/>
              </w:rPr>
            </w:pPr>
            <w:proofErr w:type="gramStart"/>
            <w:r>
              <w:rPr>
                <w:rFonts w:ascii="Arial" w:hAnsi="Arial" w:cs="Arial"/>
                <w:sz w:val="16"/>
                <w:szCs w:val="16"/>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182</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1.06.06043.10.1000.110</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w:hAnsi="Arial" w:cs="Arial"/>
                <w:sz w:val="16"/>
                <w:szCs w:val="16"/>
              </w:rPr>
            </w:pPr>
            <w:r>
              <w:rPr>
                <w:rFonts w:ascii="Arial" w:hAnsi="Arial" w:cs="Arial"/>
                <w:sz w:val="16"/>
                <w:szCs w:val="16"/>
              </w:rPr>
              <w:t>413,4</w:t>
            </w:r>
          </w:p>
        </w:tc>
      </w:tr>
      <w:tr w:rsidR="00F10DEA" w:rsidTr="00E70552">
        <w:trPr>
          <w:trHeight w:val="795"/>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rPr>
                <w:rFonts w:ascii="Arial" w:hAnsi="Arial" w:cs="Arial"/>
                <w:sz w:val="16"/>
                <w:szCs w:val="16"/>
              </w:rPr>
            </w:pPr>
            <w:r>
              <w:rPr>
                <w:rFonts w:ascii="Arial" w:hAnsi="Arial" w:cs="Arial"/>
                <w:sz w:val="16"/>
                <w:szCs w:val="16"/>
              </w:rPr>
              <w:t>Земельный налог с физических лиц, обладающих земельным участком, расположенным в границах сельских поселений (пени по соответствующему платежу)</w:t>
            </w:r>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182</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1.06.06043.10.2100.110</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w:hAnsi="Arial" w:cs="Arial"/>
                <w:sz w:val="16"/>
                <w:szCs w:val="16"/>
              </w:rPr>
            </w:pPr>
            <w:r>
              <w:rPr>
                <w:rFonts w:ascii="Arial" w:hAnsi="Arial" w:cs="Arial"/>
                <w:sz w:val="16"/>
                <w:szCs w:val="16"/>
              </w:rPr>
              <w:t>29,7</w:t>
            </w:r>
          </w:p>
        </w:tc>
      </w:tr>
      <w:tr w:rsidR="00F10DEA" w:rsidTr="00E70552">
        <w:trPr>
          <w:trHeight w:val="255"/>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rPr>
                <w:rFonts w:ascii="Arial" w:hAnsi="Arial" w:cs="Arial"/>
                <w:b/>
                <w:bCs/>
                <w:sz w:val="16"/>
                <w:szCs w:val="16"/>
              </w:rPr>
            </w:pPr>
            <w:r>
              <w:rPr>
                <w:rFonts w:ascii="Arial" w:hAnsi="Arial" w:cs="Arial"/>
                <w:b/>
                <w:bCs/>
                <w:sz w:val="16"/>
                <w:szCs w:val="16"/>
              </w:rPr>
              <w:t>Администрация Гадалейского сельского поселения</w:t>
            </w:r>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b/>
                <w:bCs/>
                <w:sz w:val="16"/>
                <w:szCs w:val="16"/>
              </w:rPr>
            </w:pPr>
            <w:r>
              <w:rPr>
                <w:rFonts w:ascii="Arial" w:hAnsi="Arial" w:cs="Arial"/>
                <w:b/>
                <w:bCs/>
                <w:sz w:val="16"/>
                <w:szCs w:val="16"/>
              </w:rPr>
              <w:t>918</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b/>
                <w:bCs/>
                <w:sz w:val="16"/>
                <w:szCs w:val="16"/>
              </w:rPr>
            </w:pPr>
            <w:r>
              <w:rPr>
                <w:rFonts w:ascii="Arial" w:hAnsi="Arial" w:cs="Arial"/>
                <w:b/>
                <w:bCs/>
                <w:sz w:val="16"/>
                <w:szCs w:val="16"/>
              </w:rPr>
              <w:t> </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w:hAnsi="Arial" w:cs="Arial"/>
                <w:b/>
                <w:bCs/>
                <w:sz w:val="16"/>
                <w:szCs w:val="16"/>
              </w:rPr>
            </w:pPr>
            <w:r>
              <w:rPr>
                <w:rFonts w:ascii="Arial" w:hAnsi="Arial" w:cs="Arial"/>
                <w:b/>
                <w:bCs/>
                <w:sz w:val="16"/>
                <w:szCs w:val="16"/>
              </w:rPr>
              <w:t>5 765,0</w:t>
            </w:r>
          </w:p>
        </w:tc>
      </w:tr>
      <w:tr w:rsidR="00F10DEA" w:rsidTr="00E70552">
        <w:trPr>
          <w:trHeight w:val="96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rPr>
                <w:rFonts w:ascii="Arial" w:hAnsi="Arial" w:cs="Arial"/>
                <w:sz w:val="16"/>
                <w:szCs w:val="16"/>
              </w:rPr>
            </w:pPr>
            <w:r>
              <w:rPr>
                <w:rFonts w:ascii="Arial" w:hAnsi="Arial" w:cs="Arial"/>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918</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1.08.04020.01.1000.110</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w:hAnsi="Arial" w:cs="Arial"/>
                <w:sz w:val="16"/>
                <w:szCs w:val="16"/>
              </w:rPr>
            </w:pPr>
            <w:r>
              <w:rPr>
                <w:rFonts w:ascii="Arial" w:hAnsi="Arial" w:cs="Arial"/>
                <w:sz w:val="16"/>
                <w:szCs w:val="16"/>
              </w:rPr>
              <w:t>6,0</w:t>
            </w:r>
          </w:p>
        </w:tc>
      </w:tr>
      <w:tr w:rsidR="00F10DEA" w:rsidTr="00E70552">
        <w:trPr>
          <w:trHeight w:val="1065"/>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rPr>
                <w:rFonts w:ascii="Arial" w:hAnsi="Arial" w:cs="Arial"/>
                <w:sz w:val="16"/>
                <w:szCs w:val="16"/>
              </w:rPr>
            </w:pPr>
            <w:r>
              <w:rPr>
                <w:rFonts w:ascii="Arial" w:hAnsi="Arial" w:cs="Arial"/>
                <w:sz w:val="16"/>
                <w:szCs w:val="16"/>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918</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1.11.09045.10.0000.120</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w:hAnsi="Arial" w:cs="Arial"/>
                <w:sz w:val="16"/>
                <w:szCs w:val="16"/>
              </w:rPr>
            </w:pPr>
            <w:r>
              <w:rPr>
                <w:rFonts w:ascii="Arial" w:hAnsi="Arial" w:cs="Arial"/>
                <w:sz w:val="16"/>
                <w:szCs w:val="16"/>
              </w:rPr>
              <w:t>58,2</w:t>
            </w:r>
          </w:p>
        </w:tc>
      </w:tr>
      <w:tr w:rsidR="00F10DEA" w:rsidTr="00E70552">
        <w:trPr>
          <w:trHeight w:val="78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rPr>
                <w:rFonts w:ascii="Arial" w:hAnsi="Arial" w:cs="Arial"/>
                <w:sz w:val="16"/>
                <w:szCs w:val="16"/>
              </w:rPr>
            </w:pPr>
            <w:r>
              <w:rPr>
                <w:rFonts w:ascii="Arial" w:hAnsi="Arial" w:cs="Arial"/>
                <w:sz w:val="16"/>
                <w:szCs w:val="16"/>
              </w:rPr>
              <w:lastRenderedPageBreak/>
              <w:t>Прочие доходы от оказания платных услуг (работ) получателями средств бюджетов сельских поселений (оказание платных услуг, гранты, премии, добровольные пожертвования)</w:t>
            </w:r>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918</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1.13.01995.10.0001.130</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w:hAnsi="Arial" w:cs="Arial"/>
                <w:sz w:val="16"/>
                <w:szCs w:val="16"/>
              </w:rPr>
            </w:pPr>
            <w:r>
              <w:rPr>
                <w:rFonts w:ascii="Arial" w:hAnsi="Arial" w:cs="Arial"/>
                <w:sz w:val="16"/>
                <w:szCs w:val="16"/>
              </w:rPr>
              <w:t>27,8</w:t>
            </w:r>
          </w:p>
        </w:tc>
      </w:tr>
      <w:tr w:rsidR="00F10DEA" w:rsidTr="00E70552">
        <w:trPr>
          <w:trHeight w:val="54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rPr>
                <w:rFonts w:ascii="Arial" w:hAnsi="Arial" w:cs="Arial"/>
                <w:sz w:val="16"/>
                <w:szCs w:val="16"/>
              </w:rPr>
            </w:pPr>
            <w:r>
              <w:rPr>
                <w:rFonts w:ascii="Arial" w:hAnsi="Arial" w:cs="Arial"/>
                <w:sz w:val="16"/>
                <w:szCs w:val="16"/>
              </w:rPr>
              <w:t>Прочие доходы от компенсации затрат бюджетов сельских поселений (дебиторская задолженность прошлых лет)</w:t>
            </w:r>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918</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1.13.02995.10.0003.130</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w:hAnsi="Arial" w:cs="Arial"/>
                <w:sz w:val="16"/>
                <w:szCs w:val="16"/>
              </w:rPr>
            </w:pPr>
            <w:r>
              <w:rPr>
                <w:rFonts w:ascii="Arial" w:hAnsi="Arial" w:cs="Arial"/>
                <w:sz w:val="16"/>
                <w:szCs w:val="16"/>
              </w:rPr>
              <w:t>11,1</w:t>
            </w:r>
          </w:p>
        </w:tc>
      </w:tr>
      <w:tr w:rsidR="00F10DEA" w:rsidTr="00E70552">
        <w:trPr>
          <w:trHeight w:val="405"/>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rPr>
                <w:rFonts w:ascii="Arial" w:hAnsi="Arial" w:cs="Arial"/>
                <w:sz w:val="16"/>
                <w:szCs w:val="16"/>
              </w:rPr>
            </w:pPr>
            <w:r>
              <w:rPr>
                <w:rFonts w:ascii="Arial" w:hAnsi="Arial" w:cs="Arial"/>
                <w:sz w:val="16"/>
                <w:szCs w:val="16"/>
              </w:rPr>
              <w:t>Дотации бюджетам сельских поселений на выравнивание бюджетной обеспеченности</w:t>
            </w:r>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918</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2.02.15001.10.0000.151</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w:hAnsi="Arial" w:cs="Arial"/>
                <w:sz w:val="16"/>
                <w:szCs w:val="16"/>
              </w:rPr>
            </w:pPr>
            <w:r>
              <w:rPr>
                <w:rFonts w:ascii="Arial" w:hAnsi="Arial" w:cs="Arial"/>
                <w:sz w:val="16"/>
                <w:szCs w:val="16"/>
              </w:rPr>
              <w:t>2 126,4</w:t>
            </w:r>
          </w:p>
        </w:tc>
      </w:tr>
      <w:tr w:rsidR="00F10DEA" w:rsidTr="00E70552">
        <w:trPr>
          <w:trHeight w:val="405"/>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rPr>
                <w:rFonts w:ascii="Arial" w:hAnsi="Arial" w:cs="Arial"/>
                <w:sz w:val="16"/>
                <w:szCs w:val="16"/>
              </w:rPr>
            </w:pPr>
            <w:r>
              <w:rPr>
                <w:rFonts w:ascii="Arial" w:hAnsi="Arial" w:cs="Arial"/>
                <w:sz w:val="16"/>
                <w:szCs w:val="16"/>
              </w:rPr>
              <w:t>Прочие субсидии бюджетам сельских поселений</w:t>
            </w:r>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918</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2.02.29999.10.0000.151</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w:hAnsi="Arial" w:cs="Arial"/>
                <w:sz w:val="16"/>
                <w:szCs w:val="16"/>
              </w:rPr>
            </w:pPr>
            <w:r>
              <w:rPr>
                <w:rFonts w:ascii="Arial" w:hAnsi="Arial" w:cs="Arial"/>
                <w:sz w:val="16"/>
                <w:szCs w:val="16"/>
              </w:rPr>
              <w:t>697,9</w:t>
            </w:r>
          </w:p>
        </w:tc>
      </w:tr>
      <w:tr w:rsidR="00F10DEA" w:rsidTr="00E70552">
        <w:trPr>
          <w:trHeight w:val="54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rPr>
                <w:rFonts w:ascii="Arial" w:hAnsi="Arial" w:cs="Arial"/>
                <w:sz w:val="16"/>
                <w:szCs w:val="16"/>
              </w:rPr>
            </w:pPr>
            <w:r>
              <w:rPr>
                <w:rFonts w:ascii="Arial" w:hAnsi="Arial" w:cs="Arial"/>
                <w:sz w:val="16"/>
                <w:szCs w:val="16"/>
              </w:rPr>
              <w:t>Субвенции бюджетам сельских поселений на выполнение передаваемых полномочий субъектов Российской Федерации</w:t>
            </w:r>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918</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2.02.30024.10.0000.151</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w:hAnsi="Arial" w:cs="Arial"/>
                <w:sz w:val="16"/>
                <w:szCs w:val="16"/>
              </w:rPr>
            </w:pPr>
            <w:r>
              <w:rPr>
                <w:rFonts w:ascii="Arial" w:hAnsi="Arial" w:cs="Arial"/>
                <w:sz w:val="16"/>
                <w:szCs w:val="16"/>
              </w:rPr>
              <w:t>0,7</w:t>
            </w:r>
          </w:p>
        </w:tc>
      </w:tr>
      <w:tr w:rsidR="00F10DEA" w:rsidTr="00E70552">
        <w:trPr>
          <w:trHeight w:val="60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rPr>
                <w:rFonts w:ascii="Arial" w:hAnsi="Arial" w:cs="Arial"/>
                <w:sz w:val="16"/>
                <w:szCs w:val="16"/>
              </w:rPr>
            </w:pPr>
            <w:r>
              <w:rPr>
                <w:rFonts w:ascii="Arial" w:hAnsi="Arial" w:cs="Arial"/>
                <w:sz w:val="16"/>
                <w:szCs w:val="16"/>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918</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2.02.35118.10.0000.151</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w:hAnsi="Arial" w:cs="Arial"/>
                <w:sz w:val="16"/>
                <w:szCs w:val="16"/>
              </w:rPr>
            </w:pPr>
            <w:r>
              <w:rPr>
                <w:rFonts w:ascii="Arial" w:hAnsi="Arial" w:cs="Arial"/>
                <w:sz w:val="16"/>
                <w:szCs w:val="16"/>
              </w:rPr>
              <w:t>76,9</w:t>
            </w:r>
          </w:p>
        </w:tc>
      </w:tr>
      <w:tr w:rsidR="00F10DEA" w:rsidTr="00E70552">
        <w:trPr>
          <w:trHeight w:val="525"/>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rPr>
                <w:rFonts w:ascii="Arial" w:hAnsi="Arial" w:cs="Arial"/>
                <w:sz w:val="16"/>
                <w:szCs w:val="16"/>
              </w:rPr>
            </w:pPr>
            <w:r>
              <w:rPr>
                <w:rFonts w:ascii="Arial" w:hAnsi="Arial" w:cs="Arial"/>
                <w:sz w:val="16"/>
                <w:szCs w:val="16"/>
              </w:rPr>
              <w:t>Прочие межбюджетные трансферты, передаваемые бюджетам сельских поселений</w:t>
            </w:r>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918</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2.02.49999.10.0000.151</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w:hAnsi="Arial" w:cs="Arial"/>
                <w:sz w:val="16"/>
                <w:szCs w:val="16"/>
              </w:rPr>
            </w:pPr>
            <w:r>
              <w:rPr>
                <w:rFonts w:ascii="Arial" w:hAnsi="Arial" w:cs="Arial"/>
                <w:sz w:val="16"/>
                <w:szCs w:val="16"/>
              </w:rPr>
              <w:t>760,0</w:t>
            </w:r>
          </w:p>
        </w:tc>
      </w:tr>
      <w:tr w:rsidR="00F10DEA" w:rsidTr="00E70552">
        <w:trPr>
          <w:trHeight w:val="51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rPr>
                <w:rFonts w:ascii="Arial" w:hAnsi="Arial" w:cs="Arial"/>
                <w:sz w:val="16"/>
                <w:szCs w:val="16"/>
              </w:rPr>
            </w:pPr>
            <w:r>
              <w:rPr>
                <w:rFonts w:ascii="Arial" w:hAnsi="Arial" w:cs="Arial"/>
                <w:sz w:val="16"/>
                <w:szCs w:val="16"/>
              </w:rPr>
              <w:t>Прочие безвозмездные поступления в бюджеты сельских поселений</w:t>
            </w:r>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918</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sz w:val="16"/>
                <w:szCs w:val="16"/>
              </w:rPr>
            </w:pPr>
            <w:r>
              <w:rPr>
                <w:rFonts w:ascii="Arial" w:hAnsi="Arial" w:cs="Arial"/>
                <w:sz w:val="16"/>
                <w:szCs w:val="16"/>
              </w:rPr>
              <w:t>2.07.05030.10.0000.180</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w:hAnsi="Arial" w:cs="Arial"/>
                <w:sz w:val="16"/>
                <w:szCs w:val="16"/>
              </w:rPr>
            </w:pPr>
            <w:r>
              <w:rPr>
                <w:rFonts w:ascii="Arial" w:hAnsi="Arial" w:cs="Arial"/>
                <w:sz w:val="16"/>
                <w:szCs w:val="16"/>
              </w:rPr>
              <w:t>2 000,0</w:t>
            </w:r>
          </w:p>
        </w:tc>
      </w:tr>
    </w:tbl>
    <w:p w:rsidR="00F10DEA" w:rsidRDefault="00F10DEA" w:rsidP="00F10DEA">
      <w:pPr>
        <w:rPr>
          <w:sz w:val="28"/>
          <w:szCs w:val="28"/>
        </w:rPr>
      </w:pPr>
    </w:p>
    <w:p w:rsidR="00F10DEA" w:rsidRDefault="00F10DEA" w:rsidP="00F10DEA">
      <w:pPr>
        <w:rPr>
          <w:sz w:val="28"/>
          <w:szCs w:val="28"/>
        </w:rPr>
      </w:pPr>
    </w:p>
    <w:tbl>
      <w:tblPr>
        <w:tblW w:w="12301" w:type="dxa"/>
        <w:tblInd w:w="93" w:type="dxa"/>
        <w:tblLayout w:type="fixed"/>
        <w:tblLook w:val="04A0" w:firstRow="1" w:lastRow="0" w:firstColumn="1" w:lastColumn="0" w:noHBand="0" w:noVBand="1"/>
      </w:tblPr>
      <w:tblGrid>
        <w:gridCol w:w="5260"/>
        <w:gridCol w:w="708"/>
        <w:gridCol w:w="709"/>
        <w:gridCol w:w="552"/>
        <w:gridCol w:w="157"/>
        <w:gridCol w:w="803"/>
        <w:gridCol w:w="236"/>
        <w:gridCol w:w="236"/>
        <w:gridCol w:w="142"/>
        <w:gridCol w:w="94"/>
        <w:gridCol w:w="112"/>
        <w:gridCol w:w="504"/>
        <w:gridCol w:w="94"/>
        <w:gridCol w:w="756"/>
        <w:gridCol w:w="212"/>
        <w:gridCol w:w="24"/>
        <w:gridCol w:w="70"/>
        <w:gridCol w:w="570"/>
        <w:gridCol w:w="422"/>
        <w:gridCol w:w="640"/>
      </w:tblGrid>
      <w:tr w:rsidR="00F10DEA" w:rsidTr="00E70552">
        <w:trPr>
          <w:gridAfter w:val="1"/>
          <w:wAfter w:w="640" w:type="dxa"/>
          <w:trHeight w:val="255"/>
        </w:trPr>
        <w:tc>
          <w:tcPr>
            <w:tcW w:w="7229" w:type="dxa"/>
            <w:gridSpan w:val="4"/>
            <w:tcBorders>
              <w:top w:val="nil"/>
              <w:left w:val="nil"/>
              <w:bottom w:val="nil"/>
              <w:right w:val="nil"/>
            </w:tcBorders>
            <w:shd w:val="clear" w:color="auto" w:fill="auto"/>
            <w:noWrap/>
            <w:vAlign w:val="bottom"/>
            <w:hideMark/>
          </w:tcPr>
          <w:p w:rsidR="00F10DEA" w:rsidRDefault="00F10DEA" w:rsidP="00E70552">
            <w:pPr>
              <w:rPr>
                <w:rFonts w:ascii="Arial" w:hAnsi="Arial" w:cs="Arial"/>
                <w:b/>
                <w:bCs/>
                <w:color w:val="000000"/>
                <w:sz w:val="20"/>
                <w:szCs w:val="20"/>
              </w:rPr>
            </w:pPr>
          </w:p>
        </w:tc>
        <w:tc>
          <w:tcPr>
            <w:tcW w:w="960" w:type="dxa"/>
            <w:gridSpan w:val="2"/>
            <w:tcBorders>
              <w:top w:val="nil"/>
              <w:left w:val="nil"/>
              <w:bottom w:val="nil"/>
              <w:right w:val="nil"/>
            </w:tcBorders>
            <w:shd w:val="clear" w:color="auto" w:fill="auto"/>
            <w:noWrap/>
            <w:vAlign w:val="bottom"/>
            <w:hideMark/>
          </w:tcPr>
          <w:p w:rsidR="00F10DEA" w:rsidRDefault="00F10DEA" w:rsidP="00E70552">
            <w:pPr>
              <w:rPr>
                <w:rFonts w:ascii="Arial" w:hAnsi="Arial" w:cs="Arial"/>
                <w:b/>
                <w:bCs/>
                <w:color w:val="000000"/>
                <w:sz w:val="20"/>
                <w:szCs w:val="20"/>
              </w:rPr>
            </w:pPr>
          </w:p>
        </w:tc>
        <w:tc>
          <w:tcPr>
            <w:tcW w:w="820" w:type="dxa"/>
            <w:gridSpan w:val="5"/>
            <w:tcBorders>
              <w:top w:val="nil"/>
              <w:left w:val="nil"/>
              <w:bottom w:val="nil"/>
              <w:right w:val="nil"/>
            </w:tcBorders>
            <w:shd w:val="clear" w:color="auto" w:fill="auto"/>
            <w:noWrap/>
            <w:vAlign w:val="bottom"/>
            <w:hideMark/>
          </w:tcPr>
          <w:p w:rsidR="00F10DEA" w:rsidRDefault="00F10DEA" w:rsidP="00E70552">
            <w:pPr>
              <w:rPr>
                <w:rFonts w:ascii="Arial" w:hAnsi="Arial" w:cs="Arial"/>
                <w:b/>
                <w:bCs/>
                <w:color w:val="000000"/>
                <w:sz w:val="20"/>
                <w:szCs w:val="20"/>
              </w:rPr>
            </w:pPr>
          </w:p>
        </w:tc>
        <w:tc>
          <w:tcPr>
            <w:tcW w:w="1354" w:type="dxa"/>
            <w:gridSpan w:val="3"/>
            <w:tcBorders>
              <w:top w:val="nil"/>
              <w:left w:val="nil"/>
              <w:bottom w:val="nil"/>
              <w:right w:val="nil"/>
            </w:tcBorders>
            <w:shd w:val="clear" w:color="auto" w:fill="auto"/>
            <w:noWrap/>
            <w:vAlign w:val="bottom"/>
            <w:hideMark/>
          </w:tcPr>
          <w:p w:rsidR="00F10DEA" w:rsidRDefault="00F10DEA" w:rsidP="00E70552">
            <w:pPr>
              <w:rPr>
                <w:sz w:val="20"/>
                <w:szCs w:val="20"/>
              </w:rPr>
            </w:pPr>
            <w:r>
              <w:rPr>
                <w:sz w:val="20"/>
                <w:szCs w:val="20"/>
              </w:rPr>
              <w:t>Приложение № 2</w:t>
            </w:r>
          </w:p>
        </w:tc>
        <w:tc>
          <w:tcPr>
            <w:tcW w:w="236" w:type="dxa"/>
            <w:gridSpan w:val="2"/>
            <w:tcBorders>
              <w:top w:val="nil"/>
              <w:left w:val="nil"/>
              <w:bottom w:val="nil"/>
              <w:right w:val="nil"/>
            </w:tcBorders>
            <w:shd w:val="clear" w:color="auto" w:fill="auto"/>
            <w:noWrap/>
            <w:vAlign w:val="bottom"/>
            <w:hideMark/>
          </w:tcPr>
          <w:p w:rsidR="00F10DEA" w:rsidRDefault="00F10DEA" w:rsidP="00E70552">
            <w:pPr>
              <w:rPr>
                <w:b/>
                <w:bCs/>
                <w:color w:val="000000"/>
                <w:sz w:val="20"/>
                <w:szCs w:val="20"/>
              </w:rPr>
            </w:pPr>
          </w:p>
        </w:tc>
        <w:tc>
          <w:tcPr>
            <w:tcW w:w="1062" w:type="dxa"/>
            <w:gridSpan w:val="3"/>
            <w:tcBorders>
              <w:top w:val="nil"/>
              <w:left w:val="nil"/>
              <w:bottom w:val="nil"/>
              <w:right w:val="nil"/>
            </w:tcBorders>
            <w:shd w:val="clear" w:color="auto" w:fill="auto"/>
            <w:noWrap/>
            <w:vAlign w:val="bottom"/>
            <w:hideMark/>
          </w:tcPr>
          <w:p w:rsidR="00F10DEA" w:rsidRDefault="00F10DEA" w:rsidP="00E70552">
            <w:pPr>
              <w:rPr>
                <w:b/>
                <w:bCs/>
                <w:color w:val="000000"/>
                <w:sz w:val="20"/>
                <w:szCs w:val="20"/>
              </w:rPr>
            </w:pPr>
          </w:p>
        </w:tc>
      </w:tr>
      <w:tr w:rsidR="00F10DEA" w:rsidTr="00E70552">
        <w:trPr>
          <w:gridAfter w:val="5"/>
          <w:wAfter w:w="1726" w:type="dxa"/>
          <w:trHeight w:val="270"/>
        </w:trPr>
        <w:tc>
          <w:tcPr>
            <w:tcW w:w="7229" w:type="dxa"/>
            <w:gridSpan w:val="4"/>
            <w:tcBorders>
              <w:top w:val="nil"/>
              <w:left w:val="nil"/>
              <w:bottom w:val="nil"/>
              <w:right w:val="nil"/>
            </w:tcBorders>
            <w:shd w:val="clear" w:color="auto" w:fill="auto"/>
            <w:noWrap/>
            <w:vAlign w:val="bottom"/>
            <w:hideMark/>
          </w:tcPr>
          <w:p w:rsidR="00F10DEA" w:rsidRDefault="00F10DEA" w:rsidP="00E70552">
            <w:pPr>
              <w:rPr>
                <w:rFonts w:ascii="Arial" w:hAnsi="Arial" w:cs="Arial"/>
                <w:b/>
                <w:bCs/>
                <w:color w:val="000000"/>
                <w:sz w:val="20"/>
                <w:szCs w:val="20"/>
              </w:rPr>
            </w:pPr>
          </w:p>
        </w:tc>
        <w:tc>
          <w:tcPr>
            <w:tcW w:w="960" w:type="dxa"/>
            <w:gridSpan w:val="2"/>
            <w:tcBorders>
              <w:top w:val="nil"/>
              <w:left w:val="nil"/>
              <w:bottom w:val="nil"/>
              <w:right w:val="nil"/>
            </w:tcBorders>
            <w:shd w:val="clear" w:color="auto" w:fill="auto"/>
            <w:noWrap/>
            <w:vAlign w:val="bottom"/>
            <w:hideMark/>
          </w:tcPr>
          <w:p w:rsidR="00F10DEA" w:rsidRDefault="00F10DEA" w:rsidP="00E70552">
            <w:pPr>
              <w:rPr>
                <w:rFonts w:ascii="Arial" w:hAnsi="Arial" w:cs="Arial"/>
                <w:b/>
                <w:bCs/>
                <w:color w:val="000000"/>
                <w:sz w:val="20"/>
                <w:szCs w:val="20"/>
              </w:rPr>
            </w:pPr>
          </w:p>
        </w:tc>
        <w:tc>
          <w:tcPr>
            <w:tcW w:w="820" w:type="dxa"/>
            <w:gridSpan w:val="5"/>
            <w:tcBorders>
              <w:top w:val="nil"/>
              <w:left w:val="nil"/>
              <w:bottom w:val="nil"/>
              <w:right w:val="nil"/>
            </w:tcBorders>
            <w:shd w:val="clear" w:color="auto" w:fill="auto"/>
            <w:noWrap/>
            <w:vAlign w:val="bottom"/>
            <w:hideMark/>
          </w:tcPr>
          <w:p w:rsidR="00F10DEA" w:rsidRDefault="00F10DEA" w:rsidP="00E70552">
            <w:pPr>
              <w:rPr>
                <w:rFonts w:ascii="Arial" w:hAnsi="Arial" w:cs="Arial"/>
                <w:b/>
                <w:bCs/>
                <w:color w:val="000000"/>
                <w:sz w:val="20"/>
                <w:szCs w:val="20"/>
              </w:rPr>
            </w:pPr>
          </w:p>
        </w:tc>
        <w:tc>
          <w:tcPr>
            <w:tcW w:w="504" w:type="dxa"/>
            <w:tcBorders>
              <w:top w:val="nil"/>
              <w:left w:val="nil"/>
              <w:bottom w:val="nil"/>
              <w:right w:val="nil"/>
            </w:tcBorders>
            <w:shd w:val="clear" w:color="auto" w:fill="auto"/>
            <w:noWrap/>
            <w:vAlign w:val="bottom"/>
            <w:hideMark/>
          </w:tcPr>
          <w:p w:rsidR="00F10DEA" w:rsidRDefault="00F10DEA" w:rsidP="00E70552">
            <w:pPr>
              <w:rPr>
                <w:sz w:val="20"/>
                <w:szCs w:val="20"/>
              </w:rPr>
            </w:pPr>
            <w:r>
              <w:rPr>
                <w:sz w:val="20"/>
                <w:szCs w:val="20"/>
              </w:rPr>
              <w:t>к решению Думы Гадалейского</w:t>
            </w:r>
          </w:p>
        </w:tc>
        <w:tc>
          <w:tcPr>
            <w:tcW w:w="1062" w:type="dxa"/>
            <w:gridSpan w:val="3"/>
            <w:tcBorders>
              <w:top w:val="nil"/>
              <w:left w:val="nil"/>
              <w:bottom w:val="nil"/>
              <w:right w:val="nil"/>
            </w:tcBorders>
            <w:shd w:val="clear" w:color="auto" w:fill="auto"/>
            <w:noWrap/>
            <w:vAlign w:val="bottom"/>
            <w:hideMark/>
          </w:tcPr>
          <w:p w:rsidR="00F10DEA" w:rsidRDefault="00F10DEA" w:rsidP="00E70552">
            <w:pPr>
              <w:rPr>
                <w:b/>
                <w:bCs/>
                <w:color w:val="000000"/>
                <w:sz w:val="20"/>
                <w:szCs w:val="20"/>
              </w:rPr>
            </w:pPr>
          </w:p>
        </w:tc>
      </w:tr>
      <w:tr w:rsidR="00F10DEA" w:rsidTr="00E70552">
        <w:trPr>
          <w:gridAfter w:val="1"/>
          <w:wAfter w:w="640" w:type="dxa"/>
          <w:trHeight w:val="255"/>
        </w:trPr>
        <w:tc>
          <w:tcPr>
            <w:tcW w:w="7229" w:type="dxa"/>
            <w:gridSpan w:val="4"/>
            <w:tcBorders>
              <w:top w:val="nil"/>
              <w:left w:val="nil"/>
              <w:bottom w:val="nil"/>
              <w:right w:val="nil"/>
            </w:tcBorders>
            <w:shd w:val="clear" w:color="auto" w:fill="auto"/>
            <w:noWrap/>
            <w:vAlign w:val="bottom"/>
            <w:hideMark/>
          </w:tcPr>
          <w:p w:rsidR="00F10DEA" w:rsidRDefault="00F10DEA" w:rsidP="00E70552">
            <w:pPr>
              <w:rPr>
                <w:rFonts w:ascii="Arial" w:hAnsi="Arial" w:cs="Arial"/>
                <w:b/>
                <w:bCs/>
                <w:color w:val="000000"/>
                <w:sz w:val="20"/>
                <w:szCs w:val="20"/>
              </w:rPr>
            </w:pPr>
          </w:p>
        </w:tc>
        <w:tc>
          <w:tcPr>
            <w:tcW w:w="960" w:type="dxa"/>
            <w:gridSpan w:val="2"/>
            <w:tcBorders>
              <w:top w:val="nil"/>
              <w:left w:val="nil"/>
              <w:bottom w:val="nil"/>
              <w:right w:val="nil"/>
            </w:tcBorders>
            <w:shd w:val="clear" w:color="auto" w:fill="auto"/>
            <w:noWrap/>
            <w:vAlign w:val="bottom"/>
            <w:hideMark/>
          </w:tcPr>
          <w:p w:rsidR="00F10DEA" w:rsidRDefault="00F10DEA" w:rsidP="00E70552">
            <w:pPr>
              <w:rPr>
                <w:rFonts w:ascii="Arial" w:hAnsi="Arial" w:cs="Arial"/>
                <w:b/>
                <w:bCs/>
                <w:color w:val="000000"/>
                <w:sz w:val="20"/>
                <w:szCs w:val="20"/>
              </w:rPr>
            </w:pPr>
          </w:p>
        </w:tc>
        <w:tc>
          <w:tcPr>
            <w:tcW w:w="820" w:type="dxa"/>
            <w:gridSpan w:val="5"/>
            <w:tcBorders>
              <w:top w:val="nil"/>
              <w:left w:val="nil"/>
              <w:bottom w:val="nil"/>
              <w:right w:val="nil"/>
            </w:tcBorders>
            <w:shd w:val="clear" w:color="auto" w:fill="auto"/>
            <w:noWrap/>
            <w:vAlign w:val="bottom"/>
            <w:hideMark/>
          </w:tcPr>
          <w:p w:rsidR="00F10DEA" w:rsidRDefault="00F10DEA" w:rsidP="00E70552">
            <w:pPr>
              <w:rPr>
                <w:rFonts w:ascii="Arial" w:hAnsi="Arial" w:cs="Arial"/>
                <w:b/>
                <w:bCs/>
                <w:color w:val="000000"/>
                <w:sz w:val="20"/>
                <w:szCs w:val="20"/>
              </w:rPr>
            </w:pPr>
          </w:p>
        </w:tc>
        <w:tc>
          <w:tcPr>
            <w:tcW w:w="1354" w:type="dxa"/>
            <w:gridSpan w:val="3"/>
            <w:tcBorders>
              <w:top w:val="nil"/>
              <w:left w:val="nil"/>
              <w:bottom w:val="nil"/>
              <w:right w:val="nil"/>
            </w:tcBorders>
            <w:shd w:val="clear" w:color="auto" w:fill="auto"/>
            <w:noWrap/>
            <w:vAlign w:val="bottom"/>
            <w:hideMark/>
          </w:tcPr>
          <w:p w:rsidR="00F10DEA" w:rsidRDefault="00F10DEA" w:rsidP="00E70552">
            <w:pPr>
              <w:rPr>
                <w:sz w:val="20"/>
                <w:szCs w:val="20"/>
              </w:rPr>
            </w:pPr>
            <w:r>
              <w:rPr>
                <w:sz w:val="20"/>
                <w:szCs w:val="20"/>
              </w:rPr>
              <w:t>сельского поселения</w:t>
            </w:r>
          </w:p>
        </w:tc>
        <w:tc>
          <w:tcPr>
            <w:tcW w:w="236" w:type="dxa"/>
            <w:gridSpan w:val="2"/>
            <w:tcBorders>
              <w:top w:val="nil"/>
              <w:left w:val="nil"/>
              <w:bottom w:val="nil"/>
              <w:right w:val="nil"/>
            </w:tcBorders>
            <w:shd w:val="clear" w:color="auto" w:fill="auto"/>
            <w:noWrap/>
            <w:vAlign w:val="bottom"/>
            <w:hideMark/>
          </w:tcPr>
          <w:p w:rsidR="00F10DEA" w:rsidRDefault="00F10DEA" w:rsidP="00E70552">
            <w:pPr>
              <w:rPr>
                <w:b/>
                <w:bCs/>
                <w:color w:val="000000"/>
                <w:sz w:val="20"/>
                <w:szCs w:val="20"/>
              </w:rPr>
            </w:pPr>
          </w:p>
        </w:tc>
        <w:tc>
          <w:tcPr>
            <w:tcW w:w="1062" w:type="dxa"/>
            <w:gridSpan w:val="3"/>
            <w:tcBorders>
              <w:top w:val="nil"/>
              <w:left w:val="nil"/>
              <w:bottom w:val="nil"/>
              <w:right w:val="nil"/>
            </w:tcBorders>
            <w:shd w:val="clear" w:color="auto" w:fill="auto"/>
            <w:noWrap/>
            <w:vAlign w:val="bottom"/>
            <w:hideMark/>
          </w:tcPr>
          <w:p w:rsidR="00F10DEA" w:rsidRDefault="00F10DEA" w:rsidP="00E70552">
            <w:pPr>
              <w:rPr>
                <w:b/>
                <w:bCs/>
                <w:color w:val="000000"/>
                <w:sz w:val="20"/>
                <w:szCs w:val="20"/>
              </w:rPr>
            </w:pPr>
          </w:p>
        </w:tc>
      </w:tr>
      <w:tr w:rsidR="00F10DEA" w:rsidTr="00E70552">
        <w:trPr>
          <w:gridAfter w:val="5"/>
          <w:wAfter w:w="1726" w:type="dxa"/>
          <w:trHeight w:val="255"/>
        </w:trPr>
        <w:tc>
          <w:tcPr>
            <w:tcW w:w="7229" w:type="dxa"/>
            <w:gridSpan w:val="4"/>
            <w:tcBorders>
              <w:top w:val="nil"/>
              <w:left w:val="nil"/>
              <w:bottom w:val="nil"/>
              <w:right w:val="nil"/>
            </w:tcBorders>
            <w:shd w:val="clear" w:color="auto" w:fill="auto"/>
            <w:noWrap/>
            <w:vAlign w:val="bottom"/>
            <w:hideMark/>
          </w:tcPr>
          <w:p w:rsidR="00F10DEA" w:rsidRDefault="00F10DEA" w:rsidP="00E70552">
            <w:pPr>
              <w:rPr>
                <w:rFonts w:ascii="Arial" w:hAnsi="Arial" w:cs="Arial"/>
                <w:b/>
                <w:bCs/>
                <w:color w:val="000000"/>
                <w:sz w:val="20"/>
                <w:szCs w:val="20"/>
              </w:rPr>
            </w:pPr>
          </w:p>
        </w:tc>
        <w:tc>
          <w:tcPr>
            <w:tcW w:w="960" w:type="dxa"/>
            <w:gridSpan w:val="2"/>
            <w:tcBorders>
              <w:top w:val="nil"/>
              <w:left w:val="nil"/>
              <w:bottom w:val="nil"/>
              <w:right w:val="nil"/>
            </w:tcBorders>
            <w:shd w:val="clear" w:color="auto" w:fill="auto"/>
            <w:noWrap/>
            <w:vAlign w:val="bottom"/>
            <w:hideMark/>
          </w:tcPr>
          <w:p w:rsidR="00F10DEA" w:rsidRDefault="00F10DEA" w:rsidP="00E70552">
            <w:pPr>
              <w:rPr>
                <w:rFonts w:ascii="Arial" w:hAnsi="Arial" w:cs="Arial"/>
                <w:b/>
                <w:bCs/>
                <w:color w:val="000000"/>
                <w:sz w:val="20"/>
                <w:szCs w:val="20"/>
              </w:rPr>
            </w:pPr>
          </w:p>
        </w:tc>
        <w:tc>
          <w:tcPr>
            <w:tcW w:w="820" w:type="dxa"/>
            <w:gridSpan w:val="5"/>
            <w:tcBorders>
              <w:top w:val="nil"/>
              <w:left w:val="nil"/>
              <w:bottom w:val="nil"/>
              <w:right w:val="nil"/>
            </w:tcBorders>
            <w:shd w:val="clear" w:color="auto" w:fill="auto"/>
            <w:noWrap/>
            <w:vAlign w:val="bottom"/>
            <w:hideMark/>
          </w:tcPr>
          <w:p w:rsidR="00F10DEA" w:rsidRDefault="00F10DEA" w:rsidP="00E70552">
            <w:pPr>
              <w:rPr>
                <w:rFonts w:ascii="Arial" w:hAnsi="Arial" w:cs="Arial"/>
                <w:b/>
                <w:bCs/>
                <w:color w:val="000000"/>
                <w:sz w:val="20"/>
                <w:szCs w:val="20"/>
              </w:rPr>
            </w:pPr>
          </w:p>
        </w:tc>
        <w:tc>
          <w:tcPr>
            <w:tcW w:w="1566" w:type="dxa"/>
            <w:gridSpan w:val="4"/>
            <w:tcBorders>
              <w:top w:val="nil"/>
              <w:left w:val="nil"/>
              <w:bottom w:val="nil"/>
              <w:right w:val="nil"/>
            </w:tcBorders>
            <w:shd w:val="clear" w:color="auto" w:fill="auto"/>
            <w:noWrap/>
            <w:vAlign w:val="bottom"/>
            <w:hideMark/>
          </w:tcPr>
          <w:p w:rsidR="00F10DEA" w:rsidRDefault="00F10DEA" w:rsidP="00E70552">
            <w:pPr>
              <w:rPr>
                <w:sz w:val="20"/>
                <w:szCs w:val="20"/>
              </w:rPr>
            </w:pPr>
            <w:r>
              <w:rPr>
                <w:sz w:val="20"/>
                <w:szCs w:val="20"/>
              </w:rPr>
              <w:t>"  Об исполнении бюджета Гадалейского</w:t>
            </w:r>
          </w:p>
        </w:tc>
      </w:tr>
      <w:tr w:rsidR="00F10DEA" w:rsidTr="00E70552">
        <w:trPr>
          <w:gridAfter w:val="5"/>
          <w:wAfter w:w="1726" w:type="dxa"/>
          <w:trHeight w:val="255"/>
        </w:trPr>
        <w:tc>
          <w:tcPr>
            <w:tcW w:w="7229" w:type="dxa"/>
            <w:gridSpan w:val="4"/>
            <w:tcBorders>
              <w:top w:val="nil"/>
              <w:left w:val="nil"/>
              <w:bottom w:val="nil"/>
              <w:right w:val="nil"/>
            </w:tcBorders>
            <w:shd w:val="clear" w:color="auto" w:fill="auto"/>
            <w:noWrap/>
            <w:vAlign w:val="bottom"/>
            <w:hideMark/>
          </w:tcPr>
          <w:p w:rsidR="00F10DEA" w:rsidRDefault="00F10DEA" w:rsidP="00E70552">
            <w:pPr>
              <w:rPr>
                <w:rFonts w:ascii="Arial" w:hAnsi="Arial" w:cs="Arial"/>
                <w:b/>
                <w:bCs/>
                <w:color w:val="000000"/>
                <w:sz w:val="20"/>
                <w:szCs w:val="20"/>
              </w:rPr>
            </w:pPr>
          </w:p>
        </w:tc>
        <w:tc>
          <w:tcPr>
            <w:tcW w:w="960" w:type="dxa"/>
            <w:gridSpan w:val="2"/>
            <w:tcBorders>
              <w:top w:val="nil"/>
              <w:left w:val="nil"/>
              <w:bottom w:val="nil"/>
              <w:right w:val="nil"/>
            </w:tcBorders>
            <w:shd w:val="clear" w:color="auto" w:fill="auto"/>
            <w:noWrap/>
            <w:vAlign w:val="bottom"/>
            <w:hideMark/>
          </w:tcPr>
          <w:p w:rsidR="00F10DEA" w:rsidRDefault="00F10DEA" w:rsidP="00E70552">
            <w:pPr>
              <w:rPr>
                <w:rFonts w:ascii="Arial" w:hAnsi="Arial" w:cs="Arial"/>
                <w:b/>
                <w:bCs/>
                <w:color w:val="000000"/>
                <w:sz w:val="20"/>
                <w:szCs w:val="20"/>
              </w:rPr>
            </w:pPr>
          </w:p>
        </w:tc>
        <w:tc>
          <w:tcPr>
            <w:tcW w:w="820" w:type="dxa"/>
            <w:gridSpan w:val="5"/>
            <w:tcBorders>
              <w:top w:val="nil"/>
              <w:left w:val="nil"/>
              <w:bottom w:val="nil"/>
              <w:right w:val="nil"/>
            </w:tcBorders>
            <w:shd w:val="clear" w:color="auto" w:fill="auto"/>
            <w:noWrap/>
            <w:vAlign w:val="bottom"/>
            <w:hideMark/>
          </w:tcPr>
          <w:p w:rsidR="00F10DEA" w:rsidRDefault="00F10DEA" w:rsidP="00E70552">
            <w:pPr>
              <w:rPr>
                <w:rFonts w:ascii="Arial" w:hAnsi="Arial" w:cs="Arial"/>
                <w:b/>
                <w:bCs/>
                <w:color w:val="000000"/>
                <w:sz w:val="20"/>
                <w:szCs w:val="20"/>
              </w:rPr>
            </w:pPr>
          </w:p>
        </w:tc>
        <w:tc>
          <w:tcPr>
            <w:tcW w:w="1566" w:type="dxa"/>
            <w:gridSpan w:val="4"/>
            <w:tcBorders>
              <w:top w:val="nil"/>
              <w:left w:val="nil"/>
              <w:bottom w:val="nil"/>
              <w:right w:val="nil"/>
            </w:tcBorders>
            <w:shd w:val="clear" w:color="auto" w:fill="auto"/>
            <w:noWrap/>
            <w:vAlign w:val="bottom"/>
            <w:hideMark/>
          </w:tcPr>
          <w:p w:rsidR="00F10DEA" w:rsidRDefault="00F10DEA" w:rsidP="00E70552">
            <w:pPr>
              <w:rPr>
                <w:sz w:val="20"/>
                <w:szCs w:val="20"/>
              </w:rPr>
            </w:pPr>
            <w:r>
              <w:rPr>
                <w:sz w:val="20"/>
                <w:szCs w:val="20"/>
              </w:rPr>
              <w:t>муниципального образования за 2017 год"</w:t>
            </w:r>
          </w:p>
        </w:tc>
      </w:tr>
      <w:tr w:rsidR="00F10DEA" w:rsidTr="00E70552">
        <w:trPr>
          <w:gridAfter w:val="5"/>
          <w:wAfter w:w="1726" w:type="dxa"/>
          <w:trHeight w:val="255"/>
        </w:trPr>
        <w:tc>
          <w:tcPr>
            <w:tcW w:w="7229" w:type="dxa"/>
            <w:gridSpan w:val="4"/>
            <w:tcBorders>
              <w:top w:val="nil"/>
              <w:left w:val="nil"/>
              <w:bottom w:val="nil"/>
              <w:right w:val="nil"/>
            </w:tcBorders>
            <w:shd w:val="clear" w:color="auto" w:fill="auto"/>
            <w:noWrap/>
            <w:vAlign w:val="bottom"/>
            <w:hideMark/>
          </w:tcPr>
          <w:p w:rsidR="00F10DEA" w:rsidRDefault="00F10DEA" w:rsidP="00E70552">
            <w:pPr>
              <w:rPr>
                <w:rFonts w:ascii="Arial" w:hAnsi="Arial" w:cs="Arial"/>
                <w:b/>
                <w:bCs/>
                <w:color w:val="000000"/>
                <w:sz w:val="20"/>
                <w:szCs w:val="20"/>
              </w:rPr>
            </w:pPr>
          </w:p>
        </w:tc>
        <w:tc>
          <w:tcPr>
            <w:tcW w:w="960" w:type="dxa"/>
            <w:gridSpan w:val="2"/>
            <w:tcBorders>
              <w:top w:val="nil"/>
              <w:left w:val="nil"/>
              <w:bottom w:val="nil"/>
              <w:right w:val="nil"/>
            </w:tcBorders>
            <w:shd w:val="clear" w:color="auto" w:fill="auto"/>
            <w:noWrap/>
            <w:vAlign w:val="bottom"/>
            <w:hideMark/>
          </w:tcPr>
          <w:p w:rsidR="00F10DEA" w:rsidRDefault="00F10DEA" w:rsidP="00E70552">
            <w:pPr>
              <w:rPr>
                <w:rFonts w:ascii="Arial" w:hAnsi="Arial" w:cs="Arial"/>
                <w:b/>
                <w:bCs/>
                <w:color w:val="000000"/>
                <w:sz w:val="20"/>
                <w:szCs w:val="20"/>
              </w:rPr>
            </w:pPr>
          </w:p>
        </w:tc>
        <w:tc>
          <w:tcPr>
            <w:tcW w:w="820" w:type="dxa"/>
            <w:gridSpan w:val="5"/>
            <w:tcBorders>
              <w:top w:val="nil"/>
              <w:left w:val="nil"/>
              <w:bottom w:val="nil"/>
              <w:right w:val="nil"/>
            </w:tcBorders>
            <w:shd w:val="clear" w:color="auto" w:fill="auto"/>
            <w:noWrap/>
            <w:vAlign w:val="bottom"/>
            <w:hideMark/>
          </w:tcPr>
          <w:p w:rsidR="00F10DEA" w:rsidRDefault="00F10DEA" w:rsidP="00E70552">
            <w:pPr>
              <w:rPr>
                <w:rFonts w:ascii="Arial" w:hAnsi="Arial" w:cs="Arial"/>
                <w:b/>
                <w:bCs/>
                <w:color w:val="000000"/>
                <w:sz w:val="20"/>
                <w:szCs w:val="20"/>
              </w:rPr>
            </w:pPr>
          </w:p>
        </w:tc>
        <w:tc>
          <w:tcPr>
            <w:tcW w:w="1566" w:type="dxa"/>
            <w:gridSpan w:val="4"/>
            <w:tcBorders>
              <w:top w:val="nil"/>
              <w:left w:val="nil"/>
              <w:bottom w:val="nil"/>
              <w:right w:val="nil"/>
            </w:tcBorders>
            <w:shd w:val="clear" w:color="auto" w:fill="auto"/>
            <w:noWrap/>
            <w:vAlign w:val="bottom"/>
            <w:hideMark/>
          </w:tcPr>
          <w:p w:rsidR="00F10DEA" w:rsidRDefault="00F10DEA" w:rsidP="00E70552">
            <w:pPr>
              <w:rPr>
                <w:sz w:val="20"/>
                <w:szCs w:val="20"/>
              </w:rPr>
            </w:pPr>
            <w:r>
              <w:rPr>
                <w:rFonts w:ascii="Arial" w:hAnsi="Arial" w:cs="Arial"/>
                <w:sz w:val="20"/>
                <w:szCs w:val="20"/>
              </w:rPr>
              <w:t xml:space="preserve">от "30" мая 2018г. №41   </w:t>
            </w:r>
          </w:p>
        </w:tc>
      </w:tr>
      <w:tr w:rsidR="00F10DEA" w:rsidTr="00E70552">
        <w:trPr>
          <w:trHeight w:val="255"/>
        </w:trPr>
        <w:tc>
          <w:tcPr>
            <w:tcW w:w="7229" w:type="dxa"/>
            <w:gridSpan w:val="4"/>
            <w:tcBorders>
              <w:top w:val="nil"/>
              <w:left w:val="nil"/>
              <w:bottom w:val="nil"/>
              <w:right w:val="nil"/>
            </w:tcBorders>
            <w:shd w:val="clear" w:color="auto" w:fill="auto"/>
            <w:noWrap/>
            <w:vAlign w:val="bottom"/>
            <w:hideMark/>
          </w:tcPr>
          <w:p w:rsidR="00F10DEA" w:rsidRDefault="00F10DEA" w:rsidP="00E70552">
            <w:pPr>
              <w:rPr>
                <w:rFonts w:ascii="Arial" w:hAnsi="Arial" w:cs="Arial"/>
                <w:b/>
                <w:bCs/>
                <w:color w:val="000000"/>
                <w:sz w:val="20"/>
                <w:szCs w:val="20"/>
              </w:rPr>
            </w:pPr>
          </w:p>
        </w:tc>
        <w:tc>
          <w:tcPr>
            <w:tcW w:w="960" w:type="dxa"/>
            <w:gridSpan w:val="2"/>
            <w:tcBorders>
              <w:top w:val="nil"/>
              <w:left w:val="nil"/>
              <w:bottom w:val="nil"/>
              <w:right w:val="nil"/>
            </w:tcBorders>
            <w:shd w:val="clear" w:color="auto" w:fill="auto"/>
            <w:noWrap/>
            <w:vAlign w:val="bottom"/>
            <w:hideMark/>
          </w:tcPr>
          <w:p w:rsidR="00F10DEA" w:rsidRDefault="00F10DEA" w:rsidP="00E70552">
            <w:pPr>
              <w:rPr>
                <w:rFonts w:ascii="Arial" w:hAnsi="Arial" w:cs="Arial"/>
                <w:b/>
                <w:bCs/>
                <w:color w:val="000000"/>
                <w:sz w:val="20"/>
                <w:szCs w:val="20"/>
              </w:rPr>
            </w:pPr>
          </w:p>
        </w:tc>
        <w:tc>
          <w:tcPr>
            <w:tcW w:w="820" w:type="dxa"/>
            <w:gridSpan w:val="5"/>
            <w:tcBorders>
              <w:top w:val="nil"/>
              <w:left w:val="nil"/>
              <w:bottom w:val="nil"/>
              <w:right w:val="nil"/>
            </w:tcBorders>
            <w:shd w:val="clear" w:color="auto" w:fill="auto"/>
            <w:noWrap/>
            <w:vAlign w:val="bottom"/>
            <w:hideMark/>
          </w:tcPr>
          <w:p w:rsidR="00F10DEA" w:rsidRDefault="00F10DEA" w:rsidP="00E70552">
            <w:pPr>
              <w:rPr>
                <w:rFonts w:ascii="Arial" w:hAnsi="Arial" w:cs="Arial"/>
                <w:b/>
                <w:bCs/>
                <w:color w:val="000000"/>
                <w:sz w:val="20"/>
                <w:szCs w:val="20"/>
              </w:rPr>
            </w:pPr>
          </w:p>
        </w:tc>
        <w:tc>
          <w:tcPr>
            <w:tcW w:w="1354" w:type="dxa"/>
            <w:gridSpan w:val="3"/>
            <w:tcBorders>
              <w:top w:val="nil"/>
              <w:left w:val="nil"/>
              <w:bottom w:val="nil"/>
              <w:right w:val="nil"/>
            </w:tcBorders>
            <w:shd w:val="clear" w:color="auto" w:fill="auto"/>
            <w:noWrap/>
            <w:vAlign w:val="bottom"/>
            <w:hideMark/>
          </w:tcPr>
          <w:p w:rsidR="00F10DEA" w:rsidRDefault="00F10DEA" w:rsidP="00E70552">
            <w:pPr>
              <w:rPr>
                <w:sz w:val="20"/>
                <w:szCs w:val="20"/>
              </w:rPr>
            </w:pPr>
          </w:p>
        </w:tc>
        <w:tc>
          <w:tcPr>
            <w:tcW w:w="236" w:type="dxa"/>
            <w:gridSpan w:val="2"/>
            <w:tcBorders>
              <w:top w:val="nil"/>
              <w:left w:val="nil"/>
              <w:bottom w:val="nil"/>
              <w:right w:val="nil"/>
            </w:tcBorders>
            <w:shd w:val="clear" w:color="auto" w:fill="auto"/>
            <w:noWrap/>
            <w:vAlign w:val="bottom"/>
            <w:hideMark/>
          </w:tcPr>
          <w:p w:rsidR="00F10DEA" w:rsidRDefault="00F10DEA" w:rsidP="00E70552">
            <w:pPr>
              <w:rPr>
                <w:b/>
                <w:bCs/>
                <w:color w:val="000000"/>
                <w:sz w:val="20"/>
                <w:szCs w:val="20"/>
              </w:rPr>
            </w:pPr>
          </w:p>
        </w:tc>
        <w:tc>
          <w:tcPr>
            <w:tcW w:w="640" w:type="dxa"/>
            <w:gridSpan w:val="2"/>
            <w:tcBorders>
              <w:top w:val="nil"/>
              <w:left w:val="nil"/>
              <w:bottom w:val="nil"/>
              <w:right w:val="nil"/>
            </w:tcBorders>
            <w:shd w:val="clear" w:color="auto" w:fill="auto"/>
            <w:noWrap/>
            <w:vAlign w:val="bottom"/>
            <w:hideMark/>
          </w:tcPr>
          <w:p w:rsidR="00F10DEA" w:rsidRDefault="00F10DEA" w:rsidP="00E70552">
            <w:pPr>
              <w:rPr>
                <w:b/>
                <w:bCs/>
                <w:color w:val="000000"/>
                <w:sz w:val="20"/>
                <w:szCs w:val="20"/>
              </w:rPr>
            </w:pPr>
          </w:p>
        </w:tc>
        <w:tc>
          <w:tcPr>
            <w:tcW w:w="1062" w:type="dxa"/>
            <w:gridSpan w:val="2"/>
            <w:tcBorders>
              <w:top w:val="nil"/>
              <w:left w:val="nil"/>
              <w:bottom w:val="nil"/>
              <w:right w:val="nil"/>
            </w:tcBorders>
            <w:shd w:val="clear" w:color="auto" w:fill="auto"/>
            <w:noWrap/>
            <w:vAlign w:val="bottom"/>
            <w:hideMark/>
          </w:tcPr>
          <w:p w:rsidR="00F10DEA" w:rsidRDefault="00F10DEA" w:rsidP="00E70552">
            <w:pPr>
              <w:rPr>
                <w:b/>
                <w:bCs/>
                <w:color w:val="000000"/>
                <w:sz w:val="20"/>
                <w:szCs w:val="20"/>
              </w:rPr>
            </w:pPr>
          </w:p>
        </w:tc>
      </w:tr>
      <w:tr w:rsidR="00F10DEA" w:rsidTr="00E70552">
        <w:trPr>
          <w:trHeight w:val="255"/>
        </w:trPr>
        <w:tc>
          <w:tcPr>
            <w:tcW w:w="7229" w:type="dxa"/>
            <w:gridSpan w:val="4"/>
            <w:tcBorders>
              <w:top w:val="nil"/>
              <w:left w:val="nil"/>
              <w:bottom w:val="nil"/>
              <w:right w:val="nil"/>
            </w:tcBorders>
            <w:shd w:val="clear" w:color="auto" w:fill="auto"/>
            <w:noWrap/>
            <w:vAlign w:val="bottom"/>
            <w:hideMark/>
          </w:tcPr>
          <w:p w:rsidR="00F10DEA" w:rsidRDefault="00F10DEA" w:rsidP="00E70552">
            <w:pPr>
              <w:rPr>
                <w:rFonts w:ascii="Arial" w:hAnsi="Arial" w:cs="Arial"/>
                <w:b/>
                <w:bCs/>
                <w:color w:val="000000"/>
                <w:sz w:val="20"/>
                <w:szCs w:val="20"/>
              </w:rPr>
            </w:pPr>
          </w:p>
        </w:tc>
        <w:tc>
          <w:tcPr>
            <w:tcW w:w="960" w:type="dxa"/>
            <w:gridSpan w:val="2"/>
            <w:tcBorders>
              <w:top w:val="nil"/>
              <w:left w:val="nil"/>
              <w:bottom w:val="nil"/>
              <w:right w:val="nil"/>
            </w:tcBorders>
            <w:shd w:val="clear" w:color="auto" w:fill="auto"/>
            <w:noWrap/>
            <w:vAlign w:val="bottom"/>
            <w:hideMark/>
          </w:tcPr>
          <w:p w:rsidR="00F10DEA" w:rsidRDefault="00F10DEA" w:rsidP="00E70552">
            <w:pPr>
              <w:rPr>
                <w:rFonts w:ascii="Arial" w:hAnsi="Arial" w:cs="Arial"/>
                <w:b/>
                <w:bCs/>
                <w:color w:val="000000"/>
                <w:sz w:val="20"/>
                <w:szCs w:val="20"/>
              </w:rPr>
            </w:pPr>
          </w:p>
        </w:tc>
        <w:tc>
          <w:tcPr>
            <w:tcW w:w="820" w:type="dxa"/>
            <w:gridSpan w:val="5"/>
            <w:tcBorders>
              <w:top w:val="nil"/>
              <w:left w:val="nil"/>
              <w:bottom w:val="nil"/>
              <w:right w:val="nil"/>
            </w:tcBorders>
            <w:shd w:val="clear" w:color="auto" w:fill="auto"/>
            <w:noWrap/>
            <w:vAlign w:val="bottom"/>
            <w:hideMark/>
          </w:tcPr>
          <w:p w:rsidR="00F10DEA" w:rsidRDefault="00F10DEA" w:rsidP="00E70552">
            <w:pPr>
              <w:rPr>
                <w:b/>
                <w:bCs/>
                <w:color w:val="000000"/>
                <w:sz w:val="20"/>
                <w:szCs w:val="20"/>
              </w:rPr>
            </w:pPr>
          </w:p>
        </w:tc>
        <w:tc>
          <w:tcPr>
            <w:tcW w:w="1354" w:type="dxa"/>
            <w:gridSpan w:val="3"/>
            <w:tcBorders>
              <w:top w:val="nil"/>
              <w:left w:val="nil"/>
              <w:bottom w:val="nil"/>
              <w:right w:val="nil"/>
            </w:tcBorders>
            <w:shd w:val="clear" w:color="auto" w:fill="auto"/>
            <w:noWrap/>
            <w:vAlign w:val="bottom"/>
            <w:hideMark/>
          </w:tcPr>
          <w:p w:rsidR="00F10DEA" w:rsidRDefault="00F10DEA" w:rsidP="00E70552">
            <w:pPr>
              <w:rPr>
                <w:b/>
                <w:bCs/>
                <w:color w:val="000000"/>
                <w:sz w:val="20"/>
                <w:szCs w:val="20"/>
              </w:rPr>
            </w:pPr>
          </w:p>
        </w:tc>
        <w:tc>
          <w:tcPr>
            <w:tcW w:w="236" w:type="dxa"/>
            <w:gridSpan w:val="2"/>
            <w:tcBorders>
              <w:top w:val="nil"/>
              <w:left w:val="nil"/>
              <w:bottom w:val="nil"/>
              <w:right w:val="nil"/>
            </w:tcBorders>
            <w:shd w:val="clear" w:color="auto" w:fill="auto"/>
            <w:noWrap/>
            <w:vAlign w:val="bottom"/>
            <w:hideMark/>
          </w:tcPr>
          <w:p w:rsidR="00F10DEA" w:rsidRDefault="00F10DEA" w:rsidP="00E70552">
            <w:pPr>
              <w:rPr>
                <w:b/>
                <w:bCs/>
                <w:color w:val="000000"/>
                <w:sz w:val="20"/>
                <w:szCs w:val="20"/>
              </w:rPr>
            </w:pPr>
          </w:p>
        </w:tc>
        <w:tc>
          <w:tcPr>
            <w:tcW w:w="640" w:type="dxa"/>
            <w:gridSpan w:val="2"/>
            <w:tcBorders>
              <w:top w:val="nil"/>
              <w:left w:val="nil"/>
              <w:bottom w:val="nil"/>
              <w:right w:val="nil"/>
            </w:tcBorders>
            <w:shd w:val="clear" w:color="auto" w:fill="auto"/>
            <w:noWrap/>
            <w:vAlign w:val="bottom"/>
            <w:hideMark/>
          </w:tcPr>
          <w:p w:rsidR="00F10DEA" w:rsidRDefault="00F10DEA" w:rsidP="00E70552">
            <w:pPr>
              <w:rPr>
                <w:b/>
                <w:bCs/>
                <w:color w:val="000000"/>
                <w:sz w:val="20"/>
                <w:szCs w:val="20"/>
              </w:rPr>
            </w:pPr>
          </w:p>
        </w:tc>
        <w:tc>
          <w:tcPr>
            <w:tcW w:w="1062" w:type="dxa"/>
            <w:gridSpan w:val="2"/>
            <w:tcBorders>
              <w:top w:val="nil"/>
              <w:left w:val="nil"/>
              <w:bottom w:val="nil"/>
              <w:right w:val="nil"/>
            </w:tcBorders>
            <w:shd w:val="clear" w:color="auto" w:fill="auto"/>
            <w:noWrap/>
            <w:vAlign w:val="bottom"/>
            <w:hideMark/>
          </w:tcPr>
          <w:p w:rsidR="00F10DEA" w:rsidRDefault="00F10DEA" w:rsidP="00E70552">
            <w:pPr>
              <w:rPr>
                <w:b/>
                <w:bCs/>
                <w:color w:val="000000"/>
                <w:sz w:val="20"/>
                <w:szCs w:val="20"/>
              </w:rPr>
            </w:pPr>
          </w:p>
        </w:tc>
      </w:tr>
      <w:tr w:rsidR="00F10DEA" w:rsidTr="00E70552">
        <w:trPr>
          <w:gridAfter w:val="5"/>
          <w:wAfter w:w="1726" w:type="dxa"/>
          <w:trHeight w:val="780"/>
        </w:trPr>
        <w:tc>
          <w:tcPr>
            <w:tcW w:w="10575" w:type="dxa"/>
            <w:gridSpan w:val="15"/>
            <w:tcBorders>
              <w:top w:val="nil"/>
              <w:left w:val="nil"/>
              <w:bottom w:val="nil"/>
              <w:right w:val="nil"/>
            </w:tcBorders>
            <w:shd w:val="clear" w:color="auto" w:fill="auto"/>
            <w:vAlign w:val="bottom"/>
            <w:hideMark/>
          </w:tcPr>
          <w:p w:rsidR="00F10DEA" w:rsidRDefault="00F10DEA" w:rsidP="00E70552">
            <w:pPr>
              <w:jc w:val="center"/>
              <w:rPr>
                <w:b/>
                <w:bCs/>
                <w:color w:val="000000"/>
              </w:rPr>
            </w:pPr>
            <w:r>
              <w:rPr>
                <w:b/>
                <w:bCs/>
                <w:color w:val="000000"/>
              </w:rPr>
              <w:t xml:space="preserve"> РАСХОДЫ БЮДЖЕТА ГАДАЛЕЙСКОГО МУНИЦИПАЛЬНОГО ОБРАЗОВАНИЯ ПО ВЕДОМСТВЕННОЙ СТРУКТУРЕ РАСХОДОВ ЗА 2017г.</w:t>
            </w:r>
          </w:p>
        </w:tc>
      </w:tr>
      <w:tr w:rsidR="00F10DEA" w:rsidTr="00E70552">
        <w:trPr>
          <w:gridAfter w:val="3"/>
          <w:wAfter w:w="1632" w:type="dxa"/>
          <w:trHeight w:val="285"/>
        </w:trPr>
        <w:tc>
          <w:tcPr>
            <w:tcW w:w="7229" w:type="dxa"/>
            <w:gridSpan w:val="4"/>
            <w:tcBorders>
              <w:top w:val="nil"/>
              <w:left w:val="nil"/>
              <w:bottom w:val="nil"/>
              <w:right w:val="nil"/>
            </w:tcBorders>
            <w:shd w:val="clear" w:color="auto" w:fill="auto"/>
            <w:vAlign w:val="bottom"/>
            <w:hideMark/>
          </w:tcPr>
          <w:p w:rsidR="00F10DEA" w:rsidRDefault="00F10DEA" w:rsidP="00E70552">
            <w:pPr>
              <w:jc w:val="center"/>
              <w:rPr>
                <w:b/>
                <w:bCs/>
                <w:color w:val="000000"/>
              </w:rPr>
            </w:pPr>
          </w:p>
        </w:tc>
        <w:tc>
          <w:tcPr>
            <w:tcW w:w="960" w:type="dxa"/>
            <w:gridSpan w:val="2"/>
            <w:tcBorders>
              <w:top w:val="nil"/>
              <w:left w:val="nil"/>
              <w:bottom w:val="nil"/>
              <w:right w:val="nil"/>
            </w:tcBorders>
            <w:shd w:val="clear" w:color="auto" w:fill="auto"/>
            <w:vAlign w:val="bottom"/>
            <w:hideMark/>
          </w:tcPr>
          <w:p w:rsidR="00F10DEA" w:rsidRDefault="00F10DEA" w:rsidP="00E70552">
            <w:pPr>
              <w:jc w:val="center"/>
              <w:rPr>
                <w:rFonts w:ascii="Arial" w:hAnsi="Arial" w:cs="Arial"/>
                <w:b/>
                <w:bCs/>
                <w:color w:val="000000"/>
              </w:rPr>
            </w:pPr>
          </w:p>
        </w:tc>
        <w:tc>
          <w:tcPr>
            <w:tcW w:w="236" w:type="dxa"/>
            <w:tcBorders>
              <w:top w:val="nil"/>
              <w:left w:val="nil"/>
              <w:bottom w:val="nil"/>
              <w:right w:val="nil"/>
            </w:tcBorders>
            <w:shd w:val="clear" w:color="auto" w:fill="auto"/>
            <w:vAlign w:val="bottom"/>
            <w:hideMark/>
          </w:tcPr>
          <w:p w:rsidR="00F10DEA" w:rsidRDefault="00F10DEA" w:rsidP="00E70552">
            <w:pPr>
              <w:jc w:val="center"/>
              <w:rPr>
                <w:rFonts w:ascii="Arial" w:hAnsi="Arial" w:cs="Arial"/>
                <w:b/>
                <w:bCs/>
                <w:color w:val="000000"/>
              </w:rPr>
            </w:pPr>
          </w:p>
        </w:tc>
        <w:tc>
          <w:tcPr>
            <w:tcW w:w="236" w:type="dxa"/>
            <w:tcBorders>
              <w:top w:val="nil"/>
              <w:left w:val="nil"/>
              <w:bottom w:val="nil"/>
              <w:right w:val="nil"/>
            </w:tcBorders>
            <w:shd w:val="clear" w:color="auto" w:fill="auto"/>
            <w:vAlign w:val="bottom"/>
            <w:hideMark/>
          </w:tcPr>
          <w:p w:rsidR="00F10DEA" w:rsidRDefault="00F10DEA" w:rsidP="00E70552">
            <w:pPr>
              <w:jc w:val="center"/>
              <w:rPr>
                <w:rFonts w:ascii="Arial" w:hAnsi="Arial" w:cs="Arial"/>
                <w:b/>
                <w:bCs/>
                <w:color w:val="000000"/>
              </w:rPr>
            </w:pPr>
          </w:p>
        </w:tc>
        <w:tc>
          <w:tcPr>
            <w:tcW w:w="236" w:type="dxa"/>
            <w:gridSpan w:val="2"/>
            <w:tcBorders>
              <w:top w:val="nil"/>
              <w:left w:val="nil"/>
              <w:bottom w:val="nil"/>
              <w:right w:val="nil"/>
            </w:tcBorders>
            <w:shd w:val="clear" w:color="auto" w:fill="auto"/>
            <w:vAlign w:val="bottom"/>
            <w:hideMark/>
          </w:tcPr>
          <w:p w:rsidR="00F10DEA" w:rsidRDefault="00F10DEA" w:rsidP="00E70552">
            <w:pPr>
              <w:jc w:val="center"/>
              <w:rPr>
                <w:rFonts w:ascii="Arial" w:hAnsi="Arial" w:cs="Arial"/>
                <w:b/>
                <w:bCs/>
                <w:color w:val="000000"/>
              </w:rPr>
            </w:pPr>
          </w:p>
        </w:tc>
        <w:tc>
          <w:tcPr>
            <w:tcW w:w="710" w:type="dxa"/>
            <w:gridSpan w:val="3"/>
            <w:tcBorders>
              <w:top w:val="nil"/>
              <w:left w:val="nil"/>
              <w:bottom w:val="nil"/>
              <w:right w:val="nil"/>
            </w:tcBorders>
            <w:shd w:val="clear" w:color="auto" w:fill="auto"/>
            <w:vAlign w:val="bottom"/>
            <w:hideMark/>
          </w:tcPr>
          <w:p w:rsidR="00F10DEA" w:rsidRDefault="00F10DEA" w:rsidP="00E70552">
            <w:pPr>
              <w:jc w:val="center"/>
              <w:rPr>
                <w:rFonts w:ascii="Arial" w:hAnsi="Arial" w:cs="Arial"/>
                <w:b/>
                <w:bCs/>
                <w:color w:val="000000"/>
              </w:rPr>
            </w:pPr>
          </w:p>
        </w:tc>
        <w:tc>
          <w:tcPr>
            <w:tcW w:w="1062" w:type="dxa"/>
            <w:gridSpan w:val="4"/>
            <w:tcBorders>
              <w:top w:val="nil"/>
              <w:left w:val="nil"/>
              <w:bottom w:val="nil"/>
              <w:right w:val="nil"/>
            </w:tcBorders>
            <w:shd w:val="clear" w:color="auto" w:fill="auto"/>
            <w:vAlign w:val="bottom"/>
            <w:hideMark/>
          </w:tcPr>
          <w:p w:rsidR="00F10DEA" w:rsidRDefault="00F10DEA" w:rsidP="00E70552">
            <w:pPr>
              <w:jc w:val="center"/>
              <w:rPr>
                <w:rFonts w:ascii="Arial" w:hAnsi="Arial" w:cs="Arial"/>
                <w:b/>
                <w:bCs/>
                <w:color w:val="000000"/>
              </w:rPr>
            </w:pPr>
          </w:p>
        </w:tc>
      </w:tr>
      <w:tr w:rsidR="00F10DEA" w:rsidTr="00E70552">
        <w:trPr>
          <w:gridAfter w:val="5"/>
          <w:wAfter w:w="1726" w:type="dxa"/>
          <w:trHeight w:val="270"/>
        </w:trPr>
        <w:tc>
          <w:tcPr>
            <w:tcW w:w="6677" w:type="dxa"/>
            <w:gridSpan w:val="3"/>
            <w:tcBorders>
              <w:top w:val="nil"/>
              <w:left w:val="nil"/>
              <w:bottom w:val="single" w:sz="4" w:space="0" w:color="auto"/>
              <w:right w:val="nil"/>
            </w:tcBorders>
            <w:shd w:val="clear" w:color="auto" w:fill="auto"/>
            <w:noWrap/>
            <w:vAlign w:val="bottom"/>
            <w:hideMark/>
          </w:tcPr>
          <w:p w:rsidR="00F10DEA" w:rsidRDefault="00F10DEA" w:rsidP="00E70552">
            <w:pPr>
              <w:rPr>
                <w:rFonts w:ascii="Arial CYR" w:hAnsi="Arial CYR" w:cs="Arial CYR"/>
                <w:sz w:val="16"/>
                <w:szCs w:val="16"/>
              </w:rPr>
            </w:pPr>
            <w:r>
              <w:rPr>
                <w:rFonts w:ascii="Arial CYR" w:hAnsi="Arial CYR" w:cs="Arial CYR"/>
                <w:sz w:val="16"/>
                <w:szCs w:val="16"/>
              </w:rPr>
              <w:t> </w:t>
            </w:r>
          </w:p>
        </w:tc>
        <w:tc>
          <w:tcPr>
            <w:tcW w:w="709" w:type="dxa"/>
            <w:gridSpan w:val="2"/>
            <w:tcBorders>
              <w:top w:val="nil"/>
              <w:left w:val="nil"/>
              <w:bottom w:val="nil"/>
              <w:right w:val="nil"/>
            </w:tcBorders>
            <w:shd w:val="clear" w:color="auto" w:fill="auto"/>
            <w:noWrap/>
            <w:vAlign w:val="bottom"/>
            <w:hideMark/>
          </w:tcPr>
          <w:p w:rsidR="00F10DEA" w:rsidRDefault="00F10DEA" w:rsidP="00E70552">
            <w:pPr>
              <w:rPr>
                <w:rFonts w:ascii="Arial CYR" w:hAnsi="Arial CYR" w:cs="Arial CYR"/>
                <w:sz w:val="16"/>
                <w:szCs w:val="16"/>
              </w:rPr>
            </w:pPr>
          </w:p>
        </w:tc>
        <w:tc>
          <w:tcPr>
            <w:tcW w:w="1417" w:type="dxa"/>
            <w:gridSpan w:val="4"/>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710" w:type="dxa"/>
            <w:gridSpan w:val="3"/>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1062" w:type="dxa"/>
            <w:gridSpan w:val="3"/>
            <w:tcBorders>
              <w:top w:val="nil"/>
              <w:left w:val="nil"/>
              <w:bottom w:val="nil"/>
              <w:right w:val="nil"/>
            </w:tcBorders>
            <w:shd w:val="clear" w:color="auto" w:fill="auto"/>
            <w:noWrap/>
            <w:vAlign w:val="bottom"/>
            <w:hideMark/>
          </w:tcPr>
          <w:p w:rsidR="00F10DEA" w:rsidRDefault="00F10DEA" w:rsidP="00E70552">
            <w:pPr>
              <w:rPr>
                <w:rFonts w:ascii="Arial CYR" w:hAnsi="Arial CYR" w:cs="Arial CYR"/>
                <w:sz w:val="16"/>
                <w:szCs w:val="16"/>
              </w:rPr>
            </w:pPr>
            <w:r>
              <w:rPr>
                <w:rFonts w:ascii="Arial CYR" w:hAnsi="Arial CYR" w:cs="Arial CYR"/>
                <w:sz w:val="16"/>
                <w:szCs w:val="16"/>
              </w:rPr>
              <w:t>тыс. руб.</w:t>
            </w:r>
          </w:p>
        </w:tc>
      </w:tr>
      <w:tr w:rsidR="00F10DEA" w:rsidTr="00E70552">
        <w:trPr>
          <w:gridAfter w:val="5"/>
          <w:wAfter w:w="1726" w:type="dxa"/>
          <w:trHeight w:val="15"/>
        </w:trPr>
        <w:tc>
          <w:tcPr>
            <w:tcW w:w="5260" w:type="dxa"/>
            <w:vMerge w:val="restart"/>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rPr>
                <w:b/>
                <w:bCs/>
              </w:rPr>
            </w:pPr>
            <w:r>
              <w:rPr>
                <w:b/>
                <w:bCs/>
              </w:rPr>
              <w:t xml:space="preserve">Наименование </w:t>
            </w:r>
          </w:p>
        </w:tc>
        <w:tc>
          <w:tcPr>
            <w:tcW w:w="708"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b/>
                <w:bCs/>
              </w:rPr>
            </w:pPr>
            <w:r>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b/>
                <w:bCs/>
              </w:rPr>
            </w:pPr>
            <w:proofErr w:type="spellStart"/>
            <w:r>
              <w:rPr>
                <w:b/>
                <w:bCs/>
              </w:rPr>
              <w:t>Рз</w:t>
            </w:r>
            <w:proofErr w:type="spellEnd"/>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F10DEA" w:rsidRDefault="00F10DEA" w:rsidP="00E70552">
            <w:pPr>
              <w:jc w:val="center"/>
              <w:rPr>
                <w:b/>
                <w:bCs/>
              </w:rPr>
            </w:pPr>
            <w:proofErr w:type="gramStart"/>
            <w:r>
              <w:rPr>
                <w:b/>
                <w:bCs/>
              </w:rPr>
              <w:t>ПР</w:t>
            </w:r>
            <w:proofErr w:type="gramEnd"/>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F10DEA" w:rsidRDefault="00F10DEA" w:rsidP="00E70552">
            <w:pPr>
              <w:jc w:val="center"/>
              <w:rPr>
                <w:b/>
                <w:bCs/>
              </w:rPr>
            </w:pPr>
            <w:r>
              <w:rPr>
                <w:b/>
                <w:bCs/>
              </w:rPr>
              <w:t>ЦСР</w:t>
            </w:r>
          </w:p>
        </w:tc>
        <w:tc>
          <w:tcPr>
            <w:tcW w:w="710" w:type="dxa"/>
            <w:gridSpan w:val="3"/>
            <w:tcBorders>
              <w:top w:val="single" w:sz="4" w:space="0" w:color="auto"/>
              <w:left w:val="nil"/>
              <w:bottom w:val="single" w:sz="4" w:space="0" w:color="auto"/>
              <w:right w:val="single" w:sz="4" w:space="0" w:color="auto"/>
            </w:tcBorders>
            <w:shd w:val="clear" w:color="auto" w:fill="auto"/>
            <w:vAlign w:val="center"/>
            <w:hideMark/>
          </w:tcPr>
          <w:p w:rsidR="00F10DEA" w:rsidRDefault="00F10DEA" w:rsidP="00E70552">
            <w:pPr>
              <w:jc w:val="center"/>
              <w:rPr>
                <w:b/>
                <w:bCs/>
              </w:rPr>
            </w:pPr>
            <w:r>
              <w:rPr>
                <w:b/>
                <w:bCs/>
              </w:rPr>
              <w:t>ВР</w:t>
            </w:r>
          </w:p>
        </w:tc>
        <w:tc>
          <w:tcPr>
            <w:tcW w:w="106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rPr>
                <w:b/>
                <w:bCs/>
              </w:rPr>
            </w:pPr>
            <w:r>
              <w:rPr>
                <w:b/>
                <w:bCs/>
              </w:rPr>
              <w:t>Кассовое исполнение</w:t>
            </w:r>
          </w:p>
        </w:tc>
      </w:tr>
      <w:tr w:rsidR="00F10DEA" w:rsidTr="00E70552">
        <w:trPr>
          <w:gridAfter w:val="5"/>
          <w:wAfter w:w="1726" w:type="dxa"/>
          <w:trHeight w:val="900"/>
        </w:trPr>
        <w:tc>
          <w:tcPr>
            <w:tcW w:w="5260" w:type="dxa"/>
            <w:vMerge/>
            <w:tcBorders>
              <w:top w:val="nil"/>
              <w:left w:val="single" w:sz="4" w:space="0" w:color="auto"/>
              <w:bottom w:val="single" w:sz="4" w:space="0" w:color="auto"/>
              <w:right w:val="single" w:sz="4" w:space="0" w:color="auto"/>
            </w:tcBorders>
            <w:vAlign w:val="center"/>
            <w:hideMark/>
          </w:tcPr>
          <w:p w:rsidR="00F10DEA" w:rsidRDefault="00F10DEA" w:rsidP="00E70552">
            <w:pPr>
              <w:rPr>
                <w:b/>
                <w:bCs/>
              </w:rPr>
            </w:pPr>
          </w:p>
        </w:tc>
        <w:tc>
          <w:tcPr>
            <w:tcW w:w="708"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b/>
                <w:bCs/>
              </w:rPr>
            </w:pPr>
            <w:r>
              <w:rPr>
                <w:b/>
                <w:bCs/>
              </w:rPr>
              <w:t>ГРБС</w:t>
            </w:r>
          </w:p>
        </w:tc>
        <w:tc>
          <w:tcPr>
            <w:tcW w:w="709"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b/>
                <w:bCs/>
              </w:rPr>
            </w:pPr>
            <w:proofErr w:type="spellStart"/>
            <w:r>
              <w:rPr>
                <w:b/>
                <w:bCs/>
              </w:rPr>
              <w:t>Рз</w:t>
            </w:r>
            <w:proofErr w:type="spellEnd"/>
          </w:p>
        </w:tc>
        <w:tc>
          <w:tcPr>
            <w:tcW w:w="70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b/>
                <w:bCs/>
              </w:rPr>
            </w:pPr>
            <w:proofErr w:type="gramStart"/>
            <w:r>
              <w:rPr>
                <w:b/>
                <w:bCs/>
              </w:rPr>
              <w:t>ПР</w:t>
            </w:r>
            <w:proofErr w:type="gramEnd"/>
          </w:p>
        </w:tc>
        <w:tc>
          <w:tcPr>
            <w:tcW w:w="1417" w:type="dxa"/>
            <w:gridSpan w:val="4"/>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b/>
                <w:bCs/>
              </w:rPr>
            </w:pPr>
            <w:r>
              <w:rPr>
                <w:b/>
                <w:bCs/>
              </w:rPr>
              <w:t>ЦСР</w:t>
            </w:r>
          </w:p>
        </w:tc>
        <w:tc>
          <w:tcPr>
            <w:tcW w:w="710" w:type="dxa"/>
            <w:gridSpan w:val="3"/>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b/>
                <w:bCs/>
              </w:rPr>
            </w:pPr>
            <w:r>
              <w:rPr>
                <w:b/>
                <w:bCs/>
              </w:rPr>
              <w:t>ВР</w:t>
            </w:r>
          </w:p>
        </w:tc>
        <w:tc>
          <w:tcPr>
            <w:tcW w:w="1062" w:type="dxa"/>
            <w:gridSpan w:val="3"/>
            <w:vMerge/>
            <w:tcBorders>
              <w:top w:val="single" w:sz="4" w:space="0" w:color="auto"/>
              <w:left w:val="single" w:sz="4" w:space="0" w:color="auto"/>
              <w:bottom w:val="single" w:sz="4" w:space="0" w:color="auto"/>
              <w:right w:val="single" w:sz="4" w:space="0" w:color="auto"/>
            </w:tcBorders>
            <w:vAlign w:val="center"/>
            <w:hideMark/>
          </w:tcPr>
          <w:p w:rsidR="00F10DEA" w:rsidRDefault="00F10DEA" w:rsidP="00E70552">
            <w:pPr>
              <w:rPr>
                <w:b/>
                <w:bCs/>
              </w:rPr>
            </w:pPr>
          </w:p>
        </w:tc>
      </w:tr>
      <w:tr w:rsidR="00F10DEA" w:rsidTr="00E70552">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F10DEA" w:rsidRDefault="00F10DEA" w:rsidP="00E70552">
            <w:pPr>
              <w:rPr>
                <w:b/>
                <w:bCs/>
              </w:rPr>
            </w:pPr>
            <w:r>
              <w:rPr>
                <w:b/>
                <w:bCs/>
              </w:rPr>
              <w:t>ВСЕГО:</w:t>
            </w:r>
          </w:p>
        </w:tc>
        <w:tc>
          <w:tcPr>
            <w:tcW w:w="708" w:type="dxa"/>
            <w:tcBorders>
              <w:top w:val="nil"/>
              <w:left w:val="nil"/>
              <w:bottom w:val="single" w:sz="4" w:space="0" w:color="auto"/>
              <w:right w:val="single" w:sz="4" w:space="0" w:color="auto"/>
            </w:tcBorders>
            <w:shd w:val="clear" w:color="auto" w:fill="auto"/>
            <w:noWrap/>
            <w:vAlign w:val="bottom"/>
            <w:hideMark/>
          </w:tcPr>
          <w:p w:rsidR="00F10DEA" w:rsidRDefault="00F10DEA" w:rsidP="00E70552">
            <w:pPr>
              <w:jc w:val="center"/>
              <w:rPr>
                <w:b/>
                <w:bCs/>
              </w:rPr>
            </w:pPr>
            <w:r>
              <w:rPr>
                <w:b/>
                <w:bCs/>
              </w:rPr>
              <w:t> </w:t>
            </w:r>
          </w:p>
        </w:tc>
        <w:tc>
          <w:tcPr>
            <w:tcW w:w="709" w:type="dxa"/>
            <w:tcBorders>
              <w:top w:val="nil"/>
              <w:left w:val="nil"/>
              <w:bottom w:val="single" w:sz="4" w:space="0" w:color="auto"/>
              <w:right w:val="single" w:sz="4" w:space="0" w:color="auto"/>
            </w:tcBorders>
            <w:shd w:val="clear" w:color="auto" w:fill="auto"/>
            <w:noWrap/>
            <w:vAlign w:val="bottom"/>
            <w:hideMark/>
          </w:tcPr>
          <w:p w:rsidR="00F10DEA" w:rsidRDefault="00F10DEA" w:rsidP="00E70552">
            <w:pPr>
              <w:jc w:val="center"/>
              <w:rPr>
                <w:b/>
                <w:bCs/>
              </w:rPr>
            </w:pPr>
            <w:r>
              <w:rPr>
                <w:b/>
                <w:bCs/>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F10DEA" w:rsidRDefault="00F10DEA" w:rsidP="00E70552">
            <w:pPr>
              <w:jc w:val="center"/>
              <w:rPr>
                <w:b/>
                <w:bCs/>
              </w:rPr>
            </w:pPr>
            <w:r>
              <w:rPr>
                <w:b/>
                <w:bCs/>
              </w:rPr>
              <w:t> </w:t>
            </w:r>
          </w:p>
        </w:tc>
        <w:tc>
          <w:tcPr>
            <w:tcW w:w="1417" w:type="dxa"/>
            <w:gridSpan w:val="4"/>
            <w:tcBorders>
              <w:top w:val="nil"/>
              <w:left w:val="nil"/>
              <w:bottom w:val="single" w:sz="4" w:space="0" w:color="auto"/>
              <w:right w:val="single" w:sz="4" w:space="0" w:color="auto"/>
            </w:tcBorders>
            <w:shd w:val="clear" w:color="auto" w:fill="auto"/>
            <w:noWrap/>
            <w:vAlign w:val="bottom"/>
            <w:hideMark/>
          </w:tcPr>
          <w:p w:rsidR="00F10DEA" w:rsidRDefault="00F10DEA" w:rsidP="00E70552">
            <w:pPr>
              <w:jc w:val="center"/>
              <w:rPr>
                <w:b/>
                <w:bCs/>
              </w:rPr>
            </w:pPr>
            <w:r>
              <w:rPr>
                <w:b/>
                <w:bCs/>
              </w:rPr>
              <w:t> </w:t>
            </w:r>
          </w:p>
        </w:tc>
        <w:tc>
          <w:tcPr>
            <w:tcW w:w="710" w:type="dxa"/>
            <w:gridSpan w:val="3"/>
            <w:tcBorders>
              <w:top w:val="nil"/>
              <w:left w:val="nil"/>
              <w:bottom w:val="single" w:sz="4" w:space="0" w:color="auto"/>
              <w:right w:val="single" w:sz="4" w:space="0" w:color="auto"/>
            </w:tcBorders>
            <w:shd w:val="clear" w:color="auto" w:fill="auto"/>
            <w:vAlign w:val="bottom"/>
            <w:hideMark/>
          </w:tcPr>
          <w:p w:rsidR="00F10DEA" w:rsidRDefault="00F10DEA" w:rsidP="00E70552">
            <w:pPr>
              <w:jc w:val="center"/>
              <w:rPr>
                <w:b/>
                <w:bCs/>
              </w:rPr>
            </w:pPr>
            <w:r>
              <w:rPr>
                <w:b/>
                <w:bCs/>
              </w:rPr>
              <w:t> </w:t>
            </w:r>
          </w:p>
        </w:tc>
        <w:tc>
          <w:tcPr>
            <w:tcW w:w="1062" w:type="dxa"/>
            <w:gridSpan w:val="3"/>
            <w:tcBorders>
              <w:top w:val="nil"/>
              <w:left w:val="nil"/>
              <w:bottom w:val="single" w:sz="4" w:space="0" w:color="auto"/>
              <w:right w:val="single" w:sz="4" w:space="0" w:color="auto"/>
            </w:tcBorders>
            <w:shd w:val="clear" w:color="auto" w:fill="auto"/>
            <w:vAlign w:val="bottom"/>
            <w:hideMark/>
          </w:tcPr>
          <w:p w:rsidR="00F10DEA" w:rsidRDefault="00F10DEA" w:rsidP="00E70552">
            <w:pPr>
              <w:jc w:val="right"/>
              <w:rPr>
                <w:b/>
                <w:bCs/>
              </w:rPr>
            </w:pPr>
            <w:r>
              <w:rPr>
                <w:b/>
                <w:bCs/>
              </w:rPr>
              <w:t>12 054,0</w:t>
            </w:r>
          </w:p>
        </w:tc>
      </w:tr>
      <w:tr w:rsidR="00F10DEA" w:rsidTr="00E70552">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 xml:space="preserve">Администрация Гадалейского сельского </w:t>
            </w:r>
            <w:r>
              <w:rPr>
                <w:b/>
                <w:bCs/>
                <w:i/>
                <w:iCs/>
              </w:rPr>
              <w:lastRenderedPageBreak/>
              <w:t>поселения</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lastRenderedPageBreak/>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12 054,0</w:t>
            </w:r>
          </w:p>
        </w:tc>
      </w:tr>
      <w:tr w:rsidR="00F10DEA" w:rsidTr="00E70552">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lastRenderedPageBreak/>
              <w:t>ОБЩЕГОСУДАРСТВЕННЫЕ ВОПРОСЫ</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4 892,1</w:t>
            </w:r>
          </w:p>
        </w:tc>
      </w:tr>
      <w:tr w:rsidR="00F10DEA" w:rsidTr="00E70552">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Функционирование высшего должностного лица субъекта Российской Федерации и муниципального образования</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02</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863,6</w:t>
            </w:r>
          </w:p>
        </w:tc>
      </w:tr>
      <w:tr w:rsidR="00F10DEA" w:rsidTr="00E70552">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Руководство и управление в сфере установленных функций органов местного самоуправления</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02</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7100000000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808,6</w:t>
            </w:r>
          </w:p>
        </w:tc>
      </w:tr>
      <w:tr w:rsidR="00F10DEA" w:rsidTr="00E70552">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Расходы на выплаты по оплате труда работников органов местного самоуправления</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02</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7100020110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808,6</w:t>
            </w:r>
          </w:p>
        </w:tc>
      </w:tr>
      <w:tr w:rsidR="00F10DEA" w:rsidTr="00E70552">
        <w:trPr>
          <w:gridAfter w:val="5"/>
          <w:wAfter w:w="1726" w:type="dxa"/>
          <w:trHeight w:val="102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pPr>
            <w:r>
              <w:t>02</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pPr>
            <w:r>
              <w:t>7100020110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pPr>
            <w:r>
              <w:t>100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pPr>
            <w:r>
              <w:t>808,6</w:t>
            </w:r>
          </w:p>
        </w:tc>
      </w:tr>
      <w:tr w:rsidR="00F10DEA" w:rsidTr="00E70552">
        <w:trPr>
          <w:gridAfter w:val="5"/>
          <w:wAfter w:w="1726" w:type="dxa"/>
          <w:trHeight w:val="315"/>
        </w:trPr>
        <w:tc>
          <w:tcPr>
            <w:tcW w:w="5260" w:type="dxa"/>
            <w:tcBorders>
              <w:top w:val="single" w:sz="4" w:space="0" w:color="auto"/>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Муниципальные программы поселений</w:t>
            </w:r>
          </w:p>
        </w:tc>
        <w:tc>
          <w:tcPr>
            <w:tcW w:w="708" w:type="dxa"/>
            <w:tcBorders>
              <w:top w:val="single" w:sz="4" w:space="0" w:color="auto"/>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single" w:sz="4" w:space="0" w:color="auto"/>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01</w:t>
            </w:r>
          </w:p>
        </w:tc>
        <w:tc>
          <w:tcPr>
            <w:tcW w:w="709" w:type="dxa"/>
            <w:gridSpan w:val="2"/>
            <w:tcBorders>
              <w:top w:val="single" w:sz="4" w:space="0" w:color="auto"/>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02</w:t>
            </w:r>
          </w:p>
        </w:tc>
        <w:tc>
          <w:tcPr>
            <w:tcW w:w="1417" w:type="dxa"/>
            <w:gridSpan w:val="4"/>
            <w:tcBorders>
              <w:top w:val="single" w:sz="4" w:space="0" w:color="auto"/>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7950000000</w:t>
            </w:r>
          </w:p>
        </w:tc>
        <w:tc>
          <w:tcPr>
            <w:tcW w:w="710" w:type="dxa"/>
            <w:gridSpan w:val="3"/>
            <w:tcBorders>
              <w:top w:val="single" w:sz="4" w:space="0" w:color="auto"/>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single" w:sz="4" w:space="0" w:color="auto"/>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55,0</w:t>
            </w:r>
          </w:p>
        </w:tc>
      </w:tr>
      <w:tr w:rsidR="00F10DEA" w:rsidTr="00E70552">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Муниципальная программа "Повышение эффективности бюджетных расходов сельских поселений"</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02</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7952500000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55,0</w:t>
            </w:r>
          </w:p>
        </w:tc>
      </w:tr>
      <w:tr w:rsidR="00F10DEA" w:rsidTr="00E70552">
        <w:trPr>
          <w:gridAfter w:val="5"/>
          <w:wAfter w:w="1726" w:type="dxa"/>
          <w:trHeight w:val="103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pPr>
            <w:r>
              <w:t>02</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pPr>
            <w:r>
              <w:t>7952500000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pPr>
            <w:r>
              <w:t>100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pPr>
            <w:r>
              <w:t>55,0</w:t>
            </w:r>
          </w:p>
        </w:tc>
      </w:tr>
      <w:tr w:rsidR="00F10DEA" w:rsidTr="00E70552">
        <w:trPr>
          <w:gridAfter w:val="5"/>
          <w:wAfter w:w="1726" w:type="dxa"/>
          <w:trHeight w:val="945"/>
        </w:trPr>
        <w:tc>
          <w:tcPr>
            <w:tcW w:w="5260" w:type="dxa"/>
            <w:tcBorders>
              <w:top w:val="single" w:sz="4" w:space="0" w:color="auto"/>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8" w:type="dxa"/>
            <w:tcBorders>
              <w:top w:val="single" w:sz="4" w:space="0" w:color="auto"/>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single" w:sz="4" w:space="0" w:color="auto"/>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01</w:t>
            </w:r>
          </w:p>
        </w:tc>
        <w:tc>
          <w:tcPr>
            <w:tcW w:w="709" w:type="dxa"/>
            <w:gridSpan w:val="2"/>
            <w:tcBorders>
              <w:top w:val="single" w:sz="4" w:space="0" w:color="auto"/>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04</w:t>
            </w:r>
          </w:p>
        </w:tc>
        <w:tc>
          <w:tcPr>
            <w:tcW w:w="1417" w:type="dxa"/>
            <w:gridSpan w:val="4"/>
            <w:tcBorders>
              <w:top w:val="single" w:sz="4" w:space="0" w:color="auto"/>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710" w:type="dxa"/>
            <w:gridSpan w:val="3"/>
            <w:tcBorders>
              <w:top w:val="single" w:sz="4" w:space="0" w:color="auto"/>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single" w:sz="4" w:space="0" w:color="auto"/>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3 760,2</w:t>
            </w:r>
          </w:p>
        </w:tc>
      </w:tr>
      <w:tr w:rsidR="00F10DEA" w:rsidTr="00E70552">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Руководство и управление в сфере установленных функций органов местного самоуправления</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04</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7100000000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3 524,2</w:t>
            </w:r>
          </w:p>
        </w:tc>
      </w:tr>
      <w:tr w:rsidR="00F10DEA" w:rsidTr="00E70552">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Расходы на выплаты по оплате труда работников органов местного самоуправления</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04</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7100020110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2 703,3</w:t>
            </w:r>
          </w:p>
        </w:tc>
      </w:tr>
      <w:tr w:rsidR="00F10DEA" w:rsidTr="00E70552">
        <w:trPr>
          <w:gridAfter w:val="5"/>
          <w:wAfter w:w="1726" w:type="dxa"/>
          <w:trHeight w:val="102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pPr>
            <w:r>
              <w:t>04</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pPr>
            <w:r>
              <w:t>7100020110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pPr>
            <w:r>
              <w:t>100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pPr>
            <w:r>
              <w:t>2 703,3</w:t>
            </w:r>
          </w:p>
        </w:tc>
      </w:tr>
      <w:tr w:rsidR="00F10DEA" w:rsidTr="00E70552">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Расходы на обеспечение функций органов местного самоуправления</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04</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7100020190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820,9</w:t>
            </w:r>
          </w:p>
        </w:tc>
      </w:tr>
      <w:tr w:rsidR="00F10DEA" w:rsidTr="00E70552">
        <w:trPr>
          <w:gridAfter w:val="5"/>
          <w:wAfter w:w="1726" w:type="dxa"/>
          <w:trHeight w:val="102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pPr>
            <w:r>
              <w:t>04</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pPr>
            <w:r>
              <w:t>7100020190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pPr>
            <w:r>
              <w:t>100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pPr>
            <w:r>
              <w:t>3,5</w:t>
            </w:r>
          </w:p>
        </w:tc>
      </w:tr>
      <w:tr w:rsidR="00F10DEA" w:rsidTr="00E70552">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pPr>
            <w:r>
              <w:t>04</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pPr>
            <w:r>
              <w:t>7100020190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pPr>
            <w:r>
              <w:t>200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pPr>
            <w:r>
              <w:t>777,9</w:t>
            </w:r>
          </w:p>
        </w:tc>
      </w:tr>
      <w:tr w:rsidR="00F10DEA" w:rsidTr="00E70552">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r>
              <w:t>Иные бюджетные ассигнования</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pPr>
            <w:r>
              <w:t>04</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pPr>
            <w:r>
              <w:t>7100020190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pPr>
            <w:r>
              <w:t>800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pPr>
            <w:r>
              <w:t>39,5</w:t>
            </w:r>
          </w:p>
        </w:tc>
      </w:tr>
      <w:tr w:rsidR="00F10DEA" w:rsidTr="00E70552">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Муниципальные программы поселений</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04</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7950000000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236,0</w:t>
            </w:r>
          </w:p>
        </w:tc>
      </w:tr>
      <w:tr w:rsidR="00F10DEA" w:rsidTr="00E70552">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lastRenderedPageBreak/>
              <w:t>Муниципальная программа "Повышение эффективности бюджетных расходов сельских поселений"</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04</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7952500000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236,0</w:t>
            </w:r>
          </w:p>
        </w:tc>
      </w:tr>
      <w:tr w:rsidR="00F10DEA" w:rsidTr="00E70552">
        <w:trPr>
          <w:gridAfter w:val="5"/>
          <w:wAfter w:w="1726" w:type="dxa"/>
          <w:trHeight w:val="105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pPr>
            <w:r>
              <w:t>04</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pPr>
            <w:r>
              <w:t>7952500000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pPr>
            <w:r>
              <w:t>100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pPr>
            <w:r>
              <w:t>236,0</w:t>
            </w:r>
          </w:p>
        </w:tc>
      </w:tr>
      <w:tr w:rsidR="00F10DEA" w:rsidTr="00E70552">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Обеспечение проведения выборов и референдумов</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07</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264,7</w:t>
            </w:r>
          </w:p>
        </w:tc>
      </w:tr>
      <w:tr w:rsidR="00F10DEA" w:rsidTr="00E70552">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Проведение выборов главы муниципального образования</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07</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7180020700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124,3</w:t>
            </w:r>
          </w:p>
        </w:tc>
      </w:tr>
      <w:tr w:rsidR="00F10DEA" w:rsidTr="00E70552">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r>
              <w:t>Иные бюджетные ассигнования</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pPr>
            <w:r>
              <w:t>07</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pPr>
            <w:r>
              <w:t>7180020700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pPr>
            <w:r>
              <w:t>800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pPr>
            <w:r>
              <w:t>124,3</w:t>
            </w:r>
          </w:p>
        </w:tc>
      </w:tr>
      <w:tr w:rsidR="00F10DEA" w:rsidTr="00E70552">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Проведение выборов в представительные органы муниципального образования</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07</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7180020800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140,4</w:t>
            </w:r>
          </w:p>
        </w:tc>
      </w:tr>
      <w:tr w:rsidR="00F10DEA" w:rsidTr="00E70552">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r>
              <w:t>Иные бюджетные ассигнования</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pPr>
            <w:r>
              <w:t>07</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pPr>
            <w:r>
              <w:t>7180020800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pPr>
            <w:r>
              <w:t>800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pPr>
            <w:r>
              <w:t>140,4</w:t>
            </w:r>
          </w:p>
        </w:tc>
      </w:tr>
      <w:tr w:rsidR="00F10DEA" w:rsidTr="00E70552">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Другие общегосударственные вопросы</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13</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3,6</w:t>
            </w:r>
          </w:p>
        </w:tc>
      </w:tr>
      <w:tr w:rsidR="00F10DEA" w:rsidTr="00E70552">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Руководство и управление в сфере установленных функций органов местного самоуправления</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13</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7100000000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2,9</w:t>
            </w:r>
          </w:p>
        </w:tc>
      </w:tr>
      <w:tr w:rsidR="00F10DEA" w:rsidTr="00E70552">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Расходы на обеспечение функций органов местного самоуправления</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13</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7100020190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2,9</w:t>
            </w:r>
          </w:p>
        </w:tc>
      </w:tr>
      <w:tr w:rsidR="00F10DEA" w:rsidTr="00E70552">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r>
              <w:t>Иные бюджетные ассигнования</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pPr>
            <w:r>
              <w:t>13</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pPr>
            <w:r>
              <w:t>7100020190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pPr>
            <w:r>
              <w:t>800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pPr>
            <w:r>
              <w:t>2,9</w:t>
            </w:r>
          </w:p>
        </w:tc>
      </w:tr>
      <w:tr w:rsidR="00F10DEA" w:rsidTr="00E70552">
        <w:trPr>
          <w:gridAfter w:val="5"/>
          <w:wAfter w:w="1726" w:type="dxa"/>
          <w:trHeight w:val="168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13</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90А0073150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0,7</w:t>
            </w:r>
          </w:p>
        </w:tc>
      </w:tr>
      <w:tr w:rsidR="00F10DEA" w:rsidTr="00E70552">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pPr>
            <w:r>
              <w:t>13</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pPr>
            <w:r>
              <w:t>90А0073150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pPr>
            <w:r>
              <w:t>200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pPr>
            <w:r>
              <w:t>0,7</w:t>
            </w:r>
          </w:p>
        </w:tc>
      </w:tr>
      <w:tr w:rsidR="00F10DEA" w:rsidTr="00E70552">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НАЦИОНАЛЬНАЯ ОБОРОНА</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02</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76,9</w:t>
            </w:r>
          </w:p>
        </w:tc>
      </w:tr>
      <w:tr w:rsidR="00F10DEA" w:rsidTr="00E70552">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Мобилизационная и вневойсковая подготовка</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02</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03</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76,9</w:t>
            </w:r>
          </w:p>
        </w:tc>
      </w:tr>
      <w:tr w:rsidR="00F10DEA" w:rsidTr="00E70552">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Осуществление первичного воинского учета на территориях, где отсутствуют военные комиссариаты</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02</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03</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7030251180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76,9</w:t>
            </w:r>
          </w:p>
        </w:tc>
      </w:tr>
      <w:tr w:rsidR="00F10DEA" w:rsidTr="00E70552">
        <w:trPr>
          <w:gridAfter w:val="5"/>
          <w:wAfter w:w="1726" w:type="dxa"/>
          <w:trHeight w:val="105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02</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pPr>
            <w:r>
              <w:t>03</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pPr>
            <w:r>
              <w:t>7030251180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pPr>
            <w:r>
              <w:t>100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pPr>
            <w:r>
              <w:t>76,9</w:t>
            </w:r>
          </w:p>
        </w:tc>
      </w:tr>
      <w:tr w:rsidR="00F10DEA" w:rsidTr="00E70552">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НАЦИОНАЛЬНАЯ ЭКОНОМИКА</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04</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1 812,1</w:t>
            </w:r>
          </w:p>
        </w:tc>
      </w:tr>
      <w:tr w:rsidR="00F10DEA" w:rsidTr="00E70552">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Дорожное хозяйство (дорожные фонды)</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04</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09</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1 812,1</w:t>
            </w:r>
          </w:p>
        </w:tc>
      </w:tr>
      <w:tr w:rsidR="00F10DEA" w:rsidTr="00E70552">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Муниципальные программы поселений</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04</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09</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7950000000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1 812,1</w:t>
            </w:r>
          </w:p>
        </w:tc>
      </w:tr>
      <w:tr w:rsidR="00F10DEA" w:rsidTr="00E70552">
        <w:trPr>
          <w:gridAfter w:val="5"/>
          <w:wAfter w:w="1726" w:type="dxa"/>
          <w:trHeight w:val="94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Муниципальная программа "Дорожная деятельность в отношении автомобильных дорог местного значения в границах населённых пунктов поселений"</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04</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09</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7952400000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1 812,1</w:t>
            </w:r>
          </w:p>
        </w:tc>
      </w:tr>
      <w:tr w:rsidR="00F10DEA" w:rsidTr="00E70552">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r>
              <w:lastRenderedPageBreak/>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04</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pPr>
            <w:r>
              <w:t>09</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pPr>
            <w:r>
              <w:t>7952400000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pPr>
            <w:r>
              <w:t>200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pPr>
            <w:r>
              <w:t>1 812,1</w:t>
            </w:r>
          </w:p>
        </w:tc>
      </w:tr>
      <w:tr w:rsidR="00F10DEA" w:rsidTr="00E70552">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ЖИЛИЩНО-КОММУНАЛЬНОЕ ХОЗЯЙСТВО</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05</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350,5</w:t>
            </w:r>
          </w:p>
        </w:tc>
      </w:tr>
      <w:tr w:rsidR="00F10DEA" w:rsidTr="00E70552">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Коммунальное хозяйство</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05</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02</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350,5</w:t>
            </w:r>
          </w:p>
        </w:tc>
      </w:tr>
      <w:tr w:rsidR="00F10DEA" w:rsidTr="00E70552">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Муниципальные программы поселений</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05</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02</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7950000000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350,5</w:t>
            </w:r>
          </w:p>
        </w:tc>
      </w:tr>
      <w:tr w:rsidR="00F10DEA" w:rsidTr="00E70552">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Муниципальная программа "Организация водоснабжения населения"</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05</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02</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7952000000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350,5</w:t>
            </w:r>
          </w:p>
        </w:tc>
      </w:tr>
      <w:tr w:rsidR="00F10DEA" w:rsidTr="00E70552">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Реализация мероприятий перечня проектов народных инициатив</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05</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02</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79520S2370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350,5</w:t>
            </w:r>
          </w:p>
        </w:tc>
      </w:tr>
      <w:tr w:rsidR="00F10DEA" w:rsidTr="00E70552">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05</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pPr>
            <w:r>
              <w:t>02</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pPr>
            <w:r>
              <w:t>79520S2370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pPr>
            <w:r>
              <w:t>200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pPr>
            <w:r>
              <w:t>350,5</w:t>
            </w:r>
          </w:p>
        </w:tc>
      </w:tr>
      <w:tr w:rsidR="00F10DEA" w:rsidTr="00E70552">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ОБРАЗОВАНИЕ</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07</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12,0</w:t>
            </w:r>
          </w:p>
        </w:tc>
      </w:tr>
      <w:tr w:rsidR="00F10DEA" w:rsidTr="00E70552">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Профессиональная подготовка, переподготовка и повышение квалификации</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07</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05</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12,0</w:t>
            </w:r>
          </w:p>
        </w:tc>
      </w:tr>
      <w:tr w:rsidR="00F10DEA" w:rsidTr="00E70552">
        <w:trPr>
          <w:gridAfter w:val="5"/>
          <w:wAfter w:w="1726" w:type="dxa"/>
          <w:trHeight w:val="72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Мероприятия по переподготовке и повышению квалификации муниципальных служащих, технического и вспомогательного персонала</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07</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05</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7150000000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6,0</w:t>
            </w:r>
          </w:p>
        </w:tc>
      </w:tr>
      <w:tr w:rsidR="00F10DEA" w:rsidTr="00E70552">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07</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pPr>
            <w:r>
              <w:t>05</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pPr>
            <w:r>
              <w:t>7150000000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pPr>
            <w:r>
              <w:t>200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pPr>
            <w:r>
              <w:t>6,0</w:t>
            </w:r>
          </w:p>
        </w:tc>
      </w:tr>
      <w:tr w:rsidR="00F10DEA" w:rsidTr="00E70552">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Мероприятия по переподготовке и повышению квалификации специалистов культуры</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07</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05</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7850000000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6,0</w:t>
            </w:r>
          </w:p>
        </w:tc>
      </w:tr>
      <w:tr w:rsidR="00F10DEA" w:rsidTr="00E70552">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07</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pPr>
            <w:r>
              <w:t>05</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pPr>
            <w:r>
              <w:t>7850000000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pPr>
            <w:r>
              <w:t>200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pPr>
            <w:r>
              <w:t>6,0</w:t>
            </w:r>
          </w:p>
        </w:tc>
      </w:tr>
      <w:tr w:rsidR="00F10DEA" w:rsidTr="00E70552">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КУЛЬТУРА, КИНЕМАТОГРАФИЯ</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08</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2 078,9</w:t>
            </w:r>
          </w:p>
        </w:tc>
      </w:tr>
      <w:tr w:rsidR="00F10DEA" w:rsidTr="00E70552">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Культура</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08</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01</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2 078,9</w:t>
            </w:r>
          </w:p>
        </w:tc>
      </w:tr>
      <w:tr w:rsidR="00F10DEA" w:rsidTr="00E70552">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Учреждения культуры и мероприятия в сфере культуры и кинематографии</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08</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01</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7810000000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1 764,5</w:t>
            </w:r>
          </w:p>
        </w:tc>
      </w:tr>
      <w:tr w:rsidR="00F10DEA" w:rsidTr="00E70552">
        <w:trPr>
          <w:gridAfter w:val="5"/>
          <w:wAfter w:w="1726" w:type="dxa"/>
          <w:trHeight w:val="97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08</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pPr>
            <w:r>
              <w:t>01</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pPr>
            <w:r>
              <w:t>7810000000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pPr>
            <w:r>
              <w:t>100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pPr>
            <w:r>
              <w:t>1 245,6</w:t>
            </w:r>
          </w:p>
        </w:tc>
      </w:tr>
      <w:tr w:rsidR="00F10DEA" w:rsidTr="00E70552">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08</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pPr>
            <w:r>
              <w:t>01</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pPr>
            <w:r>
              <w:t>7810000000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pPr>
            <w:r>
              <w:t>200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pPr>
            <w:r>
              <w:t>514,6</w:t>
            </w:r>
          </w:p>
        </w:tc>
      </w:tr>
      <w:tr w:rsidR="00F10DEA" w:rsidTr="00E70552">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r>
              <w:t>Иные бюджетные ассигнования</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08</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pPr>
            <w:r>
              <w:t>01</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pPr>
            <w:r>
              <w:t>7810000000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pPr>
            <w:r>
              <w:t>800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pPr>
            <w:r>
              <w:t>4,3</w:t>
            </w:r>
          </w:p>
        </w:tc>
      </w:tr>
      <w:tr w:rsidR="00F10DEA" w:rsidTr="00E70552">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Библиотеки</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08</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01</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7820000000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190,4</w:t>
            </w:r>
          </w:p>
        </w:tc>
      </w:tr>
      <w:tr w:rsidR="00F10DEA" w:rsidTr="00E70552">
        <w:trPr>
          <w:gridAfter w:val="5"/>
          <w:wAfter w:w="1726" w:type="dxa"/>
          <w:trHeight w:val="105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08</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pPr>
            <w:r>
              <w:t>01</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pPr>
            <w:r>
              <w:t>7820000000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pPr>
            <w:r>
              <w:t>100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pPr>
            <w:r>
              <w:t>190,4</w:t>
            </w:r>
          </w:p>
        </w:tc>
      </w:tr>
      <w:tr w:rsidR="00F10DEA" w:rsidTr="00E70552">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Муниципальные программы поселений</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08</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01</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7950000000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124,0</w:t>
            </w:r>
          </w:p>
        </w:tc>
      </w:tr>
      <w:tr w:rsidR="00F10DEA" w:rsidTr="00E70552">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Муниципальная программа "Повышение эффективности бюджетных расходов сельских поселений"</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08</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01</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7952500000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124,0</w:t>
            </w:r>
          </w:p>
        </w:tc>
      </w:tr>
      <w:tr w:rsidR="00F10DEA" w:rsidTr="00E70552">
        <w:trPr>
          <w:gridAfter w:val="5"/>
          <w:wAfter w:w="1726" w:type="dxa"/>
          <w:trHeight w:val="103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08</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pPr>
            <w:r>
              <w:t>01</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pPr>
            <w:r>
              <w:t>7952500000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pPr>
            <w:r>
              <w:t>100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pPr>
            <w:r>
              <w:t>124,0</w:t>
            </w:r>
          </w:p>
        </w:tc>
      </w:tr>
      <w:tr w:rsidR="00F10DEA" w:rsidTr="00E70552">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СОЦИАЛЬНАЯ ПОЛИТИКА</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10</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328,4</w:t>
            </w:r>
          </w:p>
        </w:tc>
      </w:tr>
      <w:tr w:rsidR="00F10DEA" w:rsidTr="00E70552">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Пенсионное обеспечение</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10</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01</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328,4</w:t>
            </w:r>
          </w:p>
        </w:tc>
      </w:tr>
      <w:tr w:rsidR="00F10DEA" w:rsidTr="00E70552">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Пенсия за выслугу лет муниципальной службы.</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10</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01</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7600020300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328,4</w:t>
            </w:r>
          </w:p>
        </w:tc>
      </w:tr>
      <w:tr w:rsidR="00F10DEA" w:rsidTr="00E70552">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r>
              <w:t>Социальное обеспечение и иные выплаты населению</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10</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pPr>
            <w:r>
              <w:t>01</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pPr>
            <w:r>
              <w:t>7600020300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pPr>
            <w:r>
              <w:t>300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pPr>
            <w:r>
              <w:t>328,4</w:t>
            </w:r>
          </w:p>
        </w:tc>
      </w:tr>
      <w:tr w:rsidR="00F10DEA" w:rsidTr="00E70552">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ФИЗИЧЕСКАЯ КУЛЬТУРА И СПОРТ</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11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32,7</w:t>
            </w:r>
          </w:p>
        </w:tc>
      </w:tr>
      <w:tr w:rsidR="00F10DEA" w:rsidTr="00E70552">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Физическая культура</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11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01</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32,7</w:t>
            </w:r>
          </w:p>
        </w:tc>
      </w:tr>
      <w:tr w:rsidR="00F10DEA" w:rsidTr="00E70552">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Муниципальные программы поселений</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11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01</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7950000000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32,7</w:t>
            </w:r>
          </w:p>
        </w:tc>
      </w:tr>
      <w:tr w:rsidR="00F10DEA" w:rsidTr="00E70552">
        <w:trPr>
          <w:gridAfter w:val="5"/>
          <w:wAfter w:w="1726" w:type="dxa"/>
          <w:trHeight w:val="94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Муниципальная программа "Обеспечение условий для развития на территории сельского поселения физической культуры и массового спорта"</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11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01</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7952200000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32,7</w:t>
            </w:r>
          </w:p>
        </w:tc>
      </w:tr>
      <w:tr w:rsidR="00F10DEA" w:rsidTr="00E70552">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11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pPr>
            <w:r>
              <w:t>01</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pPr>
            <w:r>
              <w:t>7952200000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pPr>
            <w:r>
              <w:t>200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pPr>
            <w:r>
              <w:t>32,7</w:t>
            </w:r>
          </w:p>
        </w:tc>
      </w:tr>
      <w:tr w:rsidR="00F10DEA" w:rsidTr="00E70552">
        <w:trPr>
          <w:gridAfter w:val="5"/>
          <w:wAfter w:w="1726" w:type="dxa"/>
          <w:trHeight w:val="69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МЕЖБЮДЖЕТНЫЕ ТРАНСФЕРТЫ ОБЩЕГО ХАРАКТЕРА БЮДЖЕТАМ БЮДЖЕТНОЙ СИСТЕМЫ РОССИЙСКОЙ ФЕДЕРАЦИИ</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14</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2 470,4</w:t>
            </w:r>
          </w:p>
        </w:tc>
      </w:tr>
      <w:tr w:rsidR="00F10DEA" w:rsidTr="00E70552">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Прочие межбюджетные трансферты общего характера</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14</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03</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2 470,4</w:t>
            </w:r>
          </w:p>
        </w:tc>
      </w:tr>
      <w:tr w:rsidR="00F10DEA" w:rsidTr="00E70552">
        <w:trPr>
          <w:gridAfter w:val="5"/>
          <w:wAfter w:w="1726" w:type="dxa"/>
          <w:trHeight w:val="126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 xml:space="preserve">Межбюджетные трансферты бюджетам муниципальных районов </w:t>
            </w:r>
            <w:proofErr w:type="gramStart"/>
            <w:r>
              <w:rPr>
                <w:b/>
                <w:bCs/>
                <w:i/>
                <w:iCs/>
              </w:rPr>
              <w:t>из бюджетов поселений на осуществление части полномочий по решению вопросов местного значения в соответствии с заключенными соглашениями</w:t>
            </w:r>
            <w:proofErr w:type="gramEnd"/>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14</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03</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7030020600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2 470,4</w:t>
            </w:r>
          </w:p>
        </w:tc>
      </w:tr>
      <w:tr w:rsidR="00F10DEA" w:rsidTr="00E70552">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E70552">
            <w:r>
              <w:t>Межбюджетные трансферты</w:t>
            </w:r>
          </w:p>
        </w:tc>
        <w:tc>
          <w:tcPr>
            <w:tcW w:w="708"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14</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E70552">
            <w:pPr>
              <w:jc w:val="center"/>
            </w:pPr>
            <w:r>
              <w:t>03</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E70552">
            <w:pPr>
              <w:jc w:val="center"/>
            </w:pPr>
            <w:r>
              <w:t>7030020600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pPr>
            <w:r>
              <w:t>500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pPr>
            <w:r>
              <w:t>2 470,4</w:t>
            </w:r>
          </w:p>
        </w:tc>
      </w:tr>
      <w:tr w:rsidR="00F10DEA" w:rsidTr="00E70552">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F10DEA" w:rsidRDefault="00F10DEA" w:rsidP="00E70552">
            <w:pPr>
              <w:rPr>
                <w:b/>
                <w:bCs/>
              </w:rPr>
            </w:pPr>
            <w:r>
              <w:rPr>
                <w:b/>
                <w:bCs/>
              </w:rPr>
              <w:t>ВСЕГО:</w:t>
            </w:r>
          </w:p>
        </w:tc>
        <w:tc>
          <w:tcPr>
            <w:tcW w:w="708" w:type="dxa"/>
            <w:tcBorders>
              <w:top w:val="nil"/>
              <w:left w:val="nil"/>
              <w:bottom w:val="single" w:sz="4" w:space="0" w:color="auto"/>
              <w:right w:val="single" w:sz="4" w:space="0" w:color="auto"/>
            </w:tcBorders>
            <w:shd w:val="clear" w:color="auto" w:fill="auto"/>
            <w:noWrap/>
            <w:vAlign w:val="bottom"/>
            <w:hideMark/>
          </w:tcPr>
          <w:p w:rsidR="00F10DEA" w:rsidRDefault="00F10DEA" w:rsidP="00E70552">
            <w:pPr>
              <w:jc w:val="center"/>
              <w:rPr>
                <w:b/>
                <w:bCs/>
              </w:rPr>
            </w:pPr>
            <w:r>
              <w:rPr>
                <w:b/>
                <w:bCs/>
              </w:rPr>
              <w:t> </w:t>
            </w:r>
          </w:p>
        </w:tc>
        <w:tc>
          <w:tcPr>
            <w:tcW w:w="709" w:type="dxa"/>
            <w:tcBorders>
              <w:top w:val="nil"/>
              <w:left w:val="nil"/>
              <w:bottom w:val="single" w:sz="4" w:space="0" w:color="auto"/>
              <w:right w:val="single" w:sz="4" w:space="0" w:color="auto"/>
            </w:tcBorders>
            <w:shd w:val="clear" w:color="auto" w:fill="auto"/>
            <w:noWrap/>
            <w:vAlign w:val="bottom"/>
            <w:hideMark/>
          </w:tcPr>
          <w:p w:rsidR="00F10DEA" w:rsidRDefault="00F10DEA" w:rsidP="00E70552">
            <w:pPr>
              <w:jc w:val="center"/>
              <w:rPr>
                <w:b/>
                <w:bCs/>
              </w:rPr>
            </w:pPr>
            <w:r>
              <w:rPr>
                <w:b/>
                <w:bCs/>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F10DEA" w:rsidRDefault="00F10DEA" w:rsidP="00E70552">
            <w:pPr>
              <w:jc w:val="center"/>
              <w:rPr>
                <w:b/>
                <w:bCs/>
              </w:rPr>
            </w:pPr>
            <w:r>
              <w:rPr>
                <w:b/>
                <w:bCs/>
              </w:rPr>
              <w:t> </w:t>
            </w:r>
          </w:p>
        </w:tc>
        <w:tc>
          <w:tcPr>
            <w:tcW w:w="1417" w:type="dxa"/>
            <w:gridSpan w:val="4"/>
            <w:tcBorders>
              <w:top w:val="nil"/>
              <w:left w:val="nil"/>
              <w:bottom w:val="single" w:sz="4" w:space="0" w:color="auto"/>
              <w:right w:val="single" w:sz="4" w:space="0" w:color="auto"/>
            </w:tcBorders>
            <w:shd w:val="clear" w:color="auto" w:fill="auto"/>
            <w:noWrap/>
            <w:vAlign w:val="bottom"/>
            <w:hideMark/>
          </w:tcPr>
          <w:p w:rsidR="00F10DEA" w:rsidRDefault="00F10DEA" w:rsidP="00E70552">
            <w:pPr>
              <w:jc w:val="center"/>
              <w:rPr>
                <w:b/>
                <w:bCs/>
              </w:rPr>
            </w:pPr>
            <w:r>
              <w:rPr>
                <w:b/>
                <w:bCs/>
              </w:rPr>
              <w:t> </w:t>
            </w:r>
          </w:p>
        </w:tc>
        <w:tc>
          <w:tcPr>
            <w:tcW w:w="710" w:type="dxa"/>
            <w:gridSpan w:val="3"/>
            <w:tcBorders>
              <w:top w:val="nil"/>
              <w:left w:val="nil"/>
              <w:bottom w:val="single" w:sz="4" w:space="0" w:color="auto"/>
              <w:right w:val="single" w:sz="4" w:space="0" w:color="auto"/>
            </w:tcBorders>
            <w:shd w:val="clear" w:color="auto" w:fill="auto"/>
            <w:vAlign w:val="bottom"/>
            <w:hideMark/>
          </w:tcPr>
          <w:p w:rsidR="00F10DEA" w:rsidRDefault="00F10DEA" w:rsidP="00E70552">
            <w:pPr>
              <w:jc w:val="center"/>
              <w:rPr>
                <w:b/>
                <w:bCs/>
              </w:rPr>
            </w:pPr>
            <w:r>
              <w:rPr>
                <w:b/>
                <w:bCs/>
              </w:rPr>
              <w:t> </w:t>
            </w:r>
          </w:p>
        </w:tc>
        <w:tc>
          <w:tcPr>
            <w:tcW w:w="1062" w:type="dxa"/>
            <w:gridSpan w:val="3"/>
            <w:tcBorders>
              <w:top w:val="nil"/>
              <w:left w:val="nil"/>
              <w:bottom w:val="single" w:sz="4" w:space="0" w:color="auto"/>
              <w:right w:val="single" w:sz="4" w:space="0" w:color="auto"/>
            </w:tcBorders>
            <w:shd w:val="clear" w:color="auto" w:fill="auto"/>
            <w:vAlign w:val="bottom"/>
            <w:hideMark/>
          </w:tcPr>
          <w:p w:rsidR="00F10DEA" w:rsidRDefault="00F10DEA" w:rsidP="00E70552">
            <w:pPr>
              <w:jc w:val="right"/>
              <w:rPr>
                <w:b/>
                <w:bCs/>
              </w:rPr>
            </w:pPr>
            <w:r>
              <w:rPr>
                <w:b/>
                <w:bCs/>
              </w:rPr>
              <w:t>12 054,0</w:t>
            </w:r>
          </w:p>
        </w:tc>
      </w:tr>
    </w:tbl>
    <w:p w:rsidR="00F10DEA" w:rsidRDefault="00F10DEA" w:rsidP="00F10DEA">
      <w:pPr>
        <w:rPr>
          <w:sz w:val="28"/>
          <w:szCs w:val="28"/>
        </w:rPr>
      </w:pPr>
    </w:p>
    <w:tbl>
      <w:tblPr>
        <w:tblW w:w="10743" w:type="dxa"/>
        <w:tblInd w:w="93" w:type="dxa"/>
        <w:tblLook w:val="04A0" w:firstRow="1" w:lastRow="0" w:firstColumn="1" w:lastColumn="0" w:noHBand="0" w:noVBand="1"/>
      </w:tblPr>
      <w:tblGrid>
        <w:gridCol w:w="5971"/>
        <w:gridCol w:w="1059"/>
        <w:gridCol w:w="515"/>
        <w:gridCol w:w="298"/>
        <w:gridCol w:w="81"/>
        <w:gridCol w:w="676"/>
        <w:gridCol w:w="978"/>
        <w:gridCol w:w="1165"/>
      </w:tblGrid>
      <w:tr w:rsidR="00F10DEA" w:rsidTr="00E70552">
        <w:trPr>
          <w:trHeight w:val="116"/>
        </w:trPr>
        <w:tc>
          <w:tcPr>
            <w:tcW w:w="7545" w:type="dxa"/>
            <w:gridSpan w:val="3"/>
            <w:tcBorders>
              <w:top w:val="nil"/>
              <w:left w:val="nil"/>
              <w:bottom w:val="nil"/>
              <w:right w:val="nil"/>
            </w:tcBorders>
            <w:shd w:val="clear" w:color="auto" w:fill="auto"/>
            <w:noWrap/>
            <w:vAlign w:val="bottom"/>
            <w:hideMark/>
          </w:tcPr>
          <w:p w:rsidR="00F10DEA" w:rsidRDefault="00F10DEA" w:rsidP="00E70552">
            <w:pPr>
              <w:rPr>
                <w:rFonts w:ascii="Arial" w:hAnsi="Arial" w:cs="Arial"/>
                <w:b/>
                <w:bCs/>
                <w:color w:val="000000"/>
                <w:sz w:val="20"/>
                <w:szCs w:val="20"/>
              </w:rPr>
            </w:pPr>
          </w:p>
        </w:tc>
        <w:tc>
          <w:tcPr>
            <w:tcW w:w="2033" w:type="dxa"/>
            <w:gridSpan w:val="4"/>
            <w:tcBorders>
              <w:top w:val="nil"/>
              <w:left w:val="nil"/>
              <w:bottom w:val="nil"/>
              <w:right w:val="nil"/>
            </w:tcBorders>
            <w:shd w:val="clear" w:color="auto" w:fill="auto"/>
            <w:noWrap/>
            <w:vAlign w:val="bottom"/>
            <w:hideMark/>
          </w:tcPr>
          <w:p w:rsidR="00F10DEA" w:rsidRDefault="00F10DEA" w:rsidP="00E70552">
            <w:pPr>
              <w:rPr>
                <w:sz w:val="20"/>
                <w:szCs w:val="20"/>
              </w:rPr>
            </w:pPr>
            <w:r>
              <w:rPr>
                <w:sz w:val="20"/>
                <w:szCs w:val="20"/>
              </w:rPr>
              <w:t>Приложение № 3</w:t>
            </w:r>
          </w:p>
        </w:tc>
        <w:tc>
          <w:tcPr>
            <w:tcW w:w="1165" w:type="dxa"/>
            <w:tcBorders>
              <w:top w:val="nil"/>
              <w:left w:val="nil"/>
              <w:bottom w:val="nil"/>
              <w:right w:val="nil"/>
            </w:tcBorders>
            <w:shd w:val="clear" w:color="auto" w:fill="auto"/>
            <w:noWrap/>
            <w:vAlign w:val="bottom"/>
            <w:hideMark/>
          </w:tcPr>
          <w:p w:rsidR="00F10DEA" w:rsidRDefault="00F10DEA" w:rsidP="00E70552">
            <w:pPr>
              <w:rPr>
                <w:b/>
                <w:bCs/>
                <w:color w:val="000000"/>
                <w:sz w:val="20"/>
                <w:szCs w:val="20"/>
              </w:rPr>
            </w:pPr>
          </w:p>
        </w:tc>
      </w:tr>
      <w:tr w:rsidR="00F10DEA" w:rsidTr="00E70552">
        <w:trPr>
          <w:trHeight w:val="123"/>
        </w:trPr>
        <w:tc>
          <w:tcPr>
            <w:tcW w:w="7545" w:type="dxa"/>
            <w:gridSpan w:val="3"/>
            <w:tcBorders>
              <w:top w:val="nil"/>
              <w:left w:val="nil"/>
              <w:bottom w:val="nil"/>
              <w:right w:val="nil"/>
            </w:tcBorders>
            <w:shd w:val="clear" w:color="auto" w:fill="auto"/>
            <w:noWrap/>
            <w:vAlign w:val="bottom"/>
            <w:hideMark/>
          </w:tcPr>
          <w:p w:rsidR="00F10DEA" w:rsidRDefault="00F10DEA" w:rsidP="00E70552">
            <w:pPr>
              <w:rPr>
                <w:rFonts w:ascii="Arial" w:hAnsi="Arial" w:cs="Arial"/>
                <w:b/>
                <w:bCs/>
                <w:color w:val="000000"/>
                <w:sz w:val="20"/>
                <w:szCs w:val="20"/>
              </w:rPr>
            </w:pPr>
          </w:p>
        </w:tc>
        <w:tc>
          <w:tcPr>
            <w:tcW w:w="3198" w:type="dxa"/>
            <w:gridSpan w:val="5"/>
            <w:tcBorders>
              <w:top w:val="nil"/>
              <w:left w:val="nil"/>
              <w:bottom w:val="nil"/>
              <w:right w:val="nil"/>
            </w:tcBorders>
            <w:shd w:val="clear" w:color="auto" w:fill="auto"/>
            <w:noWrap/>
            <w:vAlign w:val="bottom"/>
            <w:hideMark/>
          </w:tcPr>
          <w:p w:rsidR="00F10DEA" w:rsidRDefault="00F10DEA" w:rsidP="00E70552">
            <w:pPr>
              <w:rPr>
                <w:sz w:val="20"/>
                <w:szCs w:val="20"/>
              </w:rPr>
            </w:pPr>
            <w:r>
              <w:rPr>
                <w:sz w:val="20"/>
                <w:szCs w:val="20"/>
              </w:rPr>
              <w:t>к решению Думы Гадалейского</w:t>
            </w:r>
          </w:p>
        </w:tc>
      </w:tr>
      <w:tr w:rsidR="00F10DEA" w:rsidTr="00E70552">
        <w:trPr>
          <w:trHeight w:val="116"/>
        </w:trPr>
        <w:tc>
          <w:tcPr>
            <w:tcW w:w="7545" w:type="dxa"/>
            <w:gridSpan w:val="3"/>
            <w:tcBorders>
              <w:top w:val="nil"/>
              <w:left w:val="nil"/>
              <w:bottom w:val="nil"/>
              <w:right w:val="nil"/>
            </w:tcBorders>
            <w:shd w:val="clear" w:color="auto" w:fill="auto"/>
            <w:noWrap/>
            <w:vAlign w:val="bottom"/>
            <w:hideMark/>
          </w:tcPr>
          <w:p w:rsidR="00F10DEA" w:rsidRDefault="00F10DEA" w:rsidP="00E70552">
            <w:pPr>
              <w:rPr>
                <w:rFonts w:ascii="Arial" w:hAnsi="Arial" w:cs="Arial"/>
                <w:b/>
                <w:bCs/>
                <w:color w:val="000000"/>
                <w:sz w:val="20"/>
                <w:szCs w:val="20"/>
              </w:rPr>
            </w:pPr>
          </w:p>
        </w:tc>
        <w:tc>
          <w:tcPr>
            <w:tcW w:w="3198" w:type="dxa"/>
            <w:gridSpan w:val="5"/>
            <w:tcBorders>
              <w:top w:val="nil"/>
              <w:left w:val="nil"/>
              <w:bottom w:val="nil"/>
              <w:right w:val="nil"/>
            </w:tcBorders>
            <w:shd w:val="clear" w:color="auto" w:fill="auto"/>
            <w:noWrap/>
            <w:vAlign w:val="bottom"/>
            <w:hideMark/>
          </w:tcPr>
          <w:p w:rsidR="00F10DEA" w:rsidRDefault="00F10DEA" w:rsidP="00E70552">
            <w:pPr>
              <w:rPr>
                <w:sz w:val="20"/>
                <w:szCs w:val="20"/>
              </w:rPr>
            </w:pPr>
            <w:r>
              <w:rPr>
                <w:sz w:val="20"/>
                <w:szCs w:val="20"/>
              </w:rPr>
              <w:t>сельского поселения</w:t>
            </w:r>
          </w:p>
        </w:tc>
      </w:tr>
      <w:tr w:rsidR="00F10DEA" w:rsidTr="00E70552">
        <w:trPr>
          <w:trHeight w:val="116"/>
        </w:trPr>
        <w:tc>
          <w:tcPr>
            <w:tcW w:w="7545" w:type="dxa"/>
            <w:gridSpan w:val="3"/>
            <w:tcBorders>
              <w:top w:val="nil"/>
              <w:left w:val="nil"/>
              <w:bottom w:val="nil"/>
              <w:right w:val="nil"/>
            </w:tcBorders>
            <w:shd w:val="clear" w:color="auto" w:fill="auto"/>
            <w:noWrap/>
            <w:vAlign w:val="bottom"/>
            <w:hideMark/>
          </w:tcPr>
          <w:p w:rsidR="00F10DEA" w:rsidRDefault="00F10DEA" w:rsidP="00E70552">
            <w:pPr>
              <w:rPr>
                <w:rFonts w:ascii="Arial" w:hAnsi="Arial" w:cs="Arial"/>
                <w:b/>
                <w:bCs/>
                <w:color w:val="000000"/>
                <w:sz w:val="20"/>
                <w:szCs w:val="20"/>
              </w:rPr>
            </w:pPr>
          </w:p>
        </w:tc>
        <w:tc>
          <w:tcPr>
            <w:tcW w:w="3198" w:type="dxa"/>
            <w:gridSpan w:val="5"/>
            <w:tcBorders>
              <w:top w:val="nil"/>
              <w:left w:val="nil"/>
              <w:bottom w:val="nil"/>
              <w:right w:val="nil"/>
            </w:tcBorders>
            <w:shd w:val="clear" w:color="auto" w:fill="auto"/>
            <w:noWrap/>
            <w:vAlign w:val="bottom"/>
            <w:hideMark/>
          </w:tcPr>
          <w:p w:rsidR="00F10DEA" w:rsidRDefault="00F10DEA" w:rsidP="00E70552">
            <w:pPr>
              <w:rPr>
                <w:sz w:val="20"/>
                <w:szCs w:val="20"/>
              </w:rPr>
            </w:pPr>
            <w:r>
              <w:rPr>
                <w:sz w:val="20"/>
                <w:szCs w:val="20"/>
              </w:rPr>
              <w:t xml:space="preserve">" Об исполнении бюджета </w:t>
            </w:r>
          </w:p>
        </w:tc>
      </w:tr>
      <w:tr w:rsidR="00F10DEA" w:rsidTr="00E70552">
        <w:trPr>
          <w:trHeight w:val="116"/>
        </w:trPr>
        <w:tc>
          <w:tcPr>
            <w:tcW w:w="7545" w:type="dxa"/>
            <w:gridSpan w:val="3"/>
            <w:tcBorders>
              <w:top w:val="nil"/>
              <w:left w:val="nil"/>
              <w:bottom w:val="nil"/>
              <w:right w:val="nil"/>
            </w:tcBorders>
            <w:shd w:val="clear" w:color="auto" w:fill="auto"/>
            <w:noWrap/>
            <w:vAlign w:val="bottom"/>
            <w:hideMark/>
          </w:tcPr>
          <w:p w:rsidR="00F10DEA" w:rsidRDefault="00F10DEA" w:rsidP="00E70552">
            <w:pPr>
              <w:rPr>
                <w:rFonts w:ascii="Arial" w:hAnsi="Arial" w:cs="Arial"/>
                <w:b/>
                <w:bCs/>
                <w:color w:val="000000"/>
                <w:sz w:val="20"/>
                <w:szCs w:val="20"/>
              </w:rPr>
            </w:pPr>
          </w:p>
        </w:tc>
        <w:tc>
          <w:tcPr>
            <w:tcW w:w="3198" w:type="dxa"/>
            <w:gridSpan w:val="5"/>
            <w:tcBorders>
              <w:top w:val="nil"/>
              <w:left w:val="nil"/>
              <w:bottom w:val="nil"/>
              <w:right w:val="nil"/>
            </w:tcBorders>
            <w:shd w:val="clear" w:color="auto" w:fill="auto"/>
            <w:noWrap/>
            <w:vAlign w:val="bottom"/>
            <w:hideMark/>
          </w:tcPr>
          <w:p w:rsidR="00F10DEA" w:rsidRDefault="00F10DEA" w:rsidP="00E70552">
            <w:pPr>
              <w:rPr>
                <w:sz w:val="20"/>
                <w:szCs w:val="20"/>
              </w:rPr>
            </w:pPr>
            <w:r>
              <w:rPr>
                <w:sz w:val="20"/>
                <w:szCs w:val="20"/>
              </w:rPr>
              <w:t>Гадалейского муниципального</w:t>
            </w:r>
          </w:p>
        </w:tc>
      </w:tr>
      <w:tr w:rsidR="00F10DEA" w:rsidTr="00E70552">
        <w:trPr>
          <w:trHeight w:val="116"/>
        </w:trPr>
        <w:tc>
          <w:tcPr>
            <w:tcW w:w="7545" w:type="dxa"/>
            <w:gridSpan w:val="3"/>
            <w:tcBorders>
              <w:top w:val="nil"/>
              <w:left w:val="nil"/>
              <w:bottom w:val="nil"/>
              <w:right w:val="nil"/>
            </w:tcBorders>
            <w:shd w:val="clear" w:color="auto" w:fill="auto"/>
            <w:noWrap/>
            <w:vAlign w:val="bottom"/>
            <w:hideMark/>
          </w:tcPr>
          <w:p w:rsidR="00F10DEA" w:rsidRDefault="00F10DEA" w:rsidP="00E70552">
            <w:pPr>
              <w:rPr>
                <w:rFonts w:ascii="Arial" w:hAnsi="Arial" w:cs="Arial"/>
                <w:b/>
                <w:bCs/>
                <w:color w:val="000000"/>
                <w:sz w:val="20"/>
                <w:szCs w:val="20"/>
              </w:rPr>
            </w:pPr>
          </w:p>
        </w:tc>
        <w:tc>
          <w:tcPr>
            <w:tcW w:w="3198" w:type="dxa"/>
            <w:gridSpan w:val="5"/>
            <w:tcBorders>
              <w:top w:val="nil"/>
              <w:left w:val="nil"/>
              <w:bottom w:val="nil"/>
              <w:right w:val="nil"/>
            </w:tcBorders>
            <w:shd w:val="clear" w:color="auto" w:fill="auto"/>
            <w:noWrap/>
            <w:vAlign w:val="bottom"/>
            <w:hideMark/>
          </w:tcPr>
          <w:p w:rsidR="00F10DEA" w:rsidRDefault="00F10DEA" w:rsidP="00E70552">
            <w:pPr>
              <w:rPr>
                <w:sz w:val="20"/>
                <w:szCs w:val="20"/>
              </w:rPr>
            </w:pPr>
            <w:r>
              <w:rPr>
                <w:sz w:val="20"/>
                <w:szCs w:val="20"/>
              </w:rPr>
              <w:t xml:space="preserve"> образования за 2017 год"</w:t>
            </w:r>
          </w:p>
        </w:tc>
      </w:tr>
      <w:tr w:rsidR="00F10DEA" w:rsidTr="00E70552">
        <w:trPr>
          <w:trHeight w:val="116"/>
        </w:trPr>
        <w:tc>
          <w:tcPr>
            <w:tcW w:w="7545" w:type="dxa"/>
            <w:gridSpan w:val="3"/>
            <w:tcBorders>
              <w:top w:val="nil"/>
              <w:left w:val="nil"/>
              <w:bottom w:val="nil"/>
              <w:right w:val="nil"/>
            </w:tcBorders>
            <w:shd w:val="clear" w:color="auto" w:fill="auto"/>
            <w:noWrap/>
            <w:vAlign w:val="bottom"/>
            <w:hideMark/>
          </w:tcPr>
          <w:p w:rsidR="00F10DEA" w:rsidRDefault="00F10DEA" w:rsidP="00E70552">
            <w:pPr>
              <w:rPr>
                <w:rFonts w:ascii="Arial" w:hAnsi="Arial" w:cs="Arial"/>
                <w:b/>
                <w:bCs/>
                <w:color w:val="000000"/>
                <w:sz w:val="20"/>
                <w:szCs w:val="20"/>
              </w:rPr>
            </w:pPr>
          </w:p>
        </w:tc>
        <w:tc>
          <w:tcPr>
            <w:tcW w:w="3198" w:type="dxa"/>
            <w:gridSpan w:val="5"/>
            <w:tcBorders>
              <w:top w:val="nil"/>
              <w:left w:val="nil"/>
              <w:bottom w:val="nil"/>
              <w:right w:val="nil"/>
            </w:tcBorders>
            <w:shd w:val="clear" w:color="auto" w:fill="auto"/>
            <w:noWrap/>
            <w:vAlign w:val="bottom"/>
            <w:hideMark/>
          </w:tcPr>
          <w:p w:rsidR="00F10DEA" w:rsidRDefault="00F10DEA" w:rsidP="00E70552">
            <w:pPr>
              <w:rPr>
                <w:sz w:val="20"/>
                <w:szCs w:val="20"/>
              </w:rPr>
            </w:pPr>
            <w:r>
              <w:rPr>
                <w:rFonts w:ascii="Arial" w:hAnsi="Arial" w:cs="Arial"/>
                <w:sz w:val="20"/>
                <w:szCs w:val="20"/>
              </w:rPr>
              <w:t xml:space="preserve">от "30" мая 2018г. №41   </w:t>
            </w:r>
          </w:p>
        </w:tc>
      </w:tr>
      <w:tr w:rsidR="00F10DEA" w:rsidTr="00E70552">
        <w:trPr>
          <w:trHeight w:val="116"/>
        </w:trPr>
        <w:tc>
          <w:tcPr>
            <w:tcW w:w="7545" w:type="dxa"/>
            <w:gridSpan w:val="3"/>
            <w:tcBorders>
              <w:top w:val="nil"/>
              <w:left w:val="nil"/>
              <w:bottom w:val="nil"/>
              <w:right w:val="nil"/>
            </w:tcBorders>
            <w:shd w:val="clear" w:color="auto" w:fill="auto"/>
            <w:noWrap/>
            <w:vAlign w:val="bottom"/>
            <w:hideMark/>
          </w:tcPr>
          <w:p w:rsidR="00F10DEA" w:rsidRDefault="00F10DEA" w:rsidP="00E70552">
            <w:pPr>
              <w:rPr>
                <w:rFonts w:ascii="Arial" w:hAnsi="Arial" w:cs="Arial"/>
                <w:b/>
                <w:bCs/>
                <w:color w:val="000000"/>
                <w:sz w:val="20"/>
                <w:szCs w:val="20"/>
              </w:rPr>
            </w:pPr>
          </w:p>
        </w:tc>
        <w:tc>
          <w:tcPr>
            <w:tcW w:w="1055" w:type="dxa"/>
            <w:gridSpan w:val="3"/>
            <w:tcBorders>
              <w:top w:val="nil"/>
              <w:left w:val="nil"/>
              <w:bottom w:val="nil"/>
              <w:right w:val="nil"/>
            </w:tcBorders>
            <w:shd w:val="clear" w:color="auto" w:fill="auto"/>
            <w:noWrap/>
            <w:vAlign w:val="bottom"/>
            <w:hideMark/>
          </w:tcPr>
          <w:p w:rsidR="00F10DEA" w:rsidRDefault="00F10DEA" w:rsidP="00E70552">
            <w:pPr>
              <w:rPr>
                <w:rFonts w:ascii="Arial" w:hAnsi="Arial" w:cs="Arial"/>
                <w:b/>
                <w:bCs/>
                <w:color w:val="000000"/>
                <w:sz w:val="20"/>
                <w:szCs w:val="20"/>
              </w:rPr>
            </w:pPr>
          </w:p>
        </w:tc>
        <w:tc>
          <w:tcPr>
            <w:tcW w:w="978" w:type="dxa"/>
            <w:tcBorders>
              <w:top w:val="nil"/>
              <w:left w:val="nil"/>
              <w:bottom w:val="nil"/>
              <w:right w:val="nil"/>
            </w:tcBorders>
            <w:shd w:val="clear" w:color="auto" w:fill="auto"/>
            <w:noWrap/>
            <w:vAlign w:val="bottom"/>
            <w:hideMark/>
          </w:tcPr>
          <w:p w:rsidR="00F10DEA" w:rsidRDefault="00F10DEA" w:rsidP="00E70552">
            <w:pPr>
              <w:rPr>
                <w:rFonts w:ascii="Arial" w:hAnsi="Arial" w:cs="Arial"/>
                <w:b/>
                <w:bCs/>
                <w:color w:val="000000"/>
                <w:sz w:val="20"/>
                <w:szCs w:val="20"/>
              </w:rPr>
            </w:pPr>
          </w:p>
        </w:tc>
        <w:tc>
          <w:tcPr>
            <w:tcW w:w="1165" w:type="dxa"/>
            <w:tcBorders>
              <w:top w:val="nil"/>
              <w:left w:val="nil"/>
              <w:bottom w:val="nil"/>
              <w:right w:val="nil"/>
            </w:tcBorders>
            <w:shd w:val="clear" w:color="auto" w:fill="auto"/>
            <w:noWrap/>
            <w:vAlign w:val="bottom"/>
            <w:hideMark/>
          </w:tcPr>
          <w:p w:rsidR="00F10DEA" w:rsidRDefault="00F10DEA" w:rsidP="00E70552">
            <w:pPr>
              <w:rPr>
                <w:rFonts w:ascii="Arial" w:hAnsi="Arial" w:cs="Arial"/>
                <w:b/>
                <w:bCs/>
                <w:color w:val="000000"/>
                <w:sz w:val="20"/>
                <w:szCs w:val="20"/>
              </w:rPr>
            </w:pPr>
          </w:p>
        </w:tc>
      </w:tr>
      <w:tr w:rsidR="00F10DEA" w:rsidTr="00E70552">
        <w:trPr>
          <w:trHeight w:val="412"/>
        </w:trPr>
        <w:tc>
          <w:tcPr>
            <w:tcW w:w="10743" w:type="dxa"/>
            <w:gridSpan w:val="8"/>
            <w:tcBorders>
              <w:top w:val="nil"/>
              <w:left w:val="nil"/>
              <w:bottom w:val="nil"/>
              <w:right w:val="nil"/>
            </w:tcBorders>
            <w:shd w:val="clear" w:color="auto" w:fill="auto"/>
            <w:vAlign w:val="bottom"/>
            <w:hideMark/>
          </w:tcPr>
          <w:p w:rsidR="00F10DEA" w:rsidRDefault="00F10DEA" w:rsidP="00E70552">
            <w:pPr>
              <w:jc w:val="center"/>
              <w:rPr>
                <w:b/>
                <w:bCs/>
              </w:rPr>
            </w:pPr>
            <w:r>
              <w:rPr>
                <w:b/>
                <w:bCs/>
              </w:rPr>
              <w:t xml:space="preserve"> РАСХОДЫ БЮДЖЕТА ГАДАЛЕЙСКОГО МУНИЦИПАЛЬНОГО ОБРАЗОВАНИЯ ПО РАЗДЕЛАМ И ПОДРАЗДЕЛАМ КЛАССИФИКАЦИИ РАСХОДОВ БЮДЖЕТОВ ЗА 2017г.</w:t>
            </w:r>
          </w:p>
        </w:tc>
      </w:tr>
      <w:tr w:rsidR="00F10DEA" w:rsidTr="00E70552">
        <w:trPr>
          <w:trHeight w:val="165"/>
        </w:trPr>
        <w:tc>
          <w:tcPr>
            <w:tcW w:w="7545" w:type="dxa"/>
            <w:gridSpan w:val="3"/>
            <w:tcBorders>
              <w:top w:val="nil"/>
              <w:left w:val="nil"/>
              <w:bottom w:val="nil"/>
              <w:right w:val="nil"/>
            </w:tcBorders>
            <w:shd w:val="clear" w:color="auto" w:fill="auto"/>
            <w:vAlign w:val="bottom"/>
            <w:hideMark/>
          </w:tcPr>
          <w:p w:rsidR="00F10DEA" w:rsidRDefault="00F10DEA" w:rsidP="00E70552">
            <w:pPr>
              <w:jc w:val="center"/>
              <w:rPr>
                <w:b/>
                <w:bCs/>
              </w:rPr>
            </w:pPr>
          </w:p>
        </w:tc>
        <w:tc>
          <w:tcPr>
            <w:tcW w:w="298" w:type="dxa"/>
            <w:tcBorders>
              <w:top w:val="nil"/>
              <w:left w:val="nil"/>
              <w:bottom w:val="nil"/>
              <w:right w:val="nil"/>
            </w:tcBorders>
            <w:shd w:val="clear" w:color="auto" w:fill="auto"/>
            <w:vAlign w:val="bottom"/>
            <w:hideMark/>
          </w:tcPr>
          <w:p w:rsidR="00F10DEA" w:rsidRDefault="00F10DEA" w:rsidP="00E70552">
            <w:pPr>
              <w:jc w:val="center"/>
              <w:rPr>
                <w:b/>
                <w:bCs/>
              </w:rPr>
            </w:pPr>
          </w:p>
        </w:tc>
        <w:tc>
          <w:tcPr>
            <w:tcW w:w="1735" w:type="dxa"/>
            <w:gridSpan w:val="3"/>
            <w:tcBorders>
              <w:top w:val="nil"/>
              <w:left w:val="nil"/>
              <w:bottom w:val="nil"/>
              <w:right w:val="nil"/>
            </w:tcBorders>
            <w:shd w:val="clear" w:color="auto" w:fill="auto"/>
            <w:vAlign w:val="bottom"/>
            <w:hideMark/>
          </w:tcPr>
          <w:p w:rsidR="00F10DEA" w:rsidRDefault="00F10DEA" w:rsidP="00E70552">
            <w:pPr>
              <w:jc w:val="center"/>
              <w:rPr>
                <w:b/>
                <w:bCs/>
              </w:rPr>
            </w:pPr>
          </w:p>
        </w:tc>
        <w:tc>
          <w:tcPr>
            <w:tcW w:w="1165" w:type="dxa"/>
            <w:tcBorders>
              <w:top w:val="nil"/>
              <w:left w:val="nil"/>
              <w:bottom w:val="nil"/>
              <w:right w:val="nil"/>
            </w:tcBorders>
            <w:shd w:val="clear" w:color="auto" w:fill="auto"/>
            <w:vAlign w:val="bottom"/>
            <w:hideMark/>
          </w:tcPr>
          <w:p w:rsidR="00F10DEA" w:rsidRDefault="00F10DEA" w:rsidP="00E70552">
            <w:pPr>
              <w:jc w:val="center"/>
              <w:rPr>
                <w:b/>
                <w:bCs/>
              </w:rPr>
            </w:pPr>
          </w:p>
        </w:tc>
      </w:tr>
      <w:tr w:rsidR="00F10DEA" w:rsidTr="00E70552">
        <w:trPr>
          <w:trHeight w:val="123"/>
        </w:trPr>
        <w:tc>
          <w:tcPr>
            <w:tcW w:w="7030" w:type="dxa"/>
            <w:gridSpan w:val="2"/>
            <w:tcBorders>
              <w:top w:val="nil"/>
              <w:left w:val="nil"/>
              <w:bottom w:val="single" w:sz="4" w:space="0" w:color="auto"/>
              <w:right w:val="nil"/>
            </w:tcBorders>
            <w:shd w:val="clear" w:color="auto" w:fill="auto"/>
            <w:noWrap/>
            <w:vAlign w:val="bottom"/>
            <w:hideMark/>
          </w:tcPr>
          <w:p w:rsidR="00F10DEA" w:rsidRDefault="00F10DEA" w:rsidP="00E70552">
            <w:pPr>
              <w:rPr>
                <w:rFonts w:ascii="Arial CYR" w:hAnsi="Arial CYR" w:cs="Arial CYR"/>
                <w:sz w:val="16"/>
                <w:szCs w:val="16"/>
              </w:rPr>
            </w:pPr>
            <w:r>
              <w:rPr>
                <w:rFonts w:ascii="Arial CYR" w:hAnsi="Arial CYR" w:cs="Arial CYR"/>
                <w:sz w:val="16"/>
                <w:szCs w:val="16"/>
              </w:rPr>
              <w:t>Единица измерения:</w:t>
            </w:r>
          </w:p>
        </w:tc>
        <w:tc>
          <w:tcPr>
            <w:tcW w:w="3713" w:type="dxa"/>
            <w:gridSpan w:val="6"/>
            <w:tcBorders>
              <w:top w:val="nil"/>
              <w:left w:val="nil"/>
              <w:bottom w:val="nil"/>
              <w:right w:val="nil"/>
            </w:tcBorders>
            <w:shd w:val="clear" w:color="auto" w:fill="auto"/>
            <w:noWrap/>
            <w:vAlign w:val="bottom"/>
            <w:hideMark/>
          </w:tcPr>
          <w:p w:rsidR="00F10DEA" w:rsidRDefault="00F10DEA" w:rsidP="00E70552">
            <w:pPr>
              <w:rPr>
                <w:rFonts w:ascii="Arial CYR" w:hAnsi="Arial CYR" w:cs="Arial CYR"/>
                <w:sz w:val="16"/>
                <w:szCs w:val="16"/>
              </w:rPr>
            </w:pPr>
            <w:r>
              <w:rPr>
                <w:rFonts w:ascii="Arial CYR" w:hAnsi="Arial CYR" w:cs="Arial CYR"/>
                <w:sz w:val="16"/>
                <w:szCs w:val="16"/>
              </w:rPr>
              <w:t>тыс. руб.</w:t>
            </w:r>
          </w:p>
        </w:tc>
      </w:tr>
      <w:tr w:rsidR="00F10DEA" w:rsidTr="00E70552">
        <w:trPr>
          <w:trHeight w:val="7"/>
        </w:trPr>
        <w:tc>
          <w:tcPr>
            <w:tcW w:w="5971" w:type="dxa"/>
            <w:vMerge w:val="restart"/>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rPr>
                <w:b/>
                <w:bCs/>
              </w:rPr>
            </w:pPr>
            <w:r>
              <w:rPr>
                <w:b/>
                <w:bCs/>
              </w:rPr>
              <w:t xml:space="preserve">Наименование </w:t>
            </w:r>
          </w:p>
        </w:tc>
        <w:tc>
          <w:tcPr>
            <w:tcW w:w="1059"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b/>
                <w:bCs/>
              </w:rPr>
            </w:pPr>
            <w:proofErr w:type="spellStart"/>
            <w:r>
              <w:rPr>
                <w:b/>
                <w:bCs/>
              </w:rPr>
              <w:t>Рз</w:t>
            </w:r>
            <w:proofErr w:type="spellEnd"/>
          </w:p>
        </w:tc>
        <w:tc>
          <w:tcPr>
            <w:tcW w:w="894" w:type="dxa"/>
            <w:gridSpan w:val="3"/>
            <w:tcBorders>
              <w:top w:val="single" w:sz="4" w:space="0" w:color="auto"/>
              <w:left w:val="nil"/>
              <w:bottom w:val="single" w:sz="4" w:space="0" w:color="auto"/>
              <w:right w:val="single" w:sz="4" w:space="0" w:color="auto"/>
            </w:tcBorders>
            <w:shd w:val="clear" w:color="auto" w:fill="auto"/>
            <w:vAlign w:val="center"/>
            <w:hideMark/>
          </w:tcPr>
          <w:p w:rsidR="00F10DEA" w:rsidRDefault="00F10DEA" w:rsidP="00E70552">
            <w:pPr>
              <w:jc w:val="center"/>
              <w:rPr>
                <w:b/>
                <w:bCs/>
              </w:rPr>
            </w:pPr>
            <w:proofErr w:type="gramStart"/>
            <w:r>
              <w:rPr>
                <w:b/>
                <w:bCs/>
              </w:rPr>
              <w:t>ПР</w:t>
            </w:r>
            <w:proofErr w:type="gramEnd"/>
          </w:p>
        </w:tc>
        <w:tc>
          <w:tcPr>
            <w:tcW w:w="281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rPr>
                <w:b/>
                <w:bCs/>
              </w:rPr>
            </w:pPr>
            <w:r>
              <w:rPr>
                <w:b/>
                <w:bCs/>
              </w:rPr>
              <w:t>Кассовое исполнение</w:t>
            </w:r>
          </w:p>
        </w:tc>
      </w:tr>
      <w:tr w:rsidR="00F10DEA" w:rsidTr="00E70552">
        <w:trPr>
          <w:trHeight w:val="295"/>
        </w:trPr>
        <w:tc>
          <w:tcPr>
            <w:tcW w:w="5971" w:type="dxa"/>
            <w:vMerge/>
            <w:tcBorders>
              <w:top w:val="nil"/>
              <w:left w:val="single" w:sz="4" w:space="0" w:color="auto"/>
              <w:bottom w:val="single" w:sz="4" w:space="0" w:color="auto"/>
              <w:right w:val="single" w:sz="4" w:space="0" w:color="auto"/>
            </w:tcBorders>
            <w:vAlign w:val="center"/>
            <w:hideMark/>
          </w:tcPr>
          <w:p w:rsidR="00F10DEA" w:rsidRDefault="00F10DEA" w:rsidP="00E70552">
            <w:pPr>
              <w:rPr>
                <w:b/>
                <w:bCs/>
              </w:rPr>
            </w:pPr>
          </w:p>
        </w:tc>
        <w:tc>
          <w:tcPr>
            <w:tcW w:w="1059"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b/>
                <w:bCs/>
              </w:rPr>
            </w:pPr>
            <w:proofErr w:type="spellStart"/>
            <w:r>
              <w:rPr>
                <w:b/>
                <w:bCs/>
              </w:rPr>
              <w:t>Рз</w:t>
            </w:r>
            <w:proofErr w:type="spellEnd"/>
          </w:p>
        </w:tc>
        <w:tc>
          <w:tcPr>
            <w:tcW w:w="894" w:type="dxa"/>
            <w:gridSpan w:val="3"/>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b/>
                <w:bCs/>
              </w:rPr>
            </w:pPr>
            <w:proofErr w:type="gramStart"/>
            <w:r>
              <w:rPr>
                <w:b/>
                <w:bCs/>
              </w:rPr>
              <w:t>ПР</w:t>
            </w:r>
            <w:proofErr w:type="gramEnd"/>
          </w:p>
        </w:tc>
        <w:tc>
          <w:tcPr>
            <w:tcW w:w="2819" w:type="dxa"/>
            <w:gridSpan w:val="3"/>
            <w:vMerge/>
            <w:tcBorders>
              <w:top w:val="single" w:sz="4" w:space="0" w:color="auto"/>
              <w:left w:val="single" w:sz="4" w:space="0" w:color="auto"/>
              <w:bottom w:val="single" w:sz="4" w:space="0" w:color="auto"/>
              <w:right w:val="single" w:sz="4" w:space="0" w:color="auto"/>
            </w:tcBorders>
            <w:vAlign w:val="center"/>
            <w:hideMark/>
          </w:tcPr>
          <w:p w:rsidR="00F10DEA" w:rsidRDefault="00F10DEA" w:rsidP="00E70552">
            <w:pPr>
              <w:rPr>
                <w:b/>
                <w:bCs/>
              </w:rPr>
            </w:pPr>
          </w:p>
        </w:tc>
      </w:tr>
      <w:tr w:rsidR="00F10DEA" w:rsidTr="00E70552">
        <w:trPr>
          <w:trHeight w:val="144"/>
        </w:trPr>
        <w:tc>
          <w:tcPr>
            <w:tcW w:w="5971"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ОБЩЕГОСУДАРСТВЕННЫЕ ВОПРОСЫ</w:t>
            </w:r>
          </w:p>
        </w:tc>
        <w:tc>
          <w:tcPr>
            <w:tcW w:w="105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01</w:t>
            </w:r>
          </w:p>
        </w:tc>
        <w:tc>
          <w:tcPr>
            <w:tcW w:w="894"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2819"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4 892,1</w:t>
            </w:r>
          </w:p>
        </w:tc>
      </w:tr>
      <w:tr w:rsidR="00F10DEA" w:rsidTr="00E70552">
        <w:trPr>
          <w:trHeight w:val="288"/>
        </w:trPr>
        <w:tc>
          <w:tcPr>
            <w:tcW w:w="5971" w:type="dxa"/>
            <w:tcBorders>
              <w:top w:val="nil"/>
              <w:left w:val="single" w:sz="4" w:space="0" w:color="auto"/>
              <w:bottom w:val="single" w:sz="4" w:space="0" w:color="auto"/>
              <w:right w:val="single" w:sz="4" w:space="0" w:color="auto"/>
            </w:tcBorders>
            <w:shd w:val="clear" w:color="auto" w:fill="auto"/>
            <w:hideMark/>
          </w:tcPr>
          <w:p w:rsidR="00F10DEA" w:rsidRDefault="00F10DEA" w:rsidP="00E70552">
            <w:r>
              <w:t>Функционирование высшего должностного лица субъекта Российской Федерации и муниципального образования</w:t>
            </w:r>
          </w:p>
        </w:tc>
        <w:tc>
          <w:tcPr>
            <w:tcW w:w="1059"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01</w:t>
            </w:r>
          </w:p>
        </w:tc>
        <w:tc>
          <w:tcPr>
            <w:tcW w:w="894"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pPr>
            <w:r>
              <w:t>02</w:t>
            </w:r>
          </w:p>
        </w:tc>
        <w:tc>
          <w:tcPr>
            <w:tcW w:w="2819"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pPr>
            <w:r>
              <w:t>863,6</w:t>
            </w:r>
          </w:p>
        </w:tc>
      </w:tr>
      <w:tr w:rsidR="00F10DEA" w:rsidTr="00E70552">
        <w:trPr>
          <w:trHeight w:val="432"/>
        </w:trPr>
        <w:tc>
          <w:tcPr>
            <w:tcW w:w="5971" w:type="dxa"/>
            <w:tcBorders>
              <w:top w:val="nil"/>
              <w:left w:val="single" w:sz="4" w:space="0" w:color="auto"/>
              <w:bottom w:val="single" w:sz="4" w:space="0" w:color="auto"/>
              <w:right w:val="single" w:sz="4" w:space="0" w:color="auto"/>
            </w:tcBorders>
            <w:shd w:val="clear" w:color="auto" w:fill="auto"/>
            <w:hideMark/>
          </w:tcPr>
          <w:p w:rsidR="00F10DEA" w:rsidRDefault="00F10DEA" w:rsidP="00E70552">
            <w: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59"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01</w:t>
            </w:r>
          </w:p>
        </w:tc>
        <w:tc>
          <w:tcPr>
            <w:tcW w:w="894"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pPr>
            <w:r>
              <w:t>04</w:t>
            </w:r>
          </w:p>
        </w:tc>
        <w:tc>
          <w:tcPr>
            <w:tcW w:w="2819"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pPr>
            <w:r>
              <w:t>3 760,2</w:t>
            </w:r>
          </w:p>
        </w:tc>
      </w:tr>
      <w:tr w:rsidR="00F10DEA" w:rsidTr="00E70552">
        <w:trPr>
          <w:trHeight w:val="144"/>
        </w:trPr>
        <w:tc>
          <w:tcPr>
            <w:tcW w:w="5971" w:type="dxa"/>
            <w:tcBorders>
              <w:top w:val="nil"/>
              <w:left w:val="single" w:sz="4" w:space="0" w:color="auto"/>
              <w:bottom w:val="single" w:sz="4" w:space="0" w:color="auto"/>
              <w:right w:val="single" w:sz="4" w:space="0" w:color="auto"/>
            </w:tcBorders>
            <w:shd w:val="clear" w:color="auto" w:fill="auto"/>
            <w:hideMark/>
          </w:tcPr>
          <w:p w:rsidR="00F10DEA" w:rsidRDefault="00F10DEA" w:rsidP="00E70552">
            <w:r>
              <w:t>Обеспечение проведения выборов и референдумов</w:t>
            </w:r>
          </w:p>
        </w:tc>
        <w:tc>
          <w:tcPr>
            <w:tcW w:w="1059"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01</w:t>
            </w:r>
          </w:p>
        </w:tc>
        <w:tc>
          <w:tcPr>
            <w:tcW w:w="894"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pPr>
            <w:r>
              <w:t>07</w:t>
            </w:r>
          </w:p>
        </w:tc>
        <w:tc>
          <w:tcPr>
            <w:tcW w:w="2819"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pPr>
            <w:r>
              <w:t>264,7</w:t>
            </w:r>
          </w:p>
        </w:tc>
      </w:tr>
      <w:tr w:rsidR="00F10DEA" w:rsidTr="00E70552">
        <w:trPr>
          <w:trHeight w:val="144"/>
        </w:trPr>
        <w:tc>
          <w:tcPr>
            <w:tcW w:w="5971" w:type="dxa"/>
            <w:tcBorders>
              <w:top w:val="nil"/>
              <w:left w:val="single" w:sz="4" w:space="0" w:color="auto"/>
              <w:bottom w:val="single" w:sz="4" w:space="0" w:color="auto"/>
              <w:right w:val="single" w:sz="4" w:space="0" w:color="auto"/>
            </w:tcBorders>
            <w:shd w:val="clear" w:color="auto" w:fill="auto"/>
            <w:hideMark/>
          </w:tcPr>
          <w:p w:rsidR="00F10DEA" w:rsidRDefault="00F10DEA" w:rsidP="00E70552">
            <w:r>
              <w:t>Другие общегосударственные вопросы</w:t>
            </w:r>
          </w:p>
        </w:tc>
        <w:tc>
          <w:tcPr>
            <w:tcW w:w="1059"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01</w:t>
            </w:r>
          </w:p>
        </w:tc>
        <w:tc>
          <w:tcPr>
            <w:tcW w:w="894"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pPr>
            <w:r>
              <w:t>13</w:t>
            </w:r>
          </w:p>
        </w:tc>
        <w:tc>
          <w:tcPr>
            <w:tcW w:w="2819"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pPr>
            <w:r>
              <w:t>3,6</w:t>
            </w:r>
          </w:p>
        </w:tc>
      </w:tr>
      <w:tr w:rsidR="00F10DEA" w:rsidTr="00E70552">
        <w:trPr>
          <w:trHeight w:val="144"/>
        </w:trPr>
        <w:tc>
          <w:tcPr>
            <w:tcW w:w="5971"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НАЦИОНАЛЬНАЯ ОБОРОНА</w:t>
            </w:r>
          </w:p>
        </w:tc>
        <w:tc>
          <w:tcPr>
            <w:tcW w:w="105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02</w:t>
            </w:r>
          </w:p>
        </w:tc>
        <w:tc>
          <w:tcPr>
            <w:tcW w:w="894"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2819"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76,9</w:t>
            </w:r>
          </w:p>
        </w:tc>
      </w:tr>
      <w:tr w:rsidR="00F10DEA" w:rsidTr="00E70552">
        <w:trPr>
          <w:trHeight w:val="144"/>
        </w:trPr>
        <w:tc>
          <w:tcPr>
            <w:tcW w:w="5971" w:type="dxa"/>
            <w:tcBorders>
              <w:top w:val="nil"/>
              <w:left w:val="single" w:sz="4" w:space="0" w:color="auto"/>
              <w:bottom w:val="single" w:sz="4" w:space="0" w:color="auto"/>
              <w:right w:val="single" w:sz="4" w:space="0" w:color="auto"/>
            </w:tcBorders>
            <w:shd w:val="clear" w:color="auto" w:fill="auto"/>
            <w:hideMark/>
          </w:tcPr>
          <w:p w:rsidR="00F10DEA" w:rsidRDefault="00F10DEA" w:rsidP="00E70552">
            <w:r>
              <w:t>Мобилизационная и вневойсковая подготовка</w:t>
            </w:r>
          </w:p>
        </w:tc>
        <w:tc>
          <w:tcPr>
            <w:tcW w:w="1059"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02</w:t>
            </w:r>
          </w:p>
        </w:tc>
        <w:tc>
          <w:tcPr>
            <w:tcW w:w="894"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pPr>
            <w:r>
              <w:t>03</w:t>
            </w:r>
          </w:p>
        </w:tc>
        <w:tc>
          <w:tcPr>
            <w:tcW w:w="2819"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pPr>
            <w:r>
              <w:t>76,9</w:t>
            </w:r>
          </w:p>
        </w:tc>
      </w:tr>
      <w:tr w:rsidR="00F10DEA" w:rsidTr="00E70552">
        <w:trPr>
          <w:trHeight w:val="144"/>
        </w:trPr>
        <w:tc>
          <w:tcPr>
            <w:tcW w:w="5971"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НАЦИОНАЛЬНАЯ ЭКОНОМИКА</w:t>
            </w:r>
          </w:p>
        </w:tc>
        <w:tc>
          <w:tcPr>
            <w:tcW w:w="105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04</w:t>
            </w:r>
          </w:p>
        </w:tc>
        <w:tc>
          <w:tcPr>
            <w:tcW w:w="894"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2819"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1 812,1</w:t>
            </w:r>
          </w:p>
        </w:tc>
      </w:tr>
      <w:tr w:rsidR="00F10DEA" w:rsidTr="00E70552">
        <w:trPr>
          <w:trHeight w:val="144"/>
        </w:trPr>
        <w:tc>
          <w:tcPr>
            <w:tcW w:w="5971" w:type="dxa"/>
            <w:tcBorders>
              <w:top w:val="nil"/>
              <w:left w:val="single" w:sz="4" w:space="0" w:color="auto"/>
              <w:bottom w:val="single" w:sz="4" w:space="0" w:color="auto"/>
              <w:right w:val="single" w:sz="4" w:space="0" w:color="auto"/>
            </w:tcBorders>
            <w:shd w:val="clear" w:color="auto" w:fill="auto"/>
            <w:hideMark/>
          </w:tcPr>
          <w:p w:rsidR="00F10DEA" w:rsidRDefault="00F10DEA" w:rsidP="00E70552">
            <w:r>
              <w:t>Дорожное хозяйство (дорожные фонды)</w:t>
            </w:r>
          </w:p>
        </w:tc>
        <w:tc>
          <w:tcPr>
            <w:tcW w:w="1059"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04</w:t>
            </w:r>
          </w:p>
        </w:tc>
        <w:tc>
          <w:tcPr>
            <w:tcW w:w="894"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pPr>
            <w:r>
              <w:t>09</w:t>
            </w:r>
          </w:p>
        </w:tc>
        <w:tc>
          <w:tcPr>
            <w:tcW w:w="2819"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pPr>
            <w:r>
              <w:t>1 812,1</w:t>
            </w:r>
          </w:p>
        </w:tc>
      </w:tr>
      <w:tr w:rsidR="00F10DEA" w:rsidTr="00E70552">
        <w:trPr>
          <w:trHeight w:val="144"/>
        </w:trPr>
        <w:tc>
          <w:tcPr>
            <w:tcW w:w="5971"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ЖИЛИЩНО-КОММУНАЛЬНОЕ ХОЗЯЙСТВО</w:t>
            </w:r>
          </w:p>
        </w:tc>
        <w:tc>
          <w:tcPr>
            <w:tcW w:w="105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05</w:t>
            </w:r>
          </w:p>
        </w:tc>
        <w:tc>
          <w:tcPr>
            <w:tcW w:w="894"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2819"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350,5</w:t>
            </w:r>
          </w:p>
        </w:tc>
      </w:tr>
      <w:tr w:rsidR="00F10DEA" w:rsidTr="00E70552">
        <w:trPr>
          <w:trHeight w:val="144"/>
        </w:trPr>
        <w:tc>
          <w:tcPr>
            <w:tcW w:w="5971" w:type="dxa"/>
            <w:tcBorders>
              <w:top w:val="nil"/>
              <w:left w:val="single" w:sz="4" w:space="0" w:color="auto"/>
              <w:bottom w:val="single" w:sz="4" w:space="0" w:color="auto"/>
              <w:right w:val="single" w:sz="4" w:space="0" w:color="auto"/>
            </w:tcBorders>
            <w:shd w:val="clear" w:color="auto" w:fill="auto"/>
            <w:hideMark/>
          </w:tcPr>
          <w:p w:rsidR="00F10DEA" w:rsidRDefault="00F10DEA" w:rsidP="00E70552">
            <w:r>
              <w:t>Коммунальное хозяйство</w:t>
            </w:r>
          </w:p>
        </w:tc>
        <w:tc>
          <w:tcPr>
            <w:tcW w:w="1059"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05</w:t>
            </w:r>
          </w:p>
        </w:tc>
        <w:tc>
          <w:tcPr>
            <w:tcW w:w="894"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pPr>
            <w:r>
              <w:t>02</w:t>
            </w:r>
          </w:p>
        </w:tc>
        <w:tc>
          <w:tcPr>
            <w:tcW w:w="2819"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pPr>
            <w:r>
              <w:t>350,5</w:t>
            </w:r>
          </w:p>
        </w:tc>
      </w:tr>
      <w:tr w:rsidR="00F10DEA" w:rsidTr="00E70552">
        <w:trPr>
          <w:trHeight w:val="144"/>
        </w:trPr>
        <w:tc>
          <w:tcPr>
            <w:tcW w:w="5971"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ОБРАЗОВАНИЕ</w:t>
            </w:r>
          </w:p>
        </w:tc>
        <w:tc>
          <w:tcPr>
            <w:tcW w:w="105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07</w:t>
            </w:r>
          </w:p>
        </w:tc>
        <w:tc>
          <w:tcPr>
            <w:tcW w:w="894"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2819"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12,0</w:t>
            </w:r>
          </w:p>
        </w:tc>
      </w:tr>
      <w:tr w:rsidR="00F10DEA" w:rsidTr="00E70552">
        <w:trPr>
          <w:trHeight w:val="220"/>
        </w:trPr>
        <w:tc>
          <w:tcPr>
            <w:tcW w:w="5971" w:type="dxa"/>
            <w:tcBorders>
              <w:top w:val="nil"/>
              <w:left w:val="single" w:sz="4" w:space="0" w:color="auto"/>
              <w:bottom w:val="single" w:sz="4" w:space="0" w:color="auto"/>
              <w:right w:val="single" w:sz="4" w:space="0" w:color="auto"/>
            </w:tcBorders>
            <w:shd w:val="clear" w:color="auto" w:fill="auto"/>
            <w:hideMark/>
          </w:tcPr>
          <w:p w:rsidR="00F10DEA" w:rsidRDefault="00F10DEA" w:rsidP="00E70552">
            <w:r>
              <w:t>Профессиональная подготовка, переподготовка и повышение квалификации</w:t>
            </w:r>
          </w:p>
        </w:tc>
        <w:tc>
          <w:tcPr>
            <w:tcW w:w="1059"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07</w:t>
            </w:r>
          </w:p>
        </w:tc>
        <w:tc>
          <w:tcPr>
            <w:tcW w:w="894"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pPr>
            <w:r>
              <w:t>05</w:t>
            </w:r>
          </w:p>
        </w:tc>
        <w:tc>
          <w:tcPr>
            <w:tcW w:w="2819"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pPr>
            <w:r>
              <w:t>12,0</w:t>
            </w:r>
          </w:p>
        </w:tc>
      </w:tr>
      <w:tr w:rsidR="00F10DEA" w:rsidTr="00E70552">
        <w:trPr>
          <w:trHeight w:val="205"/>
        </w:trPr>
        <w:tc>
          <w:tcPr>
            <w:tcW w:w="5971"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КУЛЬТУРА, КИНЕМАТОГРАФИЯ</w:t>
            </w:r>
          </w:p>
        </w:tc>
        <w:tc>
          <w:tcPr>
            <w:tcW w:w="105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08</w:t>
            </w:r>
          </w:p>
        </w:tc>
        <w:tc>
          <w:tcPr>
            <w:tcW w:w="894"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2819"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2 078,9</w:t>
            </w:r>
          </w:p>
        </w:tc>
      </w:tr>
      <w:tr w:rsidR="00F10DEA" w:rsidTr="00E70552">
        <w:trPr>
          <w:trHeight w:val="144"/>
        </w:trPr>
        <w:tc>
          <w:tcPr>
            <w:tcW w:w="5971" w:type="dxa"/>
            <w:tcBorders>
              <w:top w:val="nil"/>
              <w:left w:val="single" w:sz="4" w:space="0" w:color="auto"/>
              <w:bottom w:val="single" w:sz="4" w:space="0" w:color="auto"/>
              <w:right w:val="single" w:sz="4" w:space="0" w:color="auto"/>
            </w:tcBorders>
            <w:shd w:val="clear" w:color="auto" w:fill="auto"/>
            <w:hideMark/>
          </w:tcPr>
          <w:p w:rsidR="00F10DEA" w:rsidRDefault="00F10DEA" w:rsidP="00E70552">
            <w:r>
              <w:t>Культура</w:t>
            </w:r>
          </w:p>
        </w:tc>
        <w:tc>
          <w:tcPr>
            <w:tcW w:w="1059"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08</w:t>
            </w:r>
          </w:p>
        </w:tc>
        <w:tc>
          <w:tcPr>
            <w:tcW w:w="894"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pPr>
            <w:r>
              <w:t>01</w:t>
            </w:r>
          </w:p>
        </w:tc>
        <w:tc>
          <w:tcPr>
            <w:tcW w:w="2819"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pPr>
            <w:r>
              <w:t>2 078,9</w:t>
            </w:r>
          </w:p>
        </w:tc>
      </w:tr>
      <w:tr w:rsidR="00F10DEA" w:rsidTr="00E70552">
        <w:trPr>
          <w:trHeight w:val="144"/>
        </w:trPr>
        <w:tc>
          <w:tcPr>
            <w:tcW w:w="5971"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СОЦИАЛЬНАЯ ПОЛИТИКА</w:t>
            </w:r>
          </w:p>
        </w:tc>
        <w:tc>
          <w:tcPr>
            <w:tcW w:w="105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10</w:t>
            </w:r>
          </w:p>
        </w:tc>
        <w:tc>
          <w:tcPr>
            <w:tcW w:w="894"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2819"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328,4</w:t>
            </w:r>
          </w:p>
        </w:tc>
      </w:tr>
      <w:tr w:rsidR="00F10DEA" w:rsidTr="00E70552">
        <w:trPr>
          <w:trHeight w:val="144"/>
        </w:trPr>
        <w:tc>
          <w:tcPr>
            <w:tcW w:w="5971" w:type="dxa"/>
            <w:tcBorders>
              <w:top w:val="nil"/>
              <w:left w:val="single" w:sz="4" w:space="0" w:color="auto"/>
              <w:bottom w:val="single" w:sz="4" w:space="0" w:color="auto"/>
              <w:right w:val="single" w:sz="4" w:space="0" w:color="auto"/>
            </w:tcBorders>
            <w:shd w:val="clear" w:color="auto" w:fill="auto"/>
            <w:hideMark/>
          </w:tcPr>
          <w:p w:rsidR="00F10DEA" w:rsidRDefault="00F10DEA" w:rsidP="00E70552">
            <w:r>
              <w:t>Пенсионное обеспечение</w:t>
            </w:r>
          </w:p>
        </w:tc>
        <w:tc>
          <w:tcPr>
            <w:tcW w:w="1059"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10</w:t>
            </w:r>
          </w:p>
        </w:tc>
        <w:tc>
          <w:tcPr>
            <w:tcW w:w="894"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pPr>
            <w:r>
              <w:t>01</w:t>
            </w:r>
          </w:p>
        </w:tc>
        <w:tc>
          <w:tcPr>
            <w:tcW w:w="2819"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pPr>
            <w:r>
              <w:t>328,4</w:t>
            </w:r>
          </w:p>
        </w:tc>
      </w:tr>
      <w:tr w:rsidR="00F10DEA" w:rsidTr="00E70552">
        <w:trPr>
          <w:trHeight w:val="144"/>
        </w:trPr>
        <w:tc>
          <w:tcPr>
            <w:tcW w:w="5971"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ФИЗИЧЕСКАЯ КУЛЬТУРА И СПОРТ</w:t>
            </w:r>
          </w:p>
        </w:tc>
        <w:tc>
          <w:tcPr>
            <w:tcW w:w="105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11</w:t>
            </w:r>
          </w:p>
        </w:tc>
        <w:tc>
          <w:tcPr>
            <w:tcW w:w="894"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2819"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rPr>
                <w:b/>
                <w:bCs/>
                <w:i/>
                <w:iCs/>
              </w:rPr>
            </w:pPr>
            <w:r>
              <w:rPr>
                <w:b/>
                <w:bCs/>
                <w:i/>
                <w:iCs/>
              </w:rPr>
              <w:t>32,7</w:t>
            </w:r>
          </w:p>
        </w:tc>
      </w:tr>
      <w:tr w:rsidR="00F10DEA" w:rsidTr="00E70552">
        <w:trPr>
          <w:trHeight w:val="144"/>
        </w:trPr>
        <w:tc>
          <w:tcPr>
            <w:tcW w:w="5971" w:type="dxa"/>
            <w:tcBorders>
              <w:top w:val="nil"/>
              <w:left w:val="single" w:sz="4" w:space="0" w:color="auto"/>
              <w:bottom w:val="single" w:sz="4" w:space="0" w:color="auto"/>
              <w:right w:val="single" w:sz="4" w:space="0" w:color="auto"/>
            </w:tcBorders>
            <w:shd w:val="clear" w:color="auto" w:fill="auto"/>
            <w:hideMark/>
          </w:tcPr>
          <w:p w:rsidR="00F10DEA" w:rsidRDefault="00F10DEA" w:rsidP="00E70552">
            <w:r>
              <w:t>Физическая культура</w:t>
            </w:r>
          </w:p>
        </w:tc>
        <w:tc>
          <w:tcPr>
            <w:tcW w:w="1059"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11</w:t>
            </w:r>
          </w:p>
        </w:tc>
        <w:tc>
          <w:tcPr>
            <w:tcW w:w="894"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pPr>
            <w:r>
              <w:t>01</w:t>
            </w:r>
          </w:p>
        </w:tc>
        <w:tc>
          <w:tcPr>
            <w:tcW w:w="2819"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pPr>
            <w:r>
              <w:t>32,7</w:t>
            </w:r>
          </w:p>
        </w:tc>
      </w:tr>
      <w:tr w:rsidR="00F10DEA" w:rsidTr="00E70552">
        <w:trPr>
          <w:trHeight w:val="322"/>
        </w:trPr>
        <w:tc>
          <w:tcPr>
            <w:tcW w:w="5971" w:type="dxa"/>
            <w:tcBorders>
              <w:top w:val="nil"/>
              <w:left w:val="single" w:sz="4" w:space="0" w:color="auto"/>
              <w:bottom w:val="single" w:sz="4" w:space="0" w:color="auto"/>
              <w:right w:val="single" w:sz="4" w:space="0" w:color="auto"/>
            </w:tcBorders>
            <w:shd w:val="clear" w:color="auto" w:fill="auto"/>
            <w:hideMark/>
          </w:tcPr>
          <w:p w:rsidR="00F10DEA" w:rsidRDefault="00F10DEA" w:rsidP="00E70552">
            <w:pPr>
              <w:rPr>
                <w:b/>
                <w:bCs/>
                <w:i/>
                <w:iCs/>
              </w:rPr>
            </w:pPr>
            <w:r>
              <w:rPr>
                <w:b/>
                <w:bCs/>
                <w:i/>
                <w:iCs/>
              </w:rPr>
              <w:t>МЕЖБЮДЖЕТНЫЕ ТРАНСФЕРТЫ ОБЩЕГО ХАРАКТЕРА БЮДЖЕТАМ БЮДЖЕТНОЙ СИСТЕМЫ РОССИЙСКОЙ ФЕДЕРАЦИИ</w:t>
            </w:r>
          </w:p>
        </w:tc>
        <w:tc>
          <w:tcPr>
            <w:tcW w:w="1059" w:type="dxa"/>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14</w:t>
            </w:r>
          </w:p>
        </w:tc>
        <w:tc>
          <w:tcPr>
            <w:tcW w:w="894"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rPr>
                <w:b/>
                <w:bCs/>
                <w:i/>
                <w:iCs/>
              </w:rPr>
            </w:pPr>
            <w:r>
              <w:rPr>
                <w:b/>
                <w:bCs/>
                <w:i/>
                <w:iCs/>
              </w:rPr>
              <w:t> </w:t>
            </w:r>
          </w:p>
        </w:tc>
        <w:tc>
          <w:tcPr>
            <w:tcW w:w="2819" w:type="dxa"/>
            <w:gridSpan w:val="3"/>
            <w:tcBorders>
              <w:top w:val="nil"/>
              <w:left w:val="nil"/>
              <w:bottom w:val="single" w:sz="4" w:space="0" w:color="auto"/>
              <w:right w:val="single" w:sz="4" w:space="0" w:color="auto"/>
            </w:tcBorders>
            <w:shd w:val="clear" w:color="auto" w:fill="auto"/>
            <w:hideMark/>
          </w:tcPr>
          <w:p w:rsidR="00F10DEA" w:rsidRDefault="00F10DEA" w:rsidP="00E70552">
            <w:pPr>
              <w:ind w:right="1047"/>
              <w:jc w:val="right"/>
              <w:rPr>
                <w:b/>
                <w:bCs/>
                <w:i/>
                <w:iCs/>
              </w:rPr>
            </w:pPr>
            <w:r>
              <w:rPr>
                <w:b/>
                <w:bCs/>
                <w:i/>
                <w:iCs/>
              </w:rPr>
              <w:t>2 470,4</w:t>
            </w:r>
          </w:p>
        </w:tc>
      </w:tr>
      <w:tr w:rsidR="00F10DEA" w:rsidTr="00E70552">
        <w:trPr>
          <w:trHeight w:val="144"/>
        </w:trPr>
        <w:tc>
          <w:tcPr>
            <w:tcW w:w="5971" w:type="dxa"/>
            <w:tcBorders>
              <w:top w:val="nil"/>
              <w:left w:val="single" w:sz="4" w:space="0" w:color="auto"/>
              <w:bottom w:val="single" w:sz="4" w:space="0" w:color="auto"/>
              <w:right w:val="single" w:sz="4" w:space="0" w:color="auto"/>
            </w:tcBorders>
            <w:shd w:val="clear" w:color="auto" w:fill="auto"/>
            <w:hideMark/>
          </w:tcPr>
          <w:p w:rsidR="00F10DEA" w:rsidRDefault="00F10DEA" w:rsidP="00E70552">
            <w:r>
              <w:t>Прочие межбюджетные трансферты общего характера</w:t>
            </w:r>
          </w:p>
        </w:tc>
        <w:tc>
          <w:tcPr>
            <w:tcW w:w="1059" w:type="dxa"/>
            <w:tcBorders>
              <w:top w:val="nil"/>
              <w:left w:val="nil"/>
              <w:bottom w:val="single" w:sz="4" w:space="0" w:color="auto"/>
              <w:right w:val="single" w:sz="4" w:space="0" w:color="auto"/>
            </w:tcBorders>
            <w:shd w:val="clear" w:color="auto" w:fill="auto"/>
            <w:hideMark/>
          </w:tcPr>
          <w:p w:rsidR="00F10DEA" w:rsidRDefault="00F10DEA" w:rsidP="00E70552">
            <w:pPr>
              <w:jc w:val="center"/>
            </w:pPr>
            <w:r>
              <w:t>14</w:t>
            </w:r>
          </w:p>
        </w:tc>
        <w:tc>
          <w:tcPr>
            <w:tcW w:w="894"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center"/>
            </w:pPr>
            <w:r>
              <w:t>03</w:t>
            </w:r>
          </w:p>
        </w:tc>
        <w:tc>
          <w:tcPr>
            <w:tcW w:w="2819" w:type="dxa"/>
            <w:gridSpan w:val="3"/>
            <w:tcBorders>
              <w:top w:val="nil"/>
              <w:left w:val="nil"/>
              <w:bottom w:val="single" w:sz="4" w:space="0" w:color="auto"/>
              <w:right w:val="single" w:sz="4" w:space="0" w:color="auto"/>
            </w:tcBorders>
            <w:shd w:val="clear" w:color="auto" w:fill="auto"/>
            <w:hideMark/>
          </w:tcPr>
          <w:p w:rsidR="00F10DEA" w:rsidRDefault="00F10DEA" w:rsidP="00E70552">
            <w:pPr>
              <w:jc w:val="right"/>
            </w:pPr>
            <w:r>
              <w:t>2 470,4</w:t>
            </w:r>
          </w:p>
        </w:tc>
      </w:tr>
      <w:tr w:rsidR="00F10DEA" w:rsidTr="00E70552">
        <w:trPr>
          <w:trHeight w:val="144"/>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F10DEA" w:rsidRDefault="00F10DEA" w:rsidP="00E70552">
            <w:pPr>
              <w:rPr>
                <w:b/>
                <w:bCs/>
              </w:rPr>
            </w:pPr>
            <w:r>
              <w:rPr>
                <w:b/>
                <w:bCs/>
              </w:rPr>
              <w:t>ВСЕГО:</w:t>
            </w:r>
          </w:p>
        </w:tc>
        <w:tc>
          <w:tcPr>
            <w:tcW w:w="1059" w:type="dxa"/>
            <w:tcBorders>
              <w:top w:val="nil"/>
              <w:left w:val="nil"/>
              <w:bottom w:val="single" w:sz="4" w:space="0" w:color="auto"/>
              <w:right w:val="single" w:sz="4" w:space="0" w:color="auto"/>
            </w:tcBorders>
            <w:shd w:val="clear" w:color="auto" w:fill="auto"/>
            <w:noWrap/>
            <w:vAlign w:val="bottom"/>
            <w:hideMark/>
          </w:tcPr>
          <w:p w:rsidR="00F10DEA" w:rsidRDefault="00F10DEA" w:rsidP="00E70552">
            <w:pPr>
              <w:jc w:val="center"/>
              <w:rPr>
                <w:b/>
                <w:bCs/>
              </w:rPr>
            </w:pPr>
            <w:r>
              <w:rPr>
                <w:b/>
                <w:bCs/>
              </w:rPr>
              <w:t> </w:t>
            </w:r>
          </w:p>
        </w:tc>
        <w:tc>
          <w:tcPr>
            <w:tcW w:w="894" w:type="dxa"/>
            <w:gridSpan w:val="3"/>
            <w:tcBorders>
              <w:top w:val="nil"/>
              <w:left w:val="nil"/>
              <w:bottom w:val="single" w:sz="4" w:space="0" w:color="auto"/>
              <w:right w:val="single" w:sz="4" w:space="0" w:color="auto"/>
            </w:tcBorders>
            <w:shd w:val="clear" w:color="auto" w:fill="auto"/>
            <w:noWrap/>
            <w:vAlign w:val="bottom"/>
            <w:hideMark/>
          </w:tcPr>
          <w:p w:rsidR="00F10DEA" w:rsidRDefault="00F10DEA" w:rsidP="00E70552">
            <w:pPr>
              <w:jc w:val="center"/>
              <w:rPr>
                <w:b/>
                <w:bCs/>
              </w:rPr>
            </w:pPr>
            <w:r>
              <w:rPr>
                <w:b/>
                <w:bCs/>
              </w:rPr>
              <w:t> </w:t>
            </w:r>
          </w:p>
        </w:tc>
        <w:tc>
          <w:tcPr>
            <w:tcW w:w="2819" w:type="dxa"/>
            <w:gridSpan w:val="3"/>
            <w:tcBorders>
              <w:top w:val="nil"/>
              <w:left w:val="nil"/>
              <w:bottom w:val="single" w:sz="4" w:space="0" w:color="auto"/>
              <w:right w:val="single" w:sz="4" w:space="0" w:color="auto"/>
            </w:tcBorders>
            <w:shd w:val="clear" w:color="auto" w:fill="auto"/>
            <w:noWrap/>
            <w:vAlign w:val="bottom"/>
            <w:hideMark/>
          </w:tcPr>
          <w:p w:rsidR="00F10DEA" w:rsidRDefault="00F10DEA" w:rsidP="00E70552">
            <w:pPr>
              <w:jc w:val="right"/>
              <w:rPr>
                <w:b/>
                <w:bCs/>
              </w:rPr>
            </w:pPr>
            <w:r>
              <w:rPr>
                <w:b/>
                <w:bCs/>
              </w:rPr>
              <w:t>12 054,0</w:t>
            </w:r>
          </w:p>
        </w:tc>
      </w:tr>
    </w:tbl>
    <w:p w:rsidR="00F10DEA" w:rsidRDefault="00F10DEA" w:rsidP="00F10DEA">
      <w:pPr>
        <w:rPr>
          <w:sz w:val="28"/>
          <w:szCs w:val="28"/>
        </w:rPr>
      </w:pPr>
    </w:p>
    <w:p w:rsidR="00F10DEA" w:rsidRPr="00517068" w:rsidRDefault="00F10DEA" w:rsidP="00F10DEA">
      <w:pPr>
        <w:pStyle w:val="1"/>
        <w:rPr>
          <w:sz w:val="22"/>
          <w:szCs w:val="22"/>
        </w:rPr>
      </w:pPr>
      <w:r>
        <w:t xml:space="preserve">                                                                                                      </w:t>
      </w:r>
      <w:r w:rsidRPr="00517068">
        <w:rPr>
          <w:sz w:val="22"/>
          <w:szCs w:val="22"/>
        </w:rPr>
        <w:t xml:space="preserve">Приложение № </w:t>
      </w:r>
      <w:r>
        <w:rPr>
          <w:sz w:val="22"/>
          <w:szCs w:val="22"/>
        </w:rPr>
        <w:t>4</w:t>
      </w:r>
    </w:p>
    <w:p w:rsidR="00F10DEA" w:rsidRPr="00517068" w:rsidRDefault="00F10DEA" w:rsidP="00F10DEA">
      <w:pPr>
        <w:jc w:val="right"/>
        <w:rPr>
          <w:sz w:val="22"/>
          <w:szCs w:val="22"/>
        </w:rPr>
      </w:pPr>
      <w:r w:rsidRPr="00517068">
        <w:rPr>
          <w:sz w:val="22"/>
          <w:szCs w:val="22"/>
        </w:rPr>
        <w:t xml:space="preserve">                                                                                                               к решению Думы </w:t>
      </w:r>
      <w:r>
        <w:rPr>
          <w:sz w:val="22"/>
          <w:szCs w:val="22"/>
        </w:rPr>
        <w:t>Гадалейского</w:t>
      </w:r>
    </w:p>
    <w:p w:rsidR="00F10DEA" w:rsidRPr="00517068" w:rsidRDefault="00F10DEA" w:rsidP="00F10DEA">
      <w:pPr>
        <w:jc w:val="right"/>
        <w:rPr>
          <w:sz w:val="22"/>
          <w:szCs w:val="22"/>
        </w:rPr>
      </w:pPr>
      <w:r w:rsidRPr="00517068">
        <w:rPr>
          <w:sz w:val="22"/>
          <w:szCs w:val="22"/>
        </w:rPr>
        <w:t xml:space="preserve">                                                                                                               сельского поселения </w:t>
      </w:r>
    </w:p>
    <w:p w:rsidR="00F10DEA" w:rsidRPr="00517068" w:rsidRDefault="00F10DEA" w:rsidP="00F10DEA">
      <w:pPr>
        <w:jc w:val="right"/>
        <w:rPr>
          <w:sz w:val="22"/>
          <w:szCs w:val="22"/>
        </w:rPr>
      </w:pPr>
      <w:r w:rsidRPr="00517068">
        <w:rPr>
          <w:sz w:val="22"/>
          <w:szCs w:val="22"/>
        </w:rPr>
        <w:t xml:space="preserve">                                                                                                               « Об исполнении бюджета </w:t>
      </w:r>
    </w:p>
    <w:p w:rsidR="00F10DEA" w:rsidRPr="00517068" w:rsidRDefault="00F10DEA" w:rsidP="00F10DEA">
      <w:pPr>
        <w:jc w:val="right"/>
        <w:rPr>
          <w:sz w:val="22"/>
          <w:szCs w:val="22"/>
        </w:rPr>
      </w:pPr>
      <w:r w:rsidRPr="00517068">
        <w:rPr>
          <w:sz w:val="22"/>
          <w:szCs w:val="22"/>
        </w:rPr>
        <w:t xml:space="preserve">                                                                                                               </w:t>
      </w:r>
      <w:r>
        <w:rPr>
          <w:sz w:val="22"/>
          <w:szCs w:val="22"/>
        </w:rPr>
        <w:t>Гадалейского</w:t>
      </w:r>
      <w:r w:rsidRPr="00517068">
        <w:rPr>
          <w:sz w:val="22"/>
          <w:szCs w:val="22"/>
        </w:rPr>
        <w:t xml:space="preserve"> муниципального </w:t>
      </w:r>
    </w:p>
    <w:p w:rsidR="00F10DEA" w:rsidRPr="00517068" w:rsidRDefault="00F10DEA" w:rsidP="00F10DEA">
      <w:pPr>
        <w:jc w:val="right"/>
        <w:rPr>
          <w:sz w:val="22"/>
          <w:szCs w:val="22"/>
        </w:rPr>
      </w:pPr>
      <w:r w:rsidRPr="00517068">
        <w:rPr>
          <w:sz w:val="22"/>
          <w:szCs w:val="22"/>
        </w:rPr>
        <w:t xml:space="preserve">                                                                                                               </w:t>
      </w:r>
      <w:r>
        <w:rPr>
          <w:sz w:val="22"/>
          <w:szCs w:val="22"/>
        </w:rPr>
        <w:t>о</w:t>
      </w:r>
      <w:r w:rsidRPr="00517068">
        <w:rPr>
          <w:sz w:val="22"/>
          <w:szCs w:val="22"/>
        </w:rPr>
        <w:t xml:space="preserve">бразования за </w:t>
      </w:r>
      <w:r>
        <w:rPr>
          <w:sz w:val="22"/>
          <w:szCs w:val="22"/>
        </w:rPr>
        <w:t xml:space="preserve">2017 </w:t>
      </w:r>
      <w:r w:rsidRPr="00517068">
        <w:rPr>
          <w:sz w:val="22"/>
          <w:szCs w:val="22"/>
        </w:rPr>
        <w:t>г</w:t>
      </w:r>
      <w:r>
        <w:rPr>
          <w:sz w:val="22"/>
          <w:szCs w:val="22"/>
        </w:rPr>
        <w:t>од</w:t>
      </w:r>
      <w:r w:rsidRPr="00517068">
        <w:rPr>
          <w:sz w:val="22"/>
          <w:szCs w:val="22"/>
        </w:rPr>
        <w:t>»</w:t>
      </w:r>
    </w:p>
    <w:p w:rsidR="00F10DEA" w:rsidRPr="00517068" w:rsidRDefault="00F10DEA" w:rsidP="00F10DEA">
      <w:pPr>
        <w:ind w:left="6372"/>
        <w:jc w:val="right"/>
        <w:rPr>
          <w:sz w:val="22"/>
          <w:szCs w:val="22"/>
        </w:rPr>
      </w:pPr>
      <w:r>
        <w:rPr>
          <w:rFonts w:ascii="Arial" w:hAnsi="Arial" w:cs="Arial"/>
          <w:sz w:val="20"/>
          <w:szCs w:val="20"/>
        </w:rPr>
        <w:t xml:space="preserve">от "30" мая 2018г. №41   </w:t>
      </w:r>
    </w:p>
    <w:p w:rsidR="00F10DEA" w:rsidRPr="00AC4222" w:rsidRDefault="00F10DEA" w:rsidP="00F10DEA">
      <w:pPr>
        <w:jc w:val="center"/>
        <w:rPr>
          <w:b/>
        </w:rPr>
      </w:pPr>
      <w:r>
        <w:rPr>
          <w:b/>
        </w:rPr>
        <w:t xml:space="preserve">Источники финансирования дефицита бюджета Гадалейского муниципального образования по кодам </w:t>
      </w:r>
      <w:proofErr w:type="gramStart"/>
      <w:r>
        <w:rPr>
          <w:b/>
        </w:rPr>
        <w:t>классификации источников финансирования дефицитов бюджетов</w:t>
      </w:r>
      <w:proofErr w:type="gramEnd"/>
      <w:r>
        <w:rPr>
          <w:b/>
        </w:rPr>
        <w:t xml:space="preserve"> за 2017 год.</w:t>
      </w:r>
    </w:p>
    <w:p w:rsidR="00F10DEA" w:rsidRPr="00AC4222" w:rsidRDefault="00F10DEA" w:rsidP="00F10DEA">
      <w:pPr>
        <w:jc w:val="center"/>
        <w:rPr>
          <w:b/>
          <w:sz w:val="22"/>
          <w:szCs w:val="22"/>
        </w:rPr>
      </w:pPr>
    </w:p>
    <w:p w:rsidR="00F10DEA" w:rsidRPr="004E6B94" w:rsidRDefault="00F10DEA" w:rsidP="00F10DEA">
      <w:pPr>
        <w:jc w:val="right"/>
        <w:rPr>
          <w:sz w:val="22"/>
          <w:szCs w:val="22"/>
        </w:rPr>
      </w:pPr>
      <w:r w:rsidRPr="004E6B94">
        <w:rPr>
          <w:sz w:val="22"/>
          <w:szCs w:val="22"/>
        </w:rPr>
        <w:t>тыс. руб.</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2835"/>
        <w:gridCol w:w="1701"/>
      </w:tblGrid>
      <w:tr w:rsidR="00F10DEA" w:rsidRPr="004E6B94" w:rsidTr="00E70552">
        <w:tc>
          <w:tcPr>
            <w:tcW w:w="5778" w:type="dxa"/>
          </w:tcPr>
          <w:p w:rsidR="00F10DEA" w:rsidRDefault="00F10DEA" w:rsidP="00E70552">
            <w:pPr>
              <w:jc w:val="center"/>
              <w:rPr>
                <w:sz w:val="22"/>
                <w:szCs w:val="22"/>
              </w:rPr>
            </w:pPr>
            <w:r>
              <w:rPr>
                <w:sz w:val="22"/>
                <w:szCs w:val="22"/>
              </w:rPr>
              <w:t>Наименование</w:t>
            </w:r>
          </w:p>
          <w:p w:rsidR="00F10DEA" w:rsidRDefault="00F10DEA" w:rsidP="00E70552">
            <w:pPr>
              <w:jc w:val="center"/>
              <w:rPr>
                <w:sz w:val="22"/>
                <w:szCs w:val="22"/>
              </w:rPr>
            </w:pPr>
          </w:p>
        </w:tc>
        <w:tc>
          <w:tcPr>
            <w:tcW w:w="2835" w:type="dxa"/>
          </w:tcPr>
          <w:p w:rsidR="00F10DEA" w:rsidRPr="004E6B94" w:rsidRDefault="00F10DEA" w:rsidP="00E70552">
            <w:pPr>
              <w:jc w:val="center"/>
              <w:rPr>
                <w:sz w:val="22"/>
                <w:szCs w:val="22"/>
              </w:rPr>
            </w:pPr>
            <w:r w:rsidRPr="004E6B94">
              <w:rPr>
                <w:sz w:val="22"/>
                <w:szCs w:val="22"/>
              </w:rPr>
              <w:t>Код</w:t>
            </w:r>
            <w:r>
              <w:rPr>
                <w:sz w:val="22"/>
                <w:szCs w:val="22"/>
              </w:rPr>
              <w:t xml:space="preserve"> бюджетной классификации</w:t>
            </w:r>
          </w:p>
        </w:tc>
        <w:tc>
          <w:tcPr>
            <w:tcW w:w="1701" w:type="dxa"/>
          </w:tcPr>
          <w:p w:rsidR="00F10DEA" w:rsidRPr="004E6B94" w:rsidRDefault="00F10DEA" w:rsidP="00E70552">
            <w:pPr>
              <w:jc w:val="center"/>
              <w:rPr>
                <w:sz w:val="22"/>
                <w:szCs w:val="22"/>
              </w:rPr>
            </w:pPr>
            <w:r>
              <w:rPr>
                <w:sz w:val="22"/>
                <w:szCs w:val="22"/>
              </w:rPr>
              <w:t>Кассовое исполнение</w:t>
            </w:r>
          </w:p>
        </w:tc>
      </w:tr>
      <w:tr w:rsidR="00F10DEA" w:rsidRPr="004E6B94" w:rsidTr="00E70552">
        <w:tc>
          <w:tcPr>
            <w:tcW w:w="5778" w:type="dxa"/>
          </w:tcPr>
          <w:p w:rsidR="00F10DEA" w:rsidRDefault="00F10DEA" w:rsidP="00E70552">
            <w:pPr>
              <w:rPr>
                <w:b/>
                <w:sz w:val="22"/>
                <w:szCs w:val="22"/>
              </w:rPr>
            </w:pPr>
            <w:r>
              <w:rPr>
                <w:b/>
                <w:sz w:val="22"/>
                <w:szCs w:val="22"/>
              </w:rPr>
              <w:t>Источники внутреннего финансирования дефицита бюджета</w:t>
            </w:r>
          </w:p>
        </w:tc>
        <w:tc>
          <w:tcPr>
            <w:tcW w:w="2835" w:type="dxa"/>
          </w:tcPr>
          <w:p w:rsidR="00F10DEA" w:rsidRDefault="00F10DEA" w:rsidP="00E70552">
            <w:pPr>
              <w:rPr>
                <w:b/>
                <w:sz w:val="22"/>
                <w:szCs w:val="22"/>
              </w:rPr>
            </w:pPr>
          </w:p>
          <w:p w:rsidR="00F10DEA" w:rsidRPr="004E6B94" w:rsidRDefault="00F10DEA" w:rsidP="00E70552">
            <w:pPr>
              <w:rPr>
                <w:b/>
                <w:sz w:val="22"/>
                <w:szCs w:val="22"/>
              </w:rPr>
            </w:pPr>
            <w:r>
              <w:rPr>
                <w:b/>
                <w:sz w:val="22"/>
                <w:szCs w:val="22"/>
              </w:rPr>
              <w:t>000 01 00 00 00 00 0000 000</w:t>
            </w:r>
          </w:p>
        </w:tc>
        <w:tc>
          <w:tcPr>
            <w:tcW w:w="1701" w:type="dxa"/>
          </w:tcPr>
          <w:p w:rsidR="00F10DEA" w:rsidRDefault="00F10DEA" w:rsidP="00E70552">
            <w:pPr>
              <w:jc w:val="center"/>
              <w:rPr>
                <w:b/>
                <w:sz w:val="22"/>
                <w:szCs w:val="22"/>
              </w:rPr>
            </w:pPr>
          </w:p>
          <w:p w:rsidR="00F10DEA" w:rsidRPr="00AE4D3C" w:rsidRDefault="00F10DEA" w:rsidP="00E70552">
            <w:pPr>
              <w:jc w:val="center"/>
              <w:rPr>
                <w:b/>
                <w:sz w:val="22"/>
                <w:szCs w:val="22"/>
              </w:rPr>
            </w:pPr>
            <w:r>
              <w:rPr>
                <w:b/>
                <w:sz w:val="22"/>
                <w:szCs w:val="22"/>
              </w:rPr>
              <w:t>2148,4</w:t>
            </w:r>
          </w:p>
        </w:tc>
      </w:tr>
      <w:tr w:rsidR="00F10DEA" w:rsidRPr="004E6B94" w:rsidTr="00E70552">
        <w:trPr>
          <w:trHeight w:val="629"/>
        </w:trPr>
        <w:tc>
          <w:tcPr>
            <w:tcW w:w="5778" w:type="dxa"/>
          </w:tcPr>
          <w:p w:rsidR="00F10DEA" w:rsidRDefault="00F10DEA" w:rsidP="00E70552">
            <w:r>
              <w:rPr>
                <w:b/>
              </w:rPr>
              <w:t>Кредиты кредитных организаций в валюте Российской Федерации</w:t>
            </w:r>
          </w:p>
        </w:tc>
        <w:tc>
          <w:tcPr>
            <w:tcW w:w="2835" w:type="dxa"/>
          </w:tcPr>
          <w:p w:rsidR="00F10DEA" w:rsidRPr="004E6B94" w:rsidRDefault="00F10DEA" w:rsidP="00E70552">
            <w:pPr>
              <w:rPr>
                <w:sz w:val="22"/>
                <w:szCs w:val="22"/>
              </w:rPr>
            </w:pPr>
          </w:p>
          <w:p w:rsidR="00F10DEA" w:rsidRPr="00451427" w:rsidRDefault="00F10DEA" w:rsidP="00E70552">
            <w:pPr>
              <w:rPr>
                <w:b/>
                <w:sz w:val="22"/>
                <w:szCs w:val="22"/>
              </w:rPr>
            </w:pPr>
            <w:r>
              <w:rPr>
                <w:b/>
                <w:sz w:val="22"/>
                <w:szCs w:val="22"/>
              </w:rPr>
              <w:t>918</w:t>
            </w:r>
            <w:r w:rsidRPr="00451427">
              <w:rPr>
                <w:b/>
                <w:sz w:val="22"/>
                <w:szCs w:val="22"/>
              </w:rPr>
              <w:t xml:space="preserve"> 01 02 00 00 00 0000 000</w:t>
            </w:r>
          </w:p>
        </w:tc>
        <w:tc>
          <w:tcPr>
            <w:tcW w:w="1701" w:type="dxa"/>
          </w:tcPr>
          <w:p w:rsidR="00F10DEA" w:rsidRDefault="00F10DEA" w:rsidP="00E70552">
            <w:pPr>
              <w:jc w:val="center"/>
              <w:rPr>
                <w:sz w:val="22"/>
                <w:szCs w:val="22"/>
              </w:rPr>
            </w:pPr>
          </w:p>
          <w:p w:rsidR="00F10DEA" w:rsidRDefault="00F10DEA" w:rsidP="00E70552">
            <w:pPr>
              <w:jc w:val="center"/>
              <w:rPr>
                <w:sz w:val="22"/>
                <w:szCs w:val="22"/>
              </w:rPr>
            </w:pPr>
            <w:r>
              <w:rPr>
                <w:sz w:val="22"/>
                <w:szCs w:val="22"/>
              </w:rPr>
              <w:t>0,0</w:t>
            </w:r>
          </w:p>
        </w:tc>
      </w:tr>
      <w:tr w:rsidR="00F10DEA" w:rsidRPr="004E6B94" w:rsidTr="00E70552">
        <w:tc>
          <w:tcPr>
            <w:tcW w:w="5778" w:type="dxa"/>
          </w:tcPr>
          <w:p w:rsidR="00F10DEA" w:rsidRDefault="00F10DEA" w:rsidP="00E70552">
            <w:pPr>
              <w:rPr>
                <w:i/>
                <w:sz w:val="22"/>
                <w:szCs w:val="22"/>
              </w:rPr>
            </w:pPr>
            <w:r>
              <w:rPr>
                <w:i/>
                <w:sz w:val="22"/>
                <w:szCs w:val="22"/>
              </w:rPr>
              <w:t>Получение кредитов от  кредитных организаций в валюте Российской Федерации</w:t>
            </w:r>
          </w:p>
        </w:tc>
        <w:tc>
          <w:tcPr>
            <w:tcW w:w="2835" w:type="dxa"/>
          </w:tcPr>
          <w:p w:rsidR="00F10DEA" w:rsidRPr="004E6B94" w:rsidRDefault="00F10DEA" w:rsidP="00E70552">
            <w:pPr>
              <w:rPr>
                <w:i/>
                <w:sz w:val="22"/>
                <w:szCs w:val="22"/>
              </w:rPr>
            </w:pPr>
          </w:p>
          <w:p w:rsidR="00F10DEA" w:rsidRPr="004E6B94" w:rsidRDefault="00F10DEA" w:rsidP="00E70552">
            <w:pPr>
              <w:rPr>
                <w:i/>
                <w:sz w:val="22"/>
                <w:szCs w:val="22"/>
              </w:rPr>
            </w:pPr>
            <w:r>
              <w:rPr>
                <w:i/>
                <w:sz w:val="22"/>
                <w:szCs w:val="22"/>
              </w:rPr>
              <w:t>918</w:t>
            </w:r>
            <w:r w:rsidRPr="004E6B94">
              <w:rPr>
                <w:i/>
                <w:sz w:val="22"/>
                <w:szCs w:val="22"/>
              </w:rPr>
              <w:t xml:space="preserve"> 0</w:t>
            </w:r>
            <w:r>
              <w:rPr>
                <w:i/>
                <w:sz w:val="22"/>
                <w:szCs w:val="22"/>
              </w:rPr>
              <w:t>1</w:t>
            </w:r>
            <w:r w:rsidRPr="004E6B94">
              <w:rPr>
                <w:i/>
                <w:sz w:val="22"/>
                <w:szCs w:val="22"/>
              </w:rPr>
              <w:t xml:space="preserve"> 0</w:t>
            </w:r>
            <w:r>
              <w:rPr>
                <w:i/>
                <w:sz w:val="22"/>
                <w:szCs w:val="22"/>
              </w:rPr>
              <w:t>2</w:t>
            </w:r>
            <w:r w:rsidRPr="004E6B94">
              <w:rPr>
                <w:i/>
                <w:sz w:val="22"/>
                <w:szCs w:val="22"/>
              </w:rPr>
              <w:t xml:space="preserve"> 00 00 00 0000 700</w:t>
            </w:r>
          </w:p>
        </w:tc>
        <w:tc>
          <w:tcPr>
            <w:tcW w:w="1701" w:type="dxa"/>
          </w:tcPr>
          <w:p w:rsidR="00F10DEA" w:rsidRDefault="00F10DEA" w:rsidP="00E70552">
            <w:pPr>
              <w:jc w:val="center"/>
              <w:rPr>
                <w:i/>
                <w:sz w:val="22"/>
                <w:szCs w:val="22"/>
              </w:rPr>
            </w:pPr>
          </w:p>
          <w:p w:rsidR="00F10DEA" w:rsidRDefault="00F10DEA" w:rsidP="00E70552">
            <w:pPr>
              <w:jc w:val="center"/>
              <w:rPr>
                <w:i/>
                <w:sz w:val="22"/>
                <w:szCs w:val="22"/>
              </w:rPr>
            </w:pPr>
            <w:r>
              <w:rPr>
                <w:i/>
                <w:sz w:val="22"/>
                <w:szCs w:val="22"/>
              </w:rPr>
              <w:t>0,0</w:t>
            </w:r>
          </w:p>
        </w:tc>
      </w:tr>
      <w:tr w:rsidR="00F10DEA" w:rsidRPr="004E6B94" w:rsidTr="00E70552">
        <w:tc>
          <w:tcPr>
            <w:tcW w:w="5778" w:type="dxa"/>
          </w:tcPr>
          <w:p w:rsidR="00F10DEA" w:rsidRDefault="00F10DEA" w:rsidP="00E70552">
            <w:pPr>
              <w:rPr>
                <w:sz w:val="22"/>
                <w:szCs w:val="22"/>
              </w:rPr>
            </w:pPr>
            <w:r>
              <w:rPr>
                <w:sz w:val="22"/>
                <w:szCs w:val="22"/>
              </w:rPr>
              <w:t>Получение кредитов от  кредитных организаций бюджетами поселений  в валюте Российской Федерации</w:t>
            </w:r>
          </w:p>
        </w:tc>
        <w:tc>
          <w:tcPr>
            <w:tcW w:w="2835" w:type="dxa"/>
          </w:tcPr>
          <w:p w:rsidR="00F10DEA" w:rsidRDefault="00F10DEA" w:rsidP="00E70552">
            <w:pPr>
              <w:rPr>
                <w:sz w:val="22"/>
                <w:szCs w:val="22"/>
              </w:rPr>
            </w:pPr>
          </w:p>
          <w:p w:rsidR="00F10DEA" w:rsidRPr="004E6B94" w:rsidRDefault="00F10DEA" w:rsidP="00E70552">
            <w:pPr>
              <w:rPr>
                <w:sz w:val="22"/>
                <w:szCs w:val="22"/>
              </w:rPr>
            </w:pPr>
            <w:r>
              <w:rPr>
                <w:sz w:val="22"/>
                <w:szCs w:val="22"/>
              </w:rPr>
              <w:t>918</w:t>
            </w:r>
            <w:r w:rsidRPr="004E6B94">
              <w:rPr>
                <w:sz w:val="22"/>
                <w:szCs w:val="22"/>
              </w:rPr>
              <w:t xml:space="preserve"> 0</w:t>
            </w:r>
            <w:r>
              <w:rPr>
                <w:sz w:val="22"/>
                <w:szCs w:val="22"/>
              </w:rPr>
              <w:t>1</w:t>
            </w:r>
            <w:r w:rsidRPr="004E6B94">
              <w:rPr>
                <w:sz w:val="22"/>
                <w:szCs w:val="22"/>
              </w:rPr>
              <w:t xml:space="preserve"> 0</w:t>
            </w:r>
            <w:r>
              <w:rPr>
                <w:sz w:val="22"/>
                <w:szCs w:val="22"/>
              </w:rPr>
              <w:t>2</w:t>
            </w:r>
            <w:r w:rsidRPr="004E6B94">
              <w:rPr>
                <w:sz w:val="22"/>
                <w:szCs w:val="22"/>
              </w:rPr>
              <w:t xml:space="preserve"> 0</w:t>
            </w:r>
            <w:r>
              <w:rPr>
                <w:sz w:val="22"/>
                <w:szCs w:val="22"/>
              </w:rPr>
              <w:t>0</w:t>
            </w:r>
            <w:r w:rsidRPr="004E6B94">
              <w:rPr>
                <w:sz w:val="22"/>
                <w:szCs w:val="22"/>
              </w:rPr>
              <w:t xml:space="preserve"> 00 </w:t>
            </w:r>
            <w:r>
              <w:rPr>
                <w:sz w:val="22"/>
                <w:szCs w:val="22"/>
              </w:rPr>
              <w:t>10</w:t>
            </w:r>
            <w:r w:rsidRPr="004E6B94">
              <w:rPr>
                <w:sz w:val="22"/>
                <w:szCs w:val="22"/>
              </w:rPr>
              <w:t xml:space="preserve"> 0000 710</w:t>
            </w:r>
          </w:p>
        </w:tc>
        <w:tc>
          <w:tcPr>
            <w:tcW w:w="1701" w:type="dxa"/>
          </w:tcPr>
          <w:p w:rsidR="00F10DEA" w:rsidRDefault="00F10DEA" w:rsidP="00E70552">
            <w:pPr>
              <w:jc w:val="center"/>
              <w:rPr>
                <w:sz w:val="22"/>
                <w:szCs w:val="22"/>
              </w:rPr>
            </w:pPr>
          </w:p>
          <w:p w:rsidR="00F10DEA" w:rsidRDefault="00F10DEA" w:rsidP="00E70552">
            <w:pPr>
              <w:jc w:val="center"/>
              <w:rPr>
                <w:sz w:val="22"/>
                <w:szCs w:val="22"/>
              </w:rPr>
            </w:pPr>
            <w:r>
              <w:rPr>
                <w:sz w:val="22"/>
                <w:szCs w:val="22"/>
              </w:rPr>
              <w:t>0,0</w:t>
            </w:r>
          </w:p>
        </w:tc>
      </w:tr>
      <w:tr w:rsidR="00F10DEA" w:rsidRPr="004E6B94" w:rsidTr="00E70552">
        <w:trPr>
          <w:trHeight w:val="527"/>
        </w:trPr>
        <w:tc>
          <w:tcPr>
            <w:tcW w:w="5778" w:type="dxa"/>
          </w:tcPr>
          <w:p w:rsidR="00F10DEA" w:rsidRDefault="00F10DEA" w:rsidP="00E70552">
            <w:pPr>
              <w:rPr>
                <w:i/>
                <w:sz w:val="22"/>
                <w:szCs w:val="22"/>
              </w:rPr>
            </w:pPr>
            <w:r>
              <w:rPr>
                <w:i/>
                <w:sz w:val="22"/>
                <w:szCs w:val="22"/>
              </w:rPr>
              <w:t>Погашение кредитов, предоставленных  кредитными организациями в валюте Российской Федерации</w:t>
            </w:r>
          </w:p>
        </w:tc>
        <w:tc>
          <w:tcPr>
            <w:tcW w:w="2835" w:type="dxa"/>
          </w:tcPr>
          <w:p w:rsidR="00F10DEA" w:rsidRPr="004E6B94" w:rsidRDefault="00F10DEA" w:rsidP="00E70552">
            <w:pPr>
              <w:rPr>
                <w:i/>
                <w:sz w:val="22"/>
                <w:szCs w:val="22"/>
              </w:rPr>
            </w:pPr>
          </w:p>
          <w:p w:rsidR="00F10DEA" w:rsidRPr="004E6B94" w:rsidRDefault="00F10DEA" w:rsidP="00E70552">
            <w:pPr>
              <w:rPr>
                <w:i/>
                <w:sz w:val="22"/>
                <w:szCs w:val="22"/>
              </w:rPr>
            </w:pPr>
            <w:r>
              <w:rPr>
                <w:i/>
                <w:sz w:val="22"/>
                <w:szCs w:val="22"/>
              </w:rPr>
              <w:t>918</w:t>
            </w:r>
            <w:r w:rsidRPr="004E6B94">
              <w:rPr>
                <w:i/>
                <w:sz w:val="22"/>
                <w:szCs w:val="22"/>
              </w:rPr>
              <w:t xml:space="preserve"> 0</w:t>
            </w:r>
            <w:r>
              <w:rPr>
                <w:i/>
                <w:sz w:val="22"/>
                <w:szCs w:val="22"/>
              </w:rPr>
              <w:t>1</w:t>
            </w:r>
            <w:r w:rsidRPr="004E6B94">
              <w:rPr>
                <w:i/>
                <w:sz w:val="22"/>
                <w:szCs w:val="22"/>
              </w:rPr>
              <w:t xml:space="preserve"> 0</w:t>
            </w:r>
            <w:r>
              <w:rPr>
                <w:i/>
                <w:sz w:val="22"/>
                <w:szCs w:val="22"/>
              </w:rPr>
              <w:t>2</w:t>
            </w:r>
            <w:r w:rsidRPr="004E6B94">
              <w:rPr>
                <w:i/>
                <w:sz w:val="22"/>
                <w:szCs w:val="22"/>
              </w:rPr>
              <w:t xml:space="preserve"> 00 00 00 0000 800</w:t>
            </w:r>
          </w:p>
        </w:tc>
        <w:tc>
          <w:tcPr>
            <w:tcW w:w="1701" w:type="dxa"/>
          </w:tcPr>
          <w:p w:rsidR="00F10DEA" w:rsidRDefault="00F10DEA" w:rsidP="00E70552">
            <w:pPr>
              <w:jc w:val="center"/>
              <w:rPr>
                <w:i/>
                <w:sz w:val="22"/>
                <w:szCs w:val="22"/>
              </w:rPr>
            </w:pPr>
          </w:p>
          <w:p w:rsidR="00F10DEA" w:rsidRDefault="00F10DEA" w:rsidP="00E70552">
            <w:pPr>
              <w:jc w:val="center"/>
              <w:rPr>
                <w:i/>
                <w:sz w:val="22"/>
                <w:szCs w:val="22"/>
              </w:rPr>
            </w:pPr>
            <w:r>
              <w:rPr>
                <w:i/>
                <w:sz w:val="22"/>
                <w:szCs w:val="22"/>
              </w:rPr>
              <w:t>0,0</w:t>
            </w:r>
          </w:p>
        </w:tc>
      </w:tr>
      <w:tr w:rsidR="00F10DEA" w:rsidRPr="004E6B94" w:rsidTr="00E70552">
        <w:tc>
          <w:tcPr>
            <w:tcW w:w="5778" w:type="dxa"/>
          </w:tcPr>
          <w:p w:rsidR="00F10DEA" w:rsidRDefault="00F10DEA" w:rsidP="00E70552">
            <w:pPr>
              <w:rPr>
                <w:sz w:val="22"/>
                <w:szCs w:val="22"/>
              </w:rPr>
            </w:pPr>
            <w:r>
              <w:rPr>
                <w:sz w:val="22"/>
                <w:szCs w:val="22"/>
              </w:rPr>
              <w:t xml:space="preserve">Погашение бюджетами поселений кредитов от кредитных </w:t>
            </w:r>
            <w:r>
              <w:rPr>
                <w:sz w:val="22"/>
                <w:szCs w:val="22"/>
              </w:rPr>
              <w:lastRenderedPageBreak/>
              <w:t>организаций в валюте Российской Федерации</w:t>
            </w:r>
          </w:p>
        </w:tc>
        <w:tc>
          <w:tcPr>
            <w:tcW w:w="2835" w:type="dxa"/>
          </w:tcPr>
          <w:p w:rsidR="00F10DEA" w:rsidRDefault="00F10DEA" w:rsidP="00E70552">
            <w:pPr>
              <w:rPr>
                <w:sz w:val="22"/>
                <w:szCs w:val="22"/>
              </w:rPr>
            </w:pPr>
          </w:p>
          <w:p w:rsidR="00F10DEA" w:rsidRPr="004E6B94" w:rsidRDefault="00F10DEA" w:rsidP="00E70552">
            <w:pPr>
              <w:rPr>
                <w:sz w:val="22"/>
                <w:szCs w:val="22"/>
              </w:rPr>
            </w:pPr>
            <w:r>
              <w:rPr>
                <w:sz w:val="22"/>
                <w:szCs w:val="22"/>
              </w:rPr>
              <w:lastRenderedPageBreak/>
              <w:t>918</w:t>
            </w:r>
            <w:r w:rsidRPr="004E6B94">
              <w:rPr>
                <w:sz w:val="22"/>
                <w:szCs w:val="22"/>
              </w:rPr>
              <w:t xml:space="preserve"> 0</w:t>
            </w:r>
            <w:r>
              <w:rPr>
                <w:sz w:val="22"/>
                <w:szCs w:val="22"/>
              </w:rPr>
              <w:t>1</w:t>
            </w:r>
            <w:r w:rsidRPr="004E6B94">
              <w:rPr>
                <w:sz w:val="22"/>
                <w:szCs w:val="22"/>
              </w:rPr>
              <w:t xml:space="preserve"> 0</w:t>
            </w:r>
            <w:r>
              <w:rPr>
                <w:sz w:val="22"/>
                <w:szCs w:val="22"/>
              </w:rPr>
              <w:t>2</w:t>
            </w:r>
            <w:r w:rsidRPr="004E6B94">
              <w:rPr>
                <w:sz w:val="22"/>
                <w:szCs w:val="22"/>
              </w:rPr>
              <w:t xml:space="preserve"> 0</w:t>
            </w:r>
            <w:r>
              <w:rPr>
                <w:sz w:val="22"/>
                <w:szCs w:val="22"/>
              </w:rPr>
              <w:t>0</w:t>
            </w:r>
            <w:r w:rsidRPr="004E6B94">
              <w:rPr>
                <w:sz w:val="22"/>
                <w:szCs w:val="22"/>
              </w:rPr>
              <w:t xml:space="preserve"> 00 </w:t>
            </w:r>
            <w:r>
              <w:rPr>
                <w:sz w:val="22"/>
                <w:szCs w:val="22"/>
              </w:rPr>
              <w:t>10</w:t>
            </w:r>
            <w:r w:rsidRPr="004E6B94">
              <w:rPr>
                <w:sz w:val="22"/>
                <w:szCs w:val="22"/>
              </w:rPr>
              <w:t xml:space="preserve"> 0000 810</w:t>
            </w:r>
          </w:p>
        </w:tc>
        <w:tc>
          <w:tcPr>
            <w:tcW w:w="1701" w:type="dxa"/>
          </w:tcPr>
          <w:p w:rsidR="00F10DEA" w:rsidRDefault="00F10DEA" w:rsidP="00E70552">
            <w:pPr>
              <w:jc w:val="center"/>
              <w:rPr>
                <w:i/>
                <w:sz w:val="22"/>
                <w:szCs w:val="22"/>
              </w:rPr>
            </w:pPr>
          </w:p>
          <w:p w:rsidR="00F10DEA" w:rsidRDefault="00F10DEA" w:rsidP="00E70552">
            <w:pPr>
              <w:jc w:val="center"/>
              <w:rPr>
                <w:i/>
                <w:sz w:val="22"/>
                <w:szCs w:val="22"/>
              </w:rPr>
            </w:pPr>
            <w:r>
              <w:rPr>
                <w:i/>
                <w:sz w:val="22"/>
                <w:szCs w:val="22"/>
              </w:rPr>
              <w:lastRenderedPageBreak/>
              <w:t>0,0</w:t>
            </w:r>
          </w:p>
        </w:tc>
      </w:tr>
      <w:tr w:rsidR="00F10DEA" w:rsidRPr="004E6B94" w:rsidTr="00E70552">
        <w:tc>
          <w:tcPr>
            <w:tcW w:w="5778" w:type="dxa"/>
          </w:tcPr>
          <w:p w:rsidR="00F10DEA" w:rsidRDefault="00F10DEA" w:rsidP="00E70552">
            <w:pPr>
              <w:tabs>
                <w:tab w:val="left" w:pos="552"/>
              </w:tabs>
              <w:rPr>
                <w:b/>
              </w:rPr>
            </w:pPr>
            <w:r>
              <w:rPr>
                <w:b/>
              </w:rPr>
              <w:lastRenderedPageBreak/>
              <w:t>Бюджетные кредиты от других бюджетов бюджетной системы Российской Федерации в валюте Российской Федерации</w:t>
            </w:r>
          </w:p>
        </w:tc>
        <w:tc>
          <w:tcPr>
            <w:tcW w:w="2835" w:type="dxa"/>
          </w:tcPr>
          <w:p w:rsidR="00F10DEA" w:rsidRPr="00451427" w:rsidRDefault="00F10DEA" w:rsidP="00E70552">
            <w:pPr>
              <w:rPr>
                <w:b/>
                <w:sz w:val="22"/>
                <w:szCs w:val="22"/>
              </w:rPr>
            </w:pPr>
          </w:p>
          <w:p w:rsidR="00F10DEA" w:rsidRDefault="00F10DEA" w:rsidP="00E70552">
            <w:pPr>
              <w:rPr>
                <w:b/>
                <w:sz w:val="22"/>
                <w:szCs w:val="22"/>
              </w:rPr>
            </w:pPr>
          </w:p>
          <w:p w:rsidR="00F10DEA" w:rsidRDefault="00F10DEA" w:rsidP="00E70552">
            <w:pPr>
              <w:rPr>
                <w:sz w:val="22"/>
                <w:szCs w:val="22"/>
              </w:rPr>
            </w:pPr>
            <w:r>
              <w:rPr>
                <w:b/>
                <w:sz w:val="22"/>
                <w:szCs w:val="22"/>
              </w:rPr>
              <w:t>918</w:t>
            </w:r>
            <w:r w:rsidRPr="00451427">
              <w:rPr>
                <w:b/>
                <w:sz w:val="22"/>
                <w:szCs w:val="22"/>
              </w:rPr>
              <w:t xml:space="preserve"> 01 03 00 00 00 0000 000</w:t>
            </w:r>
          </w:p>
        </w:tc>
        <w:tc>
          <w:tcPr>
            <w:tcW w:w="1701" w:type="dxa"/>
          </w:tcPr>
          <w:p w:rsidR="00F10DEA" w:rsidRDefault="00F10DEA" w:rsidP="00E70552">
            <w:pPr>
              <w:jc w:val="center"/>
              <w:rPr>
                <w:i/>
                <w:sz w:val="22"/>
                <w:szCs w:val="22"/>
              </w:rPr>
            </w:pPr>
          </w:p>
          <w:p w:rsidR="00F10DEA" w:rsidRDefault="00F10DEA" w:rsidP="00E70552">
            <w:pPr>
              <w:jc w:val="center"/>
              <w:rPr>
                <w:b/>
                <w:i/>
                <w:sz w:val="22"/>
                <w:szCs w:val="22"/>
              </w:rPr>
            </w:pPr>
          </w:p>
          <w:p w:rsidR="00F10DEA" w:rsidRDefault="00F10DEA" w:rsidP="00E70552">
            <w:pPr>
              <w:jc w:val="center"/>
              <w:rPr>
                <w:b/>
                <w:i/>
                <w:sz w:val="22"/>
                <w:szCs w:val="22"/>
              </w:rPr>
            </w:pPr>
            <w:r>
              <w:rPr>
                <w:b/>
                <w:i/>
                <w:sz w:val="22"/>
                <w:szCs w:val="22"/>
              </w:rPr>
              <w:t>0,0</w:t>
            </w:r>
          </w:p>
        </w:tc>
      </w:tr>
      <w:tr w:rsidR="00F10DEA" w:rsidRPr="004E6B94" w:rsidTr="00E70552">
        <w:tc>
          <w:tcPr>
            <w:tcW w:w="5778" w:type="dxa"/>
          </w:tcPr>
          <w:p w:rsidR="00F10DEA" w:rsidRDefault="00F10DEA" w:rsidP="00E70552">
            <w:pPr>
              <w:rPr>
                <w:sz w:val="22"/>
                <w:szCs w:val="22"/>
              </w:rPr>
            </w:pPr>
            <w:r>
              <w:rPr>
                <w:i/>
                <w:sz w:val="22"/>
                <w:szCs w:val="22"/>
              </w:rPr>
              <w:t>Получение бюджетных  кредитов от других бюджетов бюджетной системы Российской Федерации  в валюте Российской Федерации</w:t>
            </w:r>
          </w:p>
        </w:tc>
        <w:tc>
          <w:tcPr>
            <w:tcW w:w="2835" w:type="dxa"/>
          </w:tcPr>
          <w:p w:rsidR="00F10DEA" w:rsidRPr="00795F55" w:rsidRDefault="00F10DEA" w:rsidP="00E70552">
            <w:pPr>
              <w:rPr>
                <w:i/>
                <w:sz w:val="22"/>
                <w:szCs w:val="22"/>
              </w:rPr>
            </w:pPr>
          </w:p>
          <w:p w:rsidR="00F10DEA" w:rsidRPr="00795F55" w:rsidRDefault="00F10DEA" w:rsidP="00E70552">
            <w:pPr>
              <w:rPr>
                <w:i/>
                <w:sz w:val="22"/>
                <w:szCs w:val="22"/>
              </w:rPr>
            </w:pPr>
          </w:p>
          <w:p w:rsidR="00F10DEA" w:rsidRPr="00795F55" w:rsidRDefault="00F10DEA" w:rsidP="00E70552">
            <w:pPr>
              <w:rPr>
                <w:i/>
                <w:sz w:val="22"/>
                <w:szCs w:val="22"/>
              </w:rPr>
            </w:pPr>
            <w:r>
              <w:rPr>
                <w:i/>
                <w:sz w:val="22"/>
                <w:szCs w:val="22"/>
              </w:rPr>
              <w:t>918</w:t>
            </w:r>
            <w:r w:rsidRPr="00795F55">
              <w:rPr>
                <w:i/>
                <w:sz w:val="22"/>
                <w:szCs w:val="22"/>
              </w:rPr>
              <w:t xml:space="preserve"> 01 03 00 00 00 0000 700</w:t>
            </w:r>
          </w:p>
        </w:tc>
        <w:tc>
          <w:tcPr>
            <w:tcW w:w="1701" w:type="dxa"/>
          </w:tcPr>
          <w:p w:rsidR="00F10DEA" w:rsidRDefault="00F10DEA" w:rsidP="00E70552">
            <w:pPr>
              <w:jc w:val="center"/>
              <w:rPr>
                <w:i/>
                <w:sz w:val="22"/>
                <w:szCs w:val="22"/>
              </w:rPr>
            </w:pPr>
          </w:p>
          <w:p w:rsidR="00F10DEA" w:rsidRDefault="00F10DEA" w:rsidP="00E70552">
            <w:pPr>
              <w:jc w:val="center"/>
              <w:rPr>
                <w:i/>
                <w:sz w:val="22"/>
                <w:szCs w:val="22"/>
              </w:rPr>
            </w:pPr>
          </w:p>
          <w:p w:rsidR="00F10DEA" w:rsidRDefault="00F10DEA" w:rsidP="00E70552">
            <w:pPr>
              <w:jc w:val="center"/>
              <w:rPr>
                <w:i/>
                <w:sz w:val="22"/>
                <w:szCs w:val="22"/>
              </w:rPr>
            </w:pPr>
            <w:r>
              <w:rPr>
                <w:i/>
                <w:sz w:val="22"/>
                <w:szCs w:val="22"/>
              </w:rPr>
              <w:t>0,0</w:t>
            </w:r>
          </w:p>
        </w:tc>
      </w:tr>
      <w:tr w:rsidR="00F10DEA" w:rsidRPr="004E6B94" w:rsidTr="00E70552">
        <w:tc>
          <w:tcPr>
            <w:tcW w:w="5778" w:type="dxa"/>
          </w:tcPr>
          <w:p w:rsidR="00F10DEA" w:rsidRDefault="00F10DEA" w:rsidP="00E70552">
            <w:pPr>
              <w:rPr>
                <w:sz w:val="22"/>
                <w:szCs w:val="22"/>
              </w:rPr>
            </w:pPr>
            <w:r>
              <w:rPr>
                <w:sz w:val="22"/>
                <w:szCs w:val="22"/>
              </w:rPr>
              <w:t>Получение  кредитов от других бюджетов бюджетной системы Российской Федерации бюджетами поселений в валюте Российской Федерации</w:t>
            </w:r>
          </w:p>
        </w:tc>
        <w:tc>
          <w:tcPr>
            <w:tcW w:w="2835" w:type="dxa"/>
          </w:tcPr>
          <w:p w:rsidR="00F10DEA" w:rsidRPr="004E6B94" w:rsidRDefault="00F10DEA" w:rsidP="00E70552">
            <w:pPr>
              <w:rPr>
                <w:sz w:val="22"/>
                <w:szCs w:val="22"/>
              </w:rPr>
            </w:pPr>
          </w:p>
          <w:p w:rsidR="00F10DEA" w:rsidRDefault="00F10DEA" w:rsidP="00E70552">
            <w:pPr>
              <w:rPr>
                <w:sz w:val="22"/>
                <w:szCs w:val="22"/>
              </w:rPr>
            </w:pPr>
          </w:p>
          <w:p w:rsidR="00F10DEA" w:rsidRPr="004E6B94" w:rsidRDefault="00F10DEA" w:rsidP="00E70552">
            <w:pPr>
              <w:rPr>
                <w:sz w:val="22"/>
                <w:szCs w:val="22"/>
              </w:rPr>
            </w:pPr>
            <w:r>
              <w:rPr>
                <w:sz w:val="22"/>
                <w:szCs w:val="22"/>
              </w:rPr>
              <w:t>918 01 03 00 00 10</w:t>
            </w:r>
            <w:r w:rsidRPr="004E6B94">
              <w:rPr>
                <w:sz w:val="22"/>
                <w:szCs w:val="22"/>
              </w:rPr>
              <w:t xml:space="preserve"> 0000 </w:t>
            </w:r>
            <w:r>
              <w:rPr>
                <w:sz w:val="22"/>
                <w:szCs w:val="22"/>
              </w:rPr>
              <w:t>7</w:t>
            </w:r>
            <w:r w:rsidRPr="004E6B94">
              <w:rPr>
                <w:sz w:val="22"/>
                <w:szCs w:val="22"/>
              </w:rPr>
              <w:t>10</w:t>
            </w:r>
          </w:p>
        </w:tc>
        <w:tc>
          <w:tcPr>
            <w:tcW w:w="1701" w:type="dxa"/>
          </w:tcPr>
          <w:p w:rsidR="00F10DEA" w:rsidRDefault="00F10DEA" w:rsidP="00E70552">
            <w:pPr>
              <w:jc w:val="center"/>
              <w:rPr>
                <w:i/>
                <w:sz w:val="22"/>
                <w:szCs w:val="22"/>
              </w:rPr>
            </w:pPr>
          </w:p>
          <w:p w:rsidR="00F10DEA" w:rsidRDefault="00F10DEA" w:rsidP="00E70552">
            <w:pPr>
              <w:jc w:val="center"/>
              <w:rPr>
                <w:i/>
                <w:sz w:val="22"/>
                <w:szCs w:val="22"/>
              </w:rPr>
            </w:pPr>
          </w:p>
          <w:p w:rsidR="00F10DEA" w:rsidRDefault="00F10DEA" w:rsidP="00E70552">
            <w:pPr>
              <w:jc w:val="center"/>
              <w:rPr>
                <w:i/>
                <w:sz w:val="22"/>
                <w:szCs w:val="22"/>
              </w:rPr>
            </w:pPr>
            <w:r>
              <w:rPr>
                <w:i/>
                <w:sz w:val="22"/>
                <w:szCs w:val="22"/>
              </w:rPr>
              <w:t>0,0</w:t>
            </w:r>
          </w:p>
        </w:tc>
      </w:tr>
      <w:tr w:rsidR="00F10DEA" w:rsidRPr="004E6B94" w:rsidTr="00E70552">
        <w:tc>
          <w:tcPr>
            <w:tcW w:w="5778" w:type="dxa"/>
          </w:tcPr>
          <w:p w:rsidR="00F10DEA" w:rsidRDefault="00F10DEA" w:rsidP="00E70552">
            <w:pPr>
              <w:rPr>
                <w:sz w:val="22"/>
                <w:szCs w:val="22"/>
              </w:rPr>
            </w:pPr>
            <w:r>
              <w:rPr>
                <w:i/>
                <w:sz w:val="22"/>
                <w:szCs w:val="22"/>
              </w:rPr>
              <w:t>Погашение бюджетных  кредитов</w:t>
            </w:r>
            <w:proofErr w:type="gramStart"/>
            <w:r>
              <w:rPr>
                <w:i/>
                <w:sz w:val="22"/>
                <w:szCs w:val="22"/>
              </w:rPr>
              <w:t xml:space="preserve"> ,</w:t>
            </w:r>
            <w:proofErr w:type="gramEnd"/>
            <w:r>
              <w:rPr>
                <w:i/>
                <w:sz w:val="22"/>
                <w:szCs w:val="22"/>
              </w:rPr>
              <w:t>полученных от других бюджетов  бюджетной системы Российской Федерации  в валюте Российской Федерации</w:t>
            </w:r>
          </w:p>
        </w:tc>
        <w:tc>
          <w:tcPr>
            <w:tcW w:w="2835" w:type="dxa"/>
          </w:tcPr>
          <w:p w:rsidR="00F10DEA" w:rsidRPr="00795F55" w:rsidRDefault="00F10DEA" w:rsidP="00E70552">
            <w:pPr>
              <w:rPr>
                <w:i/>
                <w:sz w:val="22"/>
                <w:szCs w:val="22"/>
              </w:rPr>
            </w:pPr>
          </w:p>
          <w:p w:rsidR="00F10DEA" w:rsidRDefault="00F10DEA" w:rsidP="00E70552">
            <w:pPr>
              <w:rPr>
                <w:i/>
                <w:sz w:val="22"/>
                <w:szCs w:val="22"/>
              </w:rPr>
            </w:pPr>
          </w:p>
          <w:p w:rsidR="00F10DEA" w:rsidRPr="00795F55" w:rsidRDefault="00F10DEA" w:rsidP="00E70552">
            <w:pPr>
              <w:rPr>
                <w:i/>
                <w:sz w:val="22"/>
                <w:szCs w:val="22"/>
              </w:rPr>
            </w:pPr>
            <w:r>
              <w:rPr>
                <w:i/>
                <w:sz w:val="22"/>
                <w:szCs w:val="22"/>
              </w:rPr>
              <w:t>918</w:t>
            </w:r>
            <w:r w:rsidRPr="00795F55">
              <w:rPr>
                <w:i/>
                <w:sz w:val="22"/>
                <w:szCs w:val="22"/>
              </w:rPr>
              <w:t xml:space="preserve"> 01 03 00 00 00 0000 800</w:t>
            </w:r>
          </w:p>
        </w:tc>
        <w:tc>
          <w:tcPr>
            <w:tcW w:w="1701" w:type="dxa"/>
          </w:tcPr>
          <w:p w:rsidR="00F10DEA" w:rsidRDefault="00F10DEA" w:rsidP="00E70552">
            <w:pPr>
              <w:jc w:val="center"/>
              <w:rPr>
                <w:sz w:val="22"/>
                <w:szCs w:val="22"/>
              </w:rPr>
            </w:pPr>
          </w:p>
          <w:p w:rsidR="00F10DEA" w:rsidRDefault="00F10DEA" w:rsidP="00E70552">
            <w:pPr>
              <w:jc w:val="center"/>
              <w:rPr>
                <w:sz w:val="22"/>
                <w:szCs w:val="22"/>
              </w:rPr>
            </w:pPr>
          </w:p>
          <w:p w:rsidR="00F10DEA" w:rsidRDefault="00F10DEA" w:rsidP="00E70552">
            <w:pPr>
              <w:jc w:val="center"/>
              <w:rPr>
                <w:sz w:val="22"/>
                <w:szCs w:val="22"/>
              </w:rPr>
            </w:pPr>
            <w:r>
              <w:rPr>
                <w:sz w:val="22"/>
                <w:szCs w:val="22"/>
              </w:rPr>
              <w:t>0,0</w:t>
            </w:r>
          </w:p>
        </w:tc>
      </w:tr>
      <w:tr w:rsidR="00F10DEA" w:rsidRPr="004E6B94" w:rsidTr="00E70552">
        <w:tc>
          <w:tcPr>
            <w:tcW w:w="5778" w:type="dxa"/>
          </w:tcPr>
          <w:p w:rsidR="00F10DEA" w:rsidRDefault="00F10DEA" w:rsidP="00E70552">
            <w:pPr>
              <w:rPr>
                <w:sz w:val="22"/>
                <w:szCs w:val="22"/>
              </w:rPr>
            </w:pPr>
            <w:r>
              <w:rPr>
                <w:sz w:val="22"/>
                <w:szCs w:val="22"/>
              </w:rPr>
              <w:t>Погашение бюджетами поселений кредитов  от других бюджетов бюджетной системы Российской Федерации в валюте Российской Федерации</w:t>
            </w:r>
          </w:p>
        </w:tc>
        <w:tc>
          <w:tcPr>
            <w:tcW w:w="2835" w:type="dxa"/>
          </w:tcPr>
          <w:p w:rsidR="00F10DEA" w:rsidRDefault="00F10DEA" w:rsidP="00E70552">
            <w:pPr>
              <w:rPr>
                <w:sz w:val="22"/>
                <w:szCs w:val="22"/>
              </w:rPr>
            </w:pPr>
          </w:p>
          <w:p w:rsidR="00F10DEA" w:rsidRDefault="00F10DEA" w:rsidP="00E70552">
            <w:pPr>
              <w:rPr>
                <w:sz w:val="22"/>
                <w:szCs w:val="22"/>
              </w:rPr>
            </w:pPr>
          </w:p>
          <w:p w:rsidR="00F10DEA" w:rsidRPr="004E6B94" w:rsidRDefault="00F10DEA" w:rsidP="00E70552">
            <w:pPr>
              <w:rPr>
                <w:sz w:val="22"/>
                <w:szCs w:val="22"/>
              </w:rPr>
            </w:pPr>
            <w:r>
              <w:rPr>
                <w:sz w:val="22"/>
                <w:szCs w:val="22"/>
              </w:rPr>
              <w:t>918 01 03 00 00 10</w:t>
            </w:r>
            <w:r w:rsidRPr="004E6B94">
              <w:rPr>
                <w:sz w:val="22"/>
                <w:szCs w:val="22"/>
              </w:rPr>
              <w:t xml:space="preserve"> 0000 810</w:t>
            </w:r>
          </w:p>
        </w:tc>
        <w:tc>
          <w:tcPr>
            <w:tcW w:w="1701" w:type="dxa"/>
          </w:tcPr>
          <w:p w:rsidR="00F10DEA" w:rsidRDefault="00F10DEA" w:rsidP="00E70552">
            <w:pPr>
              <w:jc w:val="center"/>
              <w:rPr>
                <w:sz w:val="22"/>
                <w:szCs w:val="22"/>
              </w:rPr>
            </w:pPr>
          </w:p>
          <w:p w:rsidR="00F10DEA" w:rsidRDefault="00F10DEA" w:rsidP="00E70552">
            <w:pPr>
              <w:jc w:val="center"/>
              <w:rPr>
                <w:sz w:val="22"/>
                <w:szCs w:val="22"/>
              </w:rPr>
            </w:pPr>
          </w:p>
          <w:p w:rsidR="00F10DEA" w:rsidRDefault="00F10DEA" w:rsidP="00E70552">
            <w:pPr>
              <w:jc w:val="center"/>
              <w:rPr>
                <w:sz w:val="22"/>
                <w:szCs w:val="22"/>
              </w:rPr>
            </w:pPr>
            <w:r>
              <w:rPr>
                <w:sz w:val="22"/>
                <w:szCs w:val="22"/>
              </w:rPr>
              <w:t>0,0</w:t>
            </w:r>
          </w:p>
        </w:tc>
      </w:tr>
      <w:tr w:rsidR="00F10DEA" w:rsidRPr="004E6B94" w:rsidTr="00E70552">
        <w:tc>
          <w:tcPr>
            <w:tcW w:w="5778" w:type="dxa"/>
          </w:tcPr>
          <w:p w:rsidR="00F10DEA" w:rsidRDefault="00F10DEA" w:rsidP="00E70552">
            <w:pPr>
              <w:tabs>
                <w:tab w:val="left" w:pos="552"/>
              </w:tabs>
              <w:rPr>
                <w:b/>
              </w:rPr>
            </w:pPr>
            <w:r>
              <w:rPr>
                <w:b/>
              </w:rPr>
              <w:t>Изменение остатков средств на счетах по учету средств бюджета</w:t>
            </w:r>
          </w:p>
        </w:tc>
        <w:tc>
          <w:tcPr>
            <w:tcW w:w="2835" w:type="dxa"/>
          </w:tcPr>
          <w:p w:rsidR="00F10DEA" w:rsidRDefault="00F10DEA" w:rsidP="00E70552">
            <w:pPr>
              <w:rPr>
                <w:b/>
                <w:sz w:val="22"/>
                <w:szCs w:val="22"/>
              </w:rPr>
            </w:pPr>
          </w:p>
          <w:p w:rsidR="00F10DEA" w:rsidRPr="004E6B94" w:rsidRDefault="00F10DEA" w:rsidP="00E70552">
            <w:pPr>
              <w:rPr>
                <w:b/>
                <w:sz w:val="22"/>
                <w:szCs w:val="22"/>
              </w:rPr>
            </w:pPr>
            <w:r w:rsidRPr="004E6B94">
              <w:rPr>
                <w:b/>
                <w:sz w:val="22"/>
                <w:szCs w:val="22"/>
              </w:rPr>
              <w:t>000 0</w:t>
            </w:r>
            <w:r>
              <w:rPr>
                <w:b/>
                <w:sz w:val="22"/>
                <w:szCs w:val="22"/>
              </w:rPr>
              <w:t>1</w:t>
            </w:r>
            <w:r w:rsidRPr="004E6B94">
              <w:rPr>
                <w:b/>
                <w:sz w:val="22"/>
                <w:szCs w:val="22"/>
              </w:rPr>
              <w:t xml:space="preserve"> 0</w:t>
            </w:r>
            <w:r>
              <w:rPr>
                <w:b/>
                <w:sz w:val="22"/>
                <w:szCs w:val="22"/>
              </w:rPr>
              <w:t>5</w:t>
            </w:r>
            <w:r w:rsidRPr="004E6B94">
              <w:rPr>
                <w:b/>
                <w:sz w:val="22"/>
                <w:szCs w:val="22"/>
              </w:rPr>
              <w:t xml:space="preserve"> 00 00 00 0000 000 </w:t>
            </w:r>
          </w:p>
        </w:tc>
        <w:tc>
          <w:tcPr>
            <w:tcW w:w="1701" w:type="dxa"/>
          </w:tcPr>
          <w:p w:rsidR="00F10DEA" w:rsidRPr="00F579C6" w:rsidRDefault="00F10DEA" w:rsidP="00E70552">
            <w:pPr>
              <w:jc w:val="center"/>
              <w:rPr>
                <w:b/>
                <w:sz w:val="22"/>
                <w:szCs w:val="22"/>
              </w:rPr>
            </w:pPr>
          </w:p>
          <w:p w:rsidR="00F10DEA" w:rsidRPr="00F579C6" w:rsidRDefault="00F10DEA" w:rsidP="00E70552">
            <w:pPr>
              <w:jc w:val="center"/>
              <w:rPr>
                <w:b/>
                <w:sz w:val="22"/>
                <w:szCs w:val="22"/>
              </w:rPr>
            </w:pPr>
            <w:r>
              <w:rPr>
                <w:b/>
                <w:sz w:val="22"/>
                <w:szCs w:val="22"/>
              </w:rPr>
              <w:t>2148,4</w:t>
            </w:r>
          </w:p>
        </w:tc>
      </w:tr>
      <w:tr w:rsidR="00F10DEA" w:rsidRPr="00EE19EE" w:rsidTr="00E70552">
        <w:tc>
          <w:tcPr>
            <w:tcW w:w="5778" w:type="dxa"/>
          </w:tcPr>
          <w:p w:rsidR="00F10DEA" w:rsidRDefault="00F10DEA" w:rsidP="00E70552">
            <w:pPr>
              <w:rPr>
                <w:i/>
                <w:sz w:val="22"/>
                <w:szCs w:val="22"/>
              </w:rPr>
            </w:pPr>
            <w:r>
              <w:rPr>
                <w:i/>
                <w:sz w:val="22"/>
                <w:szCs w:val="22"/>
              </w:rPr>
              <w:t>Увеличение остатков средств бюджетов</w:t>
            </w:r>
          </w:p>
        </w:tc>
        <w:tc>
          <w:tcPr>
            <w:tcW w:w="2835" w:type="dxa"/>
          </w:tcPr>
          <w:p w:rsidR="00F10DEA" w:rsidRPr="004E6B94" w:rsidRDefault="00F10DEA" w:rsidP="00E70552">
            <w:pPr>
              <w:rPr>
                <w:i/>
                <w:sz w:val="22"/>
                <w:szCs w:val="22"/>
              </w:rPr>
            </w:pPr>
            <w:r w:rsidRPr="004E6B94">
              <w:rPr>
                <w:i/>
                <w:sz w:val="22"/>
                <w:szCs w:val="22"/>
              </w:rPr>
              <w:t>000 0</w:t>
            </w:r>
            <w:r>
              <w:rPr>
                <w:i/>
                <w:sz w:val="22"/>
                <w:szCs w:val="22"/>
              </w:rPr>
              <w:t>1</w:t>
            </w:r>
            <w:r w:rsidRPr="004E6B94">
              <w:rPr>
                <w:i/>
                <w:sz w:val="22"/>
                <w:szCs w:val="22"/>
              </w:rPr>
              <w:t xml:space="preserve"> 0</w:t>
            </w:r>
            <w:r>
              <w:rPr>
                <w:i/>
                <w:sz w:val="22"/>
                <w:szCs w:val="22"/>
              </w:rPr>
              <w:t>5</w:t>
            </w:r>
            <w:r w:rsidRPr="004E6B94">
              <w:rPr>
                <w:i/>
                <w:sz w:val="22"/>
                <w:szCs w:val="22"/>
              </w:rPr>
              <w:t xml:space="preserve"> 00 00 00 0000 5</w:t>
            </w:r>
            <w:r>
              <w:rPr>
                <w:i/>
                <w:sz w:val="22"/>
                <w:szCs w:val="22"/>
              </w:rPr>
              <w:t>0</w:t>
            </w:r>
            <w:r w:rsidRPr="004E6B94">
              <w:rPr>
                <w:i/>
                <w:sz w:val="22"/>
                <w:szCs w:val="22"/>
              </w:rPr>
              <w:t>0</w:t>
            </w:r>
          </w:p>
        </w:tc>
        <w:tc>
          <w:tcPr>
            <w:tcW w:w="1701" w:type="dxa"/>
          </w:tcPr>
          <w:p w:rsidR="00F10DEA" w:rsidRPr="00F579C6" w:rsidRDefault="00F10DEA" w:rsidP="00E70552">
            <w:pPr>
              <w:jc w:val="center"/>
              <w:rPr>
                <w:i/>
                <w:sz w:val="22"/>
                <w:szCs w:val="22"/>
              </w:rPr>
            </w:pPr>
            <w:r w:rsidRPr="00F579C6">
              <w:rPr>
                <w:i/>
                <w:sz w:val="22"/>
                <w:szCs w:val="22"/>
              </w:rPr>
              <w:t>-</w:t>
            </w:r>
            <w:r>
              <w:rPr>
                <w:i/>
                <w:sz w:val="22"/>
                <w:szCs w:val="22"/>
              </w:rPr>
              <w:t>13126,1</w:t>
            </w:r>
          </w:p>
        </w:tc>
      </w:tr>
      <w:tr w:rsidR="00F10DEA" w:rsidRPr="004E6B94" w:rsidTr="00E70552">
        <w:tc>
          <w:tcPr>
            <w:tcW w:w="5778" w:type="dxa"/>
          </w:tcPr>
          <w:p w:rsidR="00F10DEA" w:rsidRDefault="00F10DEA" w:rsidP="00E70552">
            <w:pPr>
              <w:rPr>
                <w:sz w:val="22"/>
                <w:szCs w:val="22"/>
              </w:rPr>
            </w:pPr>
            <w:r>
              <w:rPr>
                <w:sz w:val="22"/>
                <w:szCs w:val="22"/>
              </w:rPr>
              <w:t>Увеличение прочих остатков средств бюджетов</w:t>
            </w:r>
          </w:p>
        </w:tc>
        <w:tc>
          <w:tcPr>
            <w:tcW w:w="2835" w:type="dxa"/>
          </w:tcPr>
          <w:p w:rsidR="00F10DEA" w:rsidRPr="004E6B94" w:rsidRDefault="00F10DEA" w:rsidP="00E70552">
            <w:pPr>
              <w:rPr>
                <w:sz w:val="22"/>
                <w:szCs w:val="22"/>
              </w:rPr>
            </w:pPr>
            <w:r w:rsidRPr="004E6B94">
              <w:rPr>
                <w:sz w:val="22"/>
                <w:szCs w:val="22"/>
              </w:rPr>
              <w:t>000 0</w:t>
            </w:r>
            <w:r>
              <w:rPr>
                <w:sz w:val="22"/>
                <w:szCs w:val="22"/>
              </w:rPr>
              <w:t>1</w:t>
            </w:r>
            <w:r w:rsidRPr="004E6B94">
              <w:rPr>
                <w:sz w:val="22"/>
                <w:szCs w:val="22"/>
              </w:rPr>
              <w:t xml:space="preserve"> 0</w:t>
            </w:r>
            <w:r>
              <w:rPr>
                <w:sz w:val="22"/>
                <w:szCs w:val="22"/>
              </w:rPr>
              <w:t>5</w:t>
            </w:r>
            <w:r w:rsidRPr="004E6B94">
              <w:rPr>
                <w:sz w:val="22"/>
                <w:szCs w:val="22"/>
              </w:rPr>
              <w:t xml:space="preserve"> 0</w:t>
            </w:r>
            <w:r>
              <w:rPr>
                <w:sz w:val="22"/>
                <w:szCs w:val="22"/>
              </w:rPr>
              <w:t>2</w:t>
            </w:r>
            <w:r w:rsidRPr="004E6B94">
              <w:rPr>
                <w:sz w:val="22"/>
                <w:szCs w:val="22"/>
              </w:rPr>
              <w:t xml:space="preserve"> 00 00 0000 5</w:t>
            </w:r>
            <w:r>
              <w:rPr>
                <w:sz w:val="22"/>
                <w:szCs w:val="22"/>
              </w:rPr>
              <w:t>0</w:t>
            </w:r>
            <w:r w:rsidRPr="004E6B94">
              <w:rPr>
                <w:sz w:val="22"/>
                <w:szCs w:val="22"/>
              </w:rPr>
              <w:t>0</w:t>
            </w:r>
          </w:p>
        </w:tc>
        <w:tc>
          <w:tcPr>
            <w:tcW w:w="1701" w:type="dxa"/>
          </w:tcPr>
          <w:p w:rsidR="00F10DEA" w:rsidRPr="00F579C6" w:rsidRDefault="00F10DEA" w:rsidP="00E70552">
            <w:pPr>
              <w:jc w:val="center"/>
              <w:rPr>
                <w:i/>
                <w:sz w:val="22"/>
                <w:szCs w:val="22"/>
                <w:lang w:val="en-US"/>
              </w:rPr>
            </w:pPr>
            <w:r w:rsidRPr="00F579C6">
              <w:rPr>
                <w:i/>
                <w:sz w:val="22"/>
                <w:szCs w:val="22"/>
              </w:rPr>
              <w:t>-</w:t>
            </w:r>
            <w:r>
              <w:rPr>
                <w:i/>
                <w:sz w:val="22"/>
                <w:szCs w:val="22"/>
              </w:rPr>
              <w:t>13126,1</w:t>
            </w:r>
          </w:p>
        </w:tc>
      </w:tr>
      <w:tr w:rsidR="00F10DEA" w:rsidRPr="004E6B94" w:rsidTr="00E70552">
        <w:tc>
          <w:tcPr>
            <w:tcW w:w="5778" w:type="dxa"/>
          </w:tcPr>
          <w:p w:rsidR="00F10DEA" w:rsidRDefault="00F10DEA" w:rsidP="00E70552">
            <w:pPr>
              <w:rPr>
                <w:sz w:val="22"/>
                <w:szCs w:val="22"/>
              </w:rPr>
            </w:pPr>
            <w:r>
              <w:rPr>
                <w:sz w:val="22"/>
                <w:szCs w:val="22"/>
              </w:rPr>
              <w:t>Увеличение прочих остатков денежных средств бюджетов</w:t>
            </w:r>
          </w:p>
        </w:tc>
        <w:tc>
          <w:tcPr>
            <w:tcW w:w="2835" w:type="dxa"/>
          </w:tcPr>
          <w:p w:rsidR="00F10DEA" w:rsidRPr="004E6B94" w:rsidRDefault="00F10DEA" w:rsidP="00E70552">
            <w:pPr>
              <w:rPr>
                <w:sz w:val="22"/>
                <w:szCs w:val="22"/>
              </w:rPr>
            </w:pPr>
            <w:r w:rsidRPr="004E6B94">
              <w:rPr>
                <w:sz w:val="22"/>
                <w:szCs w:val="22"/>
              </w:rPr>
              <w:t>000 0</w:t>
            </w:r>
            <w:r>
              <w:rPr>
                <w:sz w:val="22"/>
                <w:szCs w:val="22"/>
              </w:rPr>
              <w:t>1 05</w:t>
            </w:r>
            <w:r w:rsidRPr="004E6B94">
              <w:rPr>
                <w:sz w:val="22"/>
                <w:szCs w:val="22"/>
              </w:rPr>
              <w:t xml:space="preserve"> 0</w:t>
            </w:r>
            <w:r>
              <w:rPr>
                <w:sz w:val="22"/>
                <w:szCs w:val="22"/>
              </w:rPr>
              <w:t>2</w:t>
            </w:r>
            <w:r w:rsidRPr="004E6B94">
              <w:rPr>
                <w:sz w:val="22"/>
                <w:szCs w:val="22"/>
              </w:rPr>
              <w:t xml:space="preserve"> 0</w:t>
            </w:r>
            <w:r>
              <w:rPr>
                <w:sz w:val="22"/>
                <w:szCs w:val="22"/>
              </w:rPr>
              <w:t>1</w:t>
            </w:r>
            <w:r w:rsidRPr="004E6B94">
              <w:rPr>
                <w:sz w:val="22"/>
                <w:szCs w:val="22"/>
              </w:rPr>
              <w:t xml:space="preserve"> 0</w:t>
            </w:r>
            <w:r>
              <w:rPr>
                <w:sz w:val="22"/>
                <w:szCs w:val="22"/>
              </w:rPr>
              <w:t>0</w:t>
            </w:r>
            <w:r w:rsidRPr="004E6B94">
              <w:rPr>
                <w:sz w:val="22"/>
                <w:szCs w:val="22"/>
              </w:rPr>
              <w:t xml:space="preserve"> 0000 510</w:t>
            </w:r>
          </w:p>
        </w:tc>
        <w:tc>
          <w:tcPr>
            <w:tcW w:w="1701" w:type="dxa"/>
          </w:tcPr>
          <w:p w:rsidR="00F10DEA" w:rsidRPr="00F579C6" w:rsidRDefault="00F10DEA" w:rsidP="00E70552">
            <w:pPr>
              <w:jc w:val="center"/>
              <w:rPr>
                <w:i/>
                <w:sz w:val="22"/>
                <w:szCs w:val="22"/>
                <w:lang w:val="en-US"/>
              </w:rPr>
            </w:pPr>
            <w:r w:rsidRPr="00F579C6">
              <w:rPr>
                <w:i/>
                <w:sz w:val="22"/>
                <w:szCs w:val="22"/>
              </w:rPr>
              <w:t>-</w:t>
            </w:r>
            <w:r>
              <w:rPr>
                <w:i/>
                <w:sz w:val="22"/>
                <w:szCs w:val="22"/>
              </w:rPr>
              <w:t>13126,1</w:t>
            </w:r>
          </w:p>
        </w:tc>
      </w:tr>
      <w:tr w:rsidR="00F10DEA" w:rsidRPr="004E6B94" w:rsidTr="00E70552">
        <w:tc>
          <w:tcPr>
            <w:tcW w:w="5778" w:type="dxa"/>
          </w:tcPr>
          <w:p w:rsidR="00F10DEA" w:rsidRDefault="00F10DEA" w:rsidP="00E70552">
            <w:pPr>
              <w:rPr>
                <w:sz w:val="22"/>
                <w:szCs w:val="22"/>
              </w:rPr>
            </w:pPr>
            <w:r>
              <w:rPr>
                <w:sz w:val="22"/>
                <w:szCs w:val="22"/>
              </w:rPr>
              <w:t>Увеличение прочих остатков денежных средств бюджетов поселений</w:t>
            </w:r>
          </w:p>
        </w:tc>
        <w:tc>
          <w:tcPr>
            <w:tcW w:w="2835" w:type="dxa"/>
          </w:tcPr>
          <w:p w:rsidR="00F10DEA" w:rsidRDefault="00F10DEA" w:rsidP="00E70552">
            <w:pPr>
              <w:rPr>
                <w:sz w:val="22"/>
                <w:szCs w:val="22"/>
              </w:rPr>
            </w:pPr>
          </w:p>
          <w:p w:rsidR="00F10DEA" w:rsidRPr="004E6B94" w:rsidRDefault="00F10DEA" w:rsidP="00E70552">
            <w:pPr>
              <w:rPr>
                <w:sz w:val="22"/>
                <w:szCs w:val="22"/>
              </w:rPr>
            </w:pPr>
            <w:r>
              <w:rPr>
                <w:sz w:val="22"/>
                <w:szCs w:val="22"/>
              </w:rPr>
              <w:t>000 01 05 02 01 10</w:t>
            </w:r>
            <w:r w:rsidRPr="004E6B94">
              <w:rPr>
                <w:sz w:val="22"/>
                <w:szCs w:val="22"/>
              </w:rPr>
              <w:t xml:space="preserve"> 0000 510</w:t>
            </w:r>
          </w:p>
        </w:tc>
        <w:tc>
          <w:tcPr>
            <w:tcW w:w="1701" w:type="dxa"/>
          </w:tcPr>
          <w:p w:rsidR="00F10DEA" w:rsidRPr="00F579C6" w:rsidRDefault="00F10DEA" w:rsidP="00E70552">
            <w:pPr>
              <w:jc w:val="center"/>
              <w:rPr>
                <w:i/>
                <w:sz w:val="22"/>
                <w:szCs w:val="22"/>
              </w:rPr>
            </w:pPr>
          </w:p>
          <w:p w:rsidR="00F10DEA" w:rsidRPr="00F579C6" w:rsidRDefault="00F10DEA" w:rsidP="00E70552">
            <w:pPr>
              <w:jc w:val="center"/>
              <w:rPr>
                <w:i/>
                <w:sz w:val="22"/>
                <w:szCs w:val="22"/>
                <w:lang w:val="en-US"/>
              </w:rPr>
            </w:pPr>
            <w:r w:rsidRPr="00F579C6">
              <w:rPr>
                <w:i/>
                <w:sz w:val="22"/>
                <w:szCs w:val="22"/>
              </w:rPr>
              <w:t>-</w:t>
            </w:r>
            <w:r>
              <w:rPr>
                <w:i/>
                <w:sz w:val="22"/>
                <w:szCs w:val="22"/>
              </w:rPr>
              <w:t>13126,1</w:t>
            </w:r>
          </w:p>
        </w:tc>
      </w:tr>
      <w:tr w:rsidR="00F10DEA" w:rsidRPr="004E6B94" w:rsidTr="00E70552">
        <w:tc>
          <w:tcPr>
            <w:tcW w:w="5778" w:type="dxa"/>
          </w:tcPr>
          <w:p w:rsidR="00F10DEA" w:rsidRDefault="00F10DEA" w:rsidP="00E70552">
            <w:pPr>
              <w:rPr>
                <w:i/>
                <w:sz w:val="22"/>
                <w:szCs w:val="22"/>
              </w:rPr>
            </w:pPr>
            <w:r>
              <w:rPr>
                <w:i/>
                <w:sz w:val="22"/>
                <w:szCs w:val="22"/>
              </w:rPr>
              <w:t>Уменьшение  остатков  средств  бюджетов</w:t>
            </w:r>
          </w:p>
        </w:tc>
        <w:tc>
          <w:tcPr>
            <w:tcW w:w="2835" w:type="dxa"/>
          </w:tcPr>
          <w:p w:rsidR="00F10DEA" w:rsidRPr="004E6B94" w:rsidRDefault="00F10DEA" w:rsidP="00E70552">
            <w:pPr>
              <w:rPr>
                <w:i/>
                <w:sz w:val="22"/>
                <w:szCs w:val="22"/>
              </w:rPr>
            </w:pPr>
            <w:r w:rsidRPr="004E6B94">
              <w:rPr>
                <w:i/>
                <w:sz w:val="22"/>
                <w:szCs w:val="22"/>
              </w:rPr>
              <w:t>000 0</w:t>
            </w:r>
            <w:r>
              <w:rPr>
                <w:i/>
                <w:sz w:val="22"/>
                <w:szCs w:val="22"/>
              </w:rPr>
              <w:t>1</w:t>
            </w:r>
            <w:r w:rsidRPr="004E6B94">
              <w:rPr>
                <w:i/>
                <w:sz w:val="22"/>
                <w:szCs w:val="22"/>
              </w:rPr>
              <w:t xml:space="preserve"> 0</w:t>
            </w:r>
            <w:r>
              <w:rPr>
                <w:i/>
                <w:sz w:val="22"/>
                <w:szCs w:val="22"/>
              </w:rPr>
              <w:t>5</w:t>
            </w:r>
            <w:r w:rsidRPr="004E6B94">
              <w:rPr>
                <w:i/>
                <w:sz w:val="22"/>
                <w:szCs w:val="22"/>
              </w:rPr>
              <w:t xml:space="preserve"> 00 00 00 0000 6</w:t>
            </w:r>
            <w:r>
              <w:rPr>
                <w:i/>
                <w:sz w:val="22"/>
                <w:szCs w:val="22"/>
              </w:rPr>
              <w:t>0</w:t>
            </w:r>
            <w:r w:rsidRPr="004E6B94">
              <w:rPr>
                <w:i/>
                <w:sz w:val="22"/>
                <w:szCs w:val="22"/>
              </w:rPr>
              <w:t>0</w:t>
            </w:r>
          </w:p>
        </w:tc>
        <w:tc>
          <w:tcPr>
            <w:tcW w:w="1701" w:type="dxa"/>
          </w:tcPr>
          <w:p w:rsidR="00F10DEA" w:rsidRPr="00F579C6" w:rsidRDefault="00F10DEA" w:rsidP="00E70552">
            <w:pPr>
              <w:jc w:val="center"/>
            </w:pPr>
            <w:r>
              <w:rPr>
                <w:i/>
                <w:sz w:val="22"/>
                <w:szCs w:val="22"/>
              </w:rPr>
              <w:t>15274,5</w:t>
            </w:r>
          </w:p>
        </w:tc>
      </w:tr>
      <w:tr w:rsidR="00F10DEA" w:rsidRPr="004E6B94" w:rsidTr="00E70552">
        <w:tc>
          <w:tcPr>
            <w:tcW w:w="5778" w:type="dxa"/>
          </w:tcPr>
          <w:p w:rsidR="00F10DEA" w:rsidRDefault="00F10DEA" w:rsidP="00E70552">
            <w:pPr>
              <w:rPr>
                <w:sz w:val="22"/>
                <w:szCs w:val="22"/>
              </w:rPr>
            </w:pPr>
            <w:r>
              <w:rPr>
                <w:sz w:val="22"/>
                <w:szCs w:val="22"/>
              </w:rPr>
              <w:t>Уменьшение прочих остатков средств бюджетов</w:t>
            </w:r>
          </w:p>
        </w:tc>
        <w:tc>
          <w:tcPr>
            <w:tcW w:w="2835" w:type="dxa"/>
          </w:tcPr>
          <w:p w:rsidR="00F10DEA" w:rsidRPr="004E6B94" w:rsidRDefault="00F10DEA" w:rsidP="00E70552">
            <w:pPr>
              <w:rPr>
                <w:sz w:val="22"/>
                <w:szCs w:val="22"/>
              </w:rPr>
            </w:pPr>
            <w:r w:rsidRPr="004E6B94">
              <w:rPr>
                <w:sz w:val="22"/>
                <w:szCs w:val="22"/>
              </w:rPr>
              <w:t>000 0</w:t>
            </w:r>
            <w:r>
              <w:rPr>
                <w:sz w:val="22"/>
                <w:szCs w:val="22"/>
              </w:rPr>
              <w:t>1</w:t>
            </w:r>
            <w:r w:rsidRPr="004E6B94">
              <w:rPr>
                <w:sz w:val="22"/>
                <w:szCs w:val="22"/>
              </w:rPr>
              <w:t xml:space="preserve"> 0</w:t>
            </w:r>
            <w:r>
              <w:rPr>
                <w:sz w:val="22"/>
                <w:szCs w:val="22"/>
              </w:rPr>
              <w:t>5</w:t>
            </w:r>
            <w:r w:rsidRPr="004E6B94">
              <w:rPr>
                <w:sz w:val="22"/>
                <w:szCs w:val="22"/>
              </w:rPr>
              <w:t xml:space="preserve"> </w:t>
            </w:r>
            <w:r>
              <w:rPr>
                <w:sz w:val="22"/>
                <w:szCs w:val="22"/>
              </w:rPr>
              <w:t>02</w:t>
            </w:r>
            <w:r w:rsidRPr="004E6B94">
              <w:rPr>
                <w:sz w:val="22"/>
                <w:szCs w:val="22"/>
              </w:rPr>
              <w:t xml:space="preserve"> 00 00 0000 6</w:t>
            </w:r>
            <w:r>
              <w:rPr>
                <w:sz w:val="22"/>
                <w:szCs w:val="22"/>
              </w:rPr>
              <w:t>0</w:t>
            </w:r>
            <w:r w:rsidRPr="004E6B94">
              <w:rPr>
                <w:sz w:val="22"/>
                <w:szCs w:val="22"/>
              </w:rPr>
              <w:t>0</w:t>
            </w:r>
          </w:p>
        </w:tc>
        <w:tc>
          <w:tcPr>
            <w:tcW w:w="1701" w:type="dxa"/>
          </w:tcPr>
          <w:p w:rsidR="00F10DEA" w:rsidRPr="00F579C6" w:rsidRDefault="00F10DEA" w:rsidP="00E70552">
            <w:pPr>
              <w:jc w:val="center"/>
            </w:pPr>
            <w:r>
              <w:rPr>
                <w:i/>
                <w:sz w:val="22"/>
                <w:szCs w:val="22"/>
              </w:rPr>
              <w:t>15274,5</w:t>
            </w:r>
          </w:p>
        </w:tc>
      </w:tr>
      <w:tr w:rsidR="00F10DEA" w:rsidRPr="004E6B94" w:rsidTr="00E70552">
        <w:tc>
          <w:tcPr>
            <w:tcW w:w="5778" w:type="dxa"/>
          </w:tcPr>
          <w:p w:rsidR="00F10DEA" w:rsidRDefault="00F10DEA" w:rsidP="00E70552">
            <w:pPr>
              <w:rPr>
                <w:sz w:val="22"/>
                <w:szCs w:val="22"/>
              </w:rPr>
            </w:pPr>
            <w:r>
              <w:rPr>
                <w:sz w:val="22"/>
                <w:szCs w:val="22"/>
              </w:rPr>
              <w:t>Уменьшение прочих остатков денежных средств бюджетов</w:t>
            </w:r>
          </w:p>
        </w:tc>
        <w:tc>
          <w:tcPr>
            <w:tcW w:w="2835" w:type="dxa"/>
          </w:tcPr>
          <w:p w:rsidR="00F10DEA" w:rsidRDefault="00F10DEA" w:rsidP="00E70552">
            <w:pPr>
              <w:rPr>
                <w:sz w:val="22"/>
                <w:szCs w:val="22"/>
              </w:rPr>
            </w:pPr>
          </w:p>
          <w:p w:rsidR="00F10DEA" w:rsidRPr="004E6B94" w:rsidRDefault="00F10DEA" w:rsidP="00E70552">
            <w:pPr>
              <w:rPr>
                <w:sz w:val="22"/>
                <w:szCs w:val="22"/>
              </w:rPr>
            </w:pPr>
            <w:r w:rsidRPr="004E6B94">
              <w:rPr>
                <w:sz w:val="22"/>
                <w:szCs w:val="22"/>
              </w:rPr>
              <w:t>000 0</w:t>
            </w:r>
            <w:r>
              <w:rPr>
                <w:sz w:val="22"/>
                <w:szCs w:val="22"/>
              </w:rPr>
              <w:t>1</w:t>
            </w:r>
            <w:r w:rsidRPr="004E6B94">
              <w:rPr>
                <w:sz w:val="22"/>
                <w:szCs w:val="22"/>
              </w:rPr>
              <w:t xml:space="preserve"> 0</w:t>
            </w:r>
            <w:r>
              <w:rPr>
                <w:sz w:val="22"/>
                <w:szCs w:val="22"/>
              </w:rPr>
              <w:t>5</w:t>
            </w:r>
            <w:r w:rsidRPr="004E6B94">
              <w:rPr>
                <w:sz w:val="22"/>
                <w:szCs w:val="22"/>
              </w:rPr>
              <w:t xml:space="preserve"> 0</w:t>
            </w:r>
            <w:r>
              <w:rPr>
                <w:sz w:val="22"/>
                <w:szCs w:val="22"/>
              </w:rPr>
              <w:t>2</w:t>
            </w:r>
            <w:r w:rsidRPr="004E6B94">
              <w:rPr>
                <w:sz w:val="22"/>
                <w:szCs w:val="22"/>
              </w:rPr>
              <w:t xml:space="preserve"> 0</w:t>
            </w:r>
            <w:r>
              <w:rPr>
                <w:sz w:val="22"/>
                <w:szCs w:val="22"/>
              </w:rPr>
              <w:t>1</w:t>
            </w:r>
            <w:r w:rsidRPr="004E6B94">
              <w:rPr>
                <w:sz w:val="22"/>
                <w:szCs w:val="22"/>
              </w:rPr>
              <w:t xml:space="preserve"> 00 0000 610</w:t>
            </w:r>
          </w:p>
        </w:tc>
        <w:tc>
          <w:tcPr>
            <w:tcW w:w="1701" w:type="dxa"/>
          </w:tcPr>
          <w:p w:rsidR="00F10DEA" w:rsidRPr="00F579C6" w:rsidRDefault="00F10DEA" w:rsidP="00E70552">
            <w:pPr>
              <w:jc w:val="center"/>
              <w:rPr>
                <w:i/>
                <w:sz w:val="22"/>
                <w:szCs w:val="22"/>
              </w:rPr>
            </w:pPr>
          </w:p>
          <w:p w:rsidR="00F10DEA" w:rsidRPr="00F579C6" w:rsidRDefault="00F10DEA" w:rsidP="00E70552">
            <w:pPr>
              <w:jc w:val="center"/>
            </w:pPr>
            <w:r>
              <w:rPr>
                <w:i/>
                <w:sz w:val="22"/>
                <w:szCs w:val="22"/>
              </w:rPr>
              <w:t>15274,5</w:t>
            </w:r>
          </w:p>
        </w:tc>
      </w:tr>
      <w:tr w:rsidR="00F10DEA" w:rsidRPr="004E6B94" w:rsidTr="00E70552">
        <w:tc>
          <w:tcPr>
            <w:tcW w:w="5778" w:type="dxa"/>
          </w:tcPr>
          <w:p w:rsidR="00F10DEA" w:rsidRDefault="00F10DEA" w:rsidP="00E70552">
            <w:pPr>
              <w:rPr>
                <w:sz w:val="22"/>
                <w:szCs w:val="22"/>
              </w:rPr>
            </w:pPr>
            <w:r>
              <w:rPr>
                <w:sz w:val="22"/>
                <w:szCs w:val="22"/>
              </w:rPr>
              <w:t>Уменьшение прочих остатков денежных средств бюджетов поселений</w:t>
            </w:r>
          </w:p>
        </w:tc>
        <w:tc>
          <w:tcPr>
            <w:tcW w:w="2835" w:type="dxa"/>
          </w:tcPr>
          <w:p w:rsidR="00F10DEA" w:rsidRDefault="00F10DEA" w:rsidP="00E70552">
            <w:pPr>
              <w:rPr>
                <w:sz w:val="22"/>
                <w:szCs w:val="22"/>
              </w:rPr>
            </w:pPr>
          </w:p>
          <w:p w:rsidR="00F10DEA" w:rsidRPr="004E6B94" w:rsidRDefault="00F10DEA" w:rsidP="00E70552">
            <w:pPr>
              <w:rPr>
                <w:sz w:val="22"/>
                <w:szCs w:val="22"/>
              </w:rPr>
            </w:pPr>
            <w:r>
              <w:rPr>
                <w:sz w:val="22"/>
                <w:szCs w:val="22"/>
              </w:rPr>
              <w:t>000 01 05 02 01 10</w:t>
            </w:r>
            <w:r w:rsidRPr="004E6B94">
              <w:rPr>
                <w:sz w:val="22"/>
                <w:szCs w:val="22"/>
              </w:rPr>
              <w:t xml:space="preserve"> 0000 610</w:t>
            </w:r>
          </w:p>
        </w:tc>
        <w:tc>
          <w:tcPr>
            <w:tcW w:w="1701" w:type="dxa"/>
          </w:tcPr>
          <w:p w:rsidR="00F10DEA" w:rsidRPr="00F579C6" w:rsidRDefault="00F10DEA" w:rsidP="00E70552">
            <w:pPr>
              <w:jc w:val="center"/>
              <w:rPr>
                <w:i/>
                <w:sz w:val="22"/>
                <w:szCs w:val="22"/>
              </w:rPr>
            </w:pPr>
          </w:p>
          <w:p w:rsidR="00F10DEA" w:rsidRPr="00F579C6" w:rsidRDefault="00F10DEA" w:rsidP="00E70552">
            <w:pPr>
              <w:jc w:val="center"/>
            </w:pPr>
            <w:r>
              <w:rPr>
                <w:i/>
                <w:sz w:val="22"/>
                <w:szCs w:val="22"/>
              </w:rPr>
              <w:t>15274,5</w:t>
            </w:r>
          </w:p>
        </w:tc>
      </w:tr>
    </w:tbl>
    <w:p w:rsidR="00F10DEA" w:rsidRDefault="00F10DEA" w:rsidP="00F10DEA">
      <w:pPr>
        <w:rPr>
          <w:sz w:val="28"/>
          <w:szCs w:val="28"/>
        </w:rPr>
      </w:pPr>
    </w:p>
    <w:p w:rsidR="00F10DEA" w:rsidRPr="00B63904" w:rsidRDefault="00F10DEA" w:rsidP="00F10DEA">
      <w:pPr>
        <w:jc w:val="both"/>
        <w:rPr>
          <w:b/>
        </w:rPr>
      </w:pPr>
      <w:r w:rsidRPr="00B63904">
        <w:rPr>
          <w:b/>
        </w:rPr>
        <w:t xml:space="preserve">Пояснительная записка к решению Думы </w:t>
      </w:r>
      <w:r>
        <w:rPr>
          <w:b/>
        </w:rPr>
        <w:t>Гадалейского</w:t>
      </w:r>
      <w:r w:rsidRPr="00B63904">
        <w:rPr>
          <w:b/>
        </w:rPr>
        <w:t xml:space="preserve"> сельского поселения «Об исполнении бюджета </w:t>
      </w:r>
      <w:r>
        <w:rPr>
          <w:b/>
        </w:rPr>
        <w:t>Гадалейского</w:t>
      </w:r>
      <w:r w:rsidRPr="00B63904">
        <w:rPr>
          <w:b/>
        </w:rPr>
        <w:t xml:space="preserve"> муниципального образования за </w:t>
      </w:r>
      <w:r>
        <w:rPr>
          <w:b/>
        </w:rPr>
        <w:t>2017</w:t>
      </w:r>
      <w:r w:rsidRPr="00B63904">
        <w:rPr>
          <w:b/>
        </w:rPr>
        <w:t xml:space="preserve"> год»</w:t>
      </w:r>
    </w:p>
    <w:p w:rsidR="00F10DEA" w:rsidRPr="00B63904" w:rsidRDefault="00F10DEA" w:rsidP="00F10DEA">
      <w:pPr>
        <w:jc w:val="both"/>
        <w:rPr>
          <w:b/>
        </w:rPr>
      </w:pPr>
    </w:p>
    <w:p w:rsidR="00F10DEA" w:rsidRDefault="00F10DEA" w:rsidP="00F10DEA">
      <w:pPr>
        <w:ind w:left="360"/>
        <w:jc w:val="center"/>
        <w:rPr>
          <w:b/>
        </w:rPr>
      </w:pPr>
      <w:r>
        <w:rPr>
          <w:b/>
        </w:rPr>
        <w:t xml:space="preserve">1. </w:t>
      </w:r>
      <w:r w:rsidRPr="00C16C72">
        <w:rPr>
          <w:b/>
        </w:rPr>
        <w:t>Ис</w:t>
      </w:r>
      <w:r>
        <w:rPr>
          <w:b/>
        </w:rPr>
        <w:t>полнение бюджета Гадалейского муниципального образования по доходам</w:t>
      </w:r>
    </w:p>
    <w:p w:rsidR="00F10DEA" w:rsidRPr="00A86D62" w:rsidRDefault="00F10DEA" w:rsidP="00F10DEA">
      <w:pPr>
        <w:ind w:firstLine="567"/>
        <w:jc w:val="both"/>
      </w:pPr>
      <w:r w:rsidRPr="00697156">
        <w:t xml:space="preserve">Бюджет </w:t>
      </w:r>
      <w:r>
        <w:t>Гадалейс</w:t>
      </w:r>
      <w:r w:rsidRPr="00697156">
        <w:t xml:space="preserve">кого </w:t>
      </w:r>
      <w:r>
        <w:t>муниципального образования</w:t>
      </w:r>
      <w:r w:rsidRPr="00697156">
        <w:t xml:space="preserve"> по доходам за </w:t>
      </w:r>
      <w:r>
        <w:t>2017 год</w:t>
      </w:r>
      <w:r w:rsidRPr="00697156">
        <w:t xml:space="preserve"> исполнен в сумме </w:t>
      </w:r>
      <w:r>
        <w:rPr>
          <w:b/>
        </w:rPr>
        <w:t>9 905,6</w:t>
      </w:r>
      <w:r w:rsidRPr="00697156">
        <w:t xml:space="preserve"> </w:t>
      </w:r>
      <w:r>
        <w:t>тыс. руб.</w:t>
      </w:r>
      <w:r w:rsidRPr="00697156">
        <w:t xml:space="preserve"> План доходов на </w:t>
      </w:r>
      <w:r>
        <w:t>2017 год</w:t>
      </w:r>
      <w:r w:rsidRPr="00697156">
        <w:t>, утверждённый в сумме</w:t>
      </w:r>
      <w:r>
        <w:t xml:space="preserve"> </w:t>
      </w:r>
      <w:r>
        <w:rPr>
          <w:b/>
        </w:rPr>
        <w:t>9808,3</w:t>
      </w:r>
      <w:r w:rsidRPr="00697156">
        <w:t xml:space="preserve"> </w:t>
      </w:r>
      <w:r>
        <w:t>тыс. руб.</w:t>
      </w:r>
      <w:r w:rsidRPr="00697156">
        <w:t xml:space="preserve">, выполнен на </w:t>
      </w:r>
      <w:r>
        <w:rPr>
          <w:b/>
        </w:rPr>
        <w:t>101,0</w:t>
      </w:r>
      <w:r w:rsidRPr="00697156">
        <w:rPr>
          <w:b/>
        </w:rPr>
        <w:t>%</w:t>
      </w:r>
      <w:r w:rsidRPr="00A86D62">
        <w:rPr>
          <w:color w:val="000000"/>
        </w:rPr>
        <w:t>.</w:t>
      </w:r>
    </w:p>
    <w:p w:rsidR="00F10DEA" w:rsidRPr="00697156" w:rsidRDefault="00F10DEA" w:rsidP="00F10DEA">
      <w:pPr>
        <w:ind w:firstLine="567"/>
        <w:jc w:val="both"/>
      </w:pPr>
      <w:r w:rsidRPr="00697156">
        <w:t xml:space="preserve">Бюджет </w:t>
      </w:r>
      <w:r>
        <w:t>Гадалейс</w:t>
      </w:r>
      <w:r w:rsidRPr="00697156">
        <w:t xml:space="preserve">кого </w:t>
      </w:r>
      <w:r>
        <w:t>муниципального образования</w:t>
      </w:r>
      <w:r w:rsidRPr="00697156">
        <w:t xml:space="preserve"> по собственным доходным источникам за</w:t>
      </w:r>
      <w:r w:rsidRPr="003D08C6">
        <w:t xml:space="preserve"> </w:t>
      </w:r>
      <w:r>
        <w:t>2017 год</w:t>
      </w:r>
      <w:r w:rsidRPr="00697156">
        <w:t xml:space="preserve"> исполнен в сумме </w:t>
      </w:r>
      <w:r>
        <w:rPr>
          <w:b/>
        </w:rPr>
        <w:t>4 243,7</w:t>
      </w:r>
      <w:r w:rsidRPr="00697156">
        <w:rPr>
          <w:b/>
        </w:rPr>
        <w:t xml:space="preserve"> </w:t>
      </w:r>
      <w:r w:rsidRPr="00697156">
        <w:t>т</w:t>
      </w:r>
      <w:r>
        <w:t>ыс</w:t>
      </w:r>
      <w:r w:rsidRPr="00697156">
        <w:t>.</w:t>
      </w:r>
      <w:r>
        <w:t xml:space="preserve"> </w:t>
      </w:r>
      <w:r w:rsidRPr="00697156">
        <w:t>руб. План со</w:t>
      </w:r>
      <w:r>
        <w:t>бственных доходов</w:t>
      </w:r>
      <w:r w:rsidRPr="00697156">
        <w:t xml:space="preserve"> </w:t>
      </w:r>
      <w:r>
        <w:t>на 2017 год</w:t>
      </w:r>
      <w:r w:rsidRPr="00697156">
        <w:t xml:space="preserve">, утверждённый в сумме </w:t>
      </w:r>
      <w:r>
        <w:rPr>
          <w:b/>
        </w:rPr>
        <w:t>4 146,4</w:t>
      </w:r>
      <w:r w:rsidRPr="00697156">
        <w:t xml:space="preserve"> </w:t>
      </w:r>
      <w:r>
        <w:t>тыс. руб.</w:t>
      </w:r>
      <w:r w:rsidRPr="00697156">
        <w:t xml:space="preserve">,  выполнен на </w:t>
      </w:r>
      <w:r>
        <w:rPr>
          <w:b/>
        </w:rPr>
        <w:t>102,3</w:t>
      </w:r>
      <w:r w:rsidRPr="00697156">
        <w:rPr>
          <w:b/>
        </w:rPr>
        <w:t>%</w:t>
      </w:r>
      <w:r w:rsidRPr="00697156">
        <w:t>.</w:t>
      </w:r>
    </w:p>
    <w:p w:rsidR="00F10DEA" w:rsidRPr="00697156" w:rsidRDefault="00F10DEA" w:rsidP="00F10DEA">
      <w:pPr>
        <w:ind w:firstLine="567"/>
        <w:jc w:val="both"/>
      </w:pPr>
      <w:r w:rsidRPr="00697156">
        <w:t xml:space="preserve">На </w:t>
      </w:r>
      <w:r>
        <w:t>2017 год</w:t>
      </w:r>
      <w:r w:rsidRPr="00697156">
        <w:t xml:space="preserve"> в бюджете </w:t>
      </w:r>
      <w:r>
        <w:t>Гадалейс</w:t>
      </w:r>
      <w:r w:rsidRPr="00697156">
        <w:t xml:space="preserve">кого </w:t>
      </w:r>
      <w:r>
        <w:t>муниципального образования</w:t>
      </w:r>
      <w:r w:rsidRPr="00697156">
        <w:t xml:space="preserve"> запланированы следующие источники собственных доходов: </w:t>
      </w:r>
    </w:p>
    <w:p w:rsidR="00F10DEA" w:rsidRPr="00697156" w:rsidRDefault="00F10DEA" w:rsidP="00F10DEA">
      <w:pPr>
        <w:jc w:val="both"/>
      </w:pPr>
      <w:r w:rsidRPr="00697156">
        <w:t xml:space="preserve">                                                                                                              </w:t>
      </w:r>
      <w:r w:rsidRPr="001455C5">
        <w:t xml:space="preserve">                    </w:t>
      </w:r>
      <w:r w:rsidRPr="00697156">
        <w:t xml:space="preserve">      </w:t>
      </w:r>
      <w:r w:rsidRPr="00986B0E">
        <w:t xml:space="preserve">   </w:t>
      </w:r>
      <w:r>
        <w:t xml:space="preserve">  </w:t>
      </w:r>
      <w:r w:rsidRPr="0010663C">
        <w:t xml:space="preserve">  </w:t>
      </w:r>
      <w:r w:rsidRPr="00AD478A">
        <w:t xml:space="preserve">      </w:t>
      </w:r>
      <w:r w:rsidRPr="0010663C">
        <w:t xml:space="preserve"> </w:t>
      </w:r>
      <w:r>
        <w:t>тыс. руб.</w:t>
      </w:r>
      <w:r w:rsidRPr="0010663C">
        <w:t xml:space="preserve">   </w:t>
      </w:r>
      <w:r w:rsidRPr="00697156">
        <w:t xml:space="preserve">   </w:t>
      </w:r>
    </w:p>
    <w:tbl>
      <w:tblPr>
        <w:tblW w:w="10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4"/>
        <w:gridCol w:w="2084"/>
        <w:gridCol w:w="1785"/>
        <w:gridCol w:w="1934"/>
        <w:gridCol w:w="1933"/>
      </w:tblGrid>
      <w:tr w:rsidR="00F10DEA" w:rsidRPr="00193B39" w:rsidTr="00E70552">
        <w:trPr>
          <w:trHeight w:val="235"/>
        </w:trPr>
        <w:tc>
          <w:tcPr>
            <w:tcW w:w="2494" w:type="dxa"/>
          </w:tcPr>
          <w:p w:rsidR="00F10DEA" w:rsidRPr="00193B39" w:rsidRDefault="00F10DEA" w:rsidP="00E70552">
            <w:pPr>
              <w:jc w:val="both"/>
            </w:pPr>
            <w:r w:rsidRPr="00193B39">
              <w:t>Вид дохода</w:t>
            </w:r>
          </w:p>
        </w:tc>
        <w:tc>
          <w:tcPr>
            <w:tcW w:w="2084" w:type="dxa"/>
          </w:tcPr>
          <w:p w:rsidR="00F10DEA" w:rsidRPr="00193B39" w:rsidRDefault="00F10DEA" w:rsidP="00E70552">
            <w:pPr>
              <w:jc w:val="center"/>
            </w:pPr>
            <w:r w:rsidRPr="00193B39">
              <w:t xml:space="preserve">План </w:t>
            </w:r>
            <w:smartTag w:uri="urn:schemas-microsoft-com:office:smarttags" w:element="metricconverter">
              <w:smartTagPr>
                <w:attr w:name="ProductID" w:val="2017 г"/>
              </w:smartTagPr>
              <w:r>
                <w:t>2017</w:t>
              </w:r>
              <w:r w:rsidRPr="00697156">
                <w:t xml:space="preserve"> </w:t>
              </w:r>
              <w:r>
                <w:t>г</w:t>
              </w:r>
            </w:smartTag>
          </w:p>
        </w:tc>
        <w:tc>
          <w:tcPr>
            <w:tcW w:w="1785" w:type="dxa"/>
          </w:tcPr>
          <w:p w:rsidR="00F10DEA" w:rsidRPr="00193B39" w:rsidRDefault="00F10DEA" w:rsidP="00E70552">
            <w:pPr>
              <w:jc w:val="both"/>
            </w:pPr>
            <w:r w:rsidRPr="00193B39">
              <w:t xml:space="preserve">   Исполнено</w:t>
            </w:r>
          </w:p>
        </w:tc>
        <w:tc>
          <w:tcPr>
            <w:tcW w:w="1934" w:type="dxa"/>
          </w:tcPr>
          <w:p w:rsidR="00F10DEA" w:rsidRPr="00193B39" w:rsidRDefault="00F10DEA" w:rsidP="00E70552">
            <w:pPr>
              <w:jc w:val="center"/>
            </w:pPr>
            <w:r w:rsidRPr="00193B39">
              <w:t>% выполнения</w:t>
            </w:r>
          </w:p>
        </w:tc>
        <w:tc>
          <w:tcPr>
            <w:tcW w:w="1933" w:type="dxa"/>
          </w:tcPr>
          <w:p w:rsidR="00F10DEA" w:rsidRPr="00193B39" w:rsidRDefault="00F10DEA" w:rsidP="00E70552">
            <w:pPr>
              <w:jc w:val="center"/>
            </w:pPr>
            <w:r w:rsidRPr="00193B39">
              <w:t>Отклонение</w:t>
            </w:r>
          </w:p>
        </w:tc>
      </w:tr>
      <w:tr w:rsidR="00F10DEA" w:rsidRPr="00193B39" w:rsidTr="00E70552">
        <w:trPr>
          <w:trHeight w:val="271"/>
        </w:trPr>
        <w:tc>
          <w:tcPr>
            <w:tcW w:w="2494" w:type="dxa"/>
          </w:tcPr>
          <w:p w:rsidR="00F10DEA" w:rsidRPr="00193B39" w:rsidRDefault="00F10DEA" w:rsidP="00E70552">
            <w:pPr>
              <w:jc w:val="both"/>
            </w:pPr>
            <w:r w:rsidRPr="00193B39">
              <w:t>НДФЛ</w:t>
            </w:r>
          </w:p>
        </w:tc>
        <w:tc>
          <w:tcPr>
            <w:tcW w:w="2084" w:type="dxa"/>
            <w:vAlign w:val="center"/>
          </w:tcPr>
          <w:p w:rsidR="00F10DEA" w:rsidRPr="00193B39" w:rsidRDefault="00F10DEA" w:rsidP="00E70552">
            <w:pPr>
              <w:jc w:val="center"/>
            </w:pPr>
            <w:r>
              <w:t>1174,1</w:t>
            </w:r>
          </w:p>
        </w:tc>
        <w:tc>
          <w:tcPr>
            <w:tcW w:w="1785" w:type="dxa"/>
            <w:vAlign w:val="center"/>
          </w:tcPr>
          <w:p w:rsidR="00F10DEA" w:rsidRPr="00193B39" w:rsidRDefault="00F10DEA" w:rsidP="00E70552">
            <w:pPr>
              <w:jc w:val="center"/>
            </w:pPr>
            <w:r>
              <w:t>1174,5</w:t>
            </w:r>
          </w:p>
        </w:tc>
        <w:tc>
          <w:tcPr>
            <w:tcW w:w="1934" w:type="dxa"/>
            <w:vAlign w:val="center"/>
          </w:tcPr>
          <w:p w:rsidR="00F10DEA" w:rsidRPr="00193B39" w:rsidRDefault="00F10DEA" w:rsidP="00E70552">
            <w:pPr>
              <w:jc w:val="center"/>
            </w:pPr>
            <w:r>
              <w:t>100,0</w:t>
            </w:r>
          </w:p>
        </w:tc>
        <w:tc>
          <w:tcPr>
            <w:tcW w:w="1933" w:type="dxa"/>
            <w:vAlign w:val="center"/>
          </w:tcPr>
          <w:p w:rsidR="00F10DEA" w:rsidRPr="00193B39" w:rsidRDefault="00F10DEA" w:rsidP="00E70552">
            <w:pPr>
              <w:jc w:val="center"/>
            </w:pPr>
            <w:r>
              <w:t>+0,4</w:t>
            </w:r>
          </w:p>
        </w:tc>
      </w:tr>
      <w:tr w:rsidR="00F10DEA" w:rsidRPr="00193B39" w:rsidTr="00E70552">
        <w:trPr>
          <w:trHeight w:val="560"/>
        </w:trPr>
        <w:tc>
          <w:tcPr>
            <w:tcW w:w="2494" w:type="dxa"/>
          </w:tcPr>
          <w:p w:rsidR="00F10DEA" w:rsidRPr="00193B39" w:rsidRDefault="00F10DEA" w:rsidP="00E70552">
            <w:pPr>
              <w:jc w:val="both"/>
            </w:pPr>
            <w:r>
              <w:t>Доходы от уплаты акцизов</w:t>
            </w:r>
          </w:p>
        </w:tc>
        <w:tc>
          <w:tcPr>
            <w:tcW w:w="2084" w:type="dxa"/>
            <w:vAlign w:val="center"/>
          </w:tcPr>
          <w:p w:rsidR="00F10DEA" w:rsidRDefault="00F10DEA" w:rsidP="00E70552">
            <w:pPr>
              <w:jc w:val="center"/>
            </w:pPr>
            <w:r>
              <w:t>1775,0</w:t>
            </w:r>
          </w:p>
        </w:tc>
        <w:tc>
          <w:tcPr>
            <w:tcW w:w="1785" w:type="dxa"/>
            <w:vAlign w:val="center"/>
          </w:tcPr>
          <w:p w:rsidR="00F10DEA" w:rsidRDefault="00F10DEA" w:rsidP="00E70552">
            <w:pPr>
              <w:jc w:val="center"/>
            </w:pPr>
            <w:r>
              <w:t>1804,2</w:t>
            </w:r>
          </w:p>
        </w:tc>
        <w:tc>
          <w:tcPr>
            <w:tcW w:w="1934" w:type="dxa"/>
            <w:vAlign w:val="center"/>
          </w:tcPr>
          <w:p w:rsidR="00F10DEA" w:rsidRPr="00193B39" w:rsidRDefault="00F10DEA" w:rsidP="00E70552">
            <w:pPr>
              <w:jc w:val="center"/>
            </w:pPr>
            <w:r>
              <w:t>101,6</w:t>
            </w:r>
          </w:p>
        </w:tc>
        <w:tc>
          <w:tcPr>
            <w:tcW w:w="1933" w:type="dxa"/>
            <w:vAlign w:val="center"/>
          </w:tcPr>
          <w:p w:rsidR="00F10DEA" w:rsidRPr="00193B39" w:rsidRDefault="00F10DEA" w:rsidP="00E70552">
            <w:pPr>
              <w:jc w:val="center"/>
            </w:pPr>
            <w:r>
              <w:t>+29,2</w:t>
            </w:r>
          </w:p>
        </w:tc>
      </w:tr>
      <w:tr w:rsidR="00F10DEA" w:rsidRPr="00193B39" w:rsidTr="00E70552">
        <w:trPr>
          <w:trHeight w:val="223"/>
        </w:trPr>
        <w:tc>
          <w:tcPr>
            <w:tcW w:w="2494" w:type="dxa"/>
          </w:tcPr>
          <w:p w:rsidR="00F10DEA" w:rsidRDefault="00F10DEA" w:rsidP="00E70552">
            <w:pPr>
              <w:jc w:val="both"/>
            </w:pPr>
            <w:r>
              <w:t>ЕСХН</w:t>
            </w:r>
          </w:p>
        </w:tc>
        <w:tc>
          <w:tcPr>
            <w:tcW w:w="2084" w:type="dxa"/>
            <w:vAlign w:val="center"/>
          </w:tcPr>
          <w:p w:rsidR="00F10DEA" w:rsidRDefault="00F10DEA" w:rsidP="00E70552">
            <w:pPr>
              <w:jc w:val="center"/>
            </w:pPr>
            <w:r>
              <w:t>9,9</w:t>
            </w:r>
          </w:p>
        </w:tc>
        <w:tc>
          <w:tcPr>
            <w:tcW w:w="1785" w:type="dxa"/>
            <w:vAlign w:val="center"/>
          </w:tcPr>
          <w:p w:rsidR="00F10DEA" w:rsidRDefault="00F10DEA" w:rsidP="00E70552">
            <w:pPr>
              <w:jc w:val="center"/>
            </w:pPr>
            <w:r>
              <w:t>9,9</w:t>
            </w:r>
          </w:p>
        </w:tc>
        <w:tc>
          <w:tcPr>
            <w:tcW w:w="1934" w:type="dxa"/>
            <w:vAlign w:val="center"/>
          </w:tcPr>
          <w:p w:rsidR="00F10DEA" w:rsidRPr="00193B39" w:rsidRDefault="00F10DEA" w:rsidP="00E70552">
            <w:pPr>
              <w:jc w:val="center"/>
            </w:pPr>
            <w:r>
              <w:t>100,0</w:t>
            </w:r>
          </w:p>
        </w:tc>
        <w:tc>
          <w:tcPr>
            <w:tcW w:w="1933" w:type="dxa"/>
            <w:vAlign w:val="center"/>
          </w:tcPr>
          <w:p w:rsidR="00F10DEA" w:rsidRPr="00193B39" w:rsidRDefault="00F10DEA" w:rsidP="00E70552">
            <w:pPr>
              <w:jc w:val="center"/>
            </w:pPr>
            <w:r>
              <w:t>0</w:t>
            </w:r>
          </w:p>
        </w:tc>
      </w:tr>
      <w:tr w:rsidR="00F10DEA" w:rsidRPr="00193B39" w:rsidTr="00E70552">
        <w:trPr>
          <w:trHeight w:val="545"/>
        </w:trPr>
        <w:tc>
          <w:tcPr>
            <w:tcW w:w="2494" w:type="dxa"/>
          </w:tcPr>
          <w:p w:rsidR="00F10DEA" w:rsidRPr="00193B39" w:rsidRDefault="00F10DEA" w:rsidP="00E70552">
            <w:pPr>
              <w:jc w:val="both"/>
            </w:pPr>
            <w:r w:rsidRPr="00193B39">
              <w:t>Налог на имущество физических лиц</w:t>
            </w:r>
          </w:p>
        </w:tc>
        <w:tc>
          <w:tcPr>
            <w:tcW w:w="2084" w:type="dxa"/>
            <w:vAlign w:val="center"/>
          </w:tcPr>
          <w:p w:rsidR="00F10DEA" w:rsidRPr="00193B39" w:rsidRDefault="00F10DEA" w:rsidP="00E70552">
            <w:pPr>
              <w:jc w:val="center"/>
            </w:pPr>
            <w:r>
              <w:t>43,3</w:t>
            </w:r>
          </w:p>
        </w:tc>
        <w:tc>
          <w:tcPr>
            <w:tcW w:w="1785" w:type="dxa"/>
            <w:vAlign w:val="center"/>
          </w:tcPr>
          <w:p w:rsidR="00F10DEA" w:rsidRPr="00193B39" w:rsidRDefault="00F10DEA" w:rsidP="00E70552">
            <w:pPr>
              <w:jc w:val="center"/>
            </w:pPr>
            <w:r>
              <w:t>44,0</w:t>
            </w:r>
          </w:p>
        </w:tc>
        <w:tc>
          <w:tcPr>
            <w:tcW w:w="1934" w:type="dxa"/>
            <w:vAlign w:val="center"/>
          </w:tcPr>
          <w:p w:rsidR="00F10DEA" w:rsidRPr="00193B39" w:rsidRDefault="00F10DEA" w:rsidP="00E70552">
            <w:pPr>
              <w:jc w:val="center"/>
            </w:pPr>
            <w:r>
              <w:t>101,6</w:t>
            </w:r>
          </w:p>
        </w:tc>
        <w:tc>
          <w:tcPr>
            <w:tcW w:w="1933" w:type="dxa"/>
            <w:vAlign w:val="center"/>
          </w:tcPr>
          <w:p w:rsidR="00F10DEA" w:rsidRPr="00193B39" w:rsidRDefault="00F10DEA" w:rsidP="00E70552">
            <w:pPr>
              <w:jc w:val="center"/>
            </w:pPr>
            <w:r>
              <w:t>+0,7</w:t>
            </w:r>
          </w:p>
        </w:tc>
      </w:tr>
      <w:tr w:rsidR="00F10DEA" w:rsidRPr="00193B39" w:rsidTr="00E70552">
        <w:trPr>
          <w:trHeight w:val="271"/>
        </w:trPr>
        <w:tc>
          <w:tcPr>
            <w:tcW w:w="2494" w:type="dxa"/>
          </w:tcPr>
          <w:p w:rsidR="00F10DEA" w:rsidRPr="00193B39" w:rsidRDefault="00F10DEA" w:rsidP="00E70552">
            <w:pPr>
              <w:jc w:val="both"/>
            </w:pPr>
            <w:r w:rsidRPr="00193B39">
              <w:t>Земельный налог</w:t>
            </w:r>
          </w:p>
        </w:tc>
        <w:tc>
          <w:tcPr>
            <w:tcW w:w="2084" w:type="dxa"/>
            <w:vAlign w:val="center"/>
          </w:tcPr>
          <w:p w:rsidR="00F10DEA" w:rsidRPr="00193B39" w:rsidRDefault="00F10DEA" w:rsidP="00E70552">
            <w:pPr>
              <w:jc w:val="center"/>
            </w:pPr>
            <w:r>
              <w:t>1044,1</w:t>
            </w:r>
          </w:p>
        </w:tc>
        <w:tc>
          <w:tcPr>
            <w:tcW w:w="1785" w:type="dxa"/>
            <w:vAlign w:val="center"/>
          </w:tcPr>
          <w:p w:rsidR="00F10DEA" w:rsidRPr="00193B39" w:rsidRDefault="00F10DEA" w:rsidP="00E70552">
            <w:pPr>
              <w:jc w:val="center"/>
            </w:pPr>
            <w:r>
              <w:t>1108,0</w:t>
            </w:r>
          </w:p>
        </w:tc>
        <w:tc>
          <w:tcPr>
            <w:tcW w:w="1934" w:type="dxa"/>
            <w:vAlign w:val="center"/>
          </w:tcPr>
          <w:p w:rsidR="00F10DEA" w:rsidRPr="00193B39" w:rsidRDefault="00F10DEA" w:rsidP="00E70552">
            <w:pPr>
              <w:jc w:val="center"/>
            </w:pPr>
            <w:r>
              <w:t>106,1</w:t>
            </w:r>
          </w:p>
        </w:tc>
        <w:tc>
          <w:tcPr>
            <w:tcW w:w="1933" w:type="dxa"/>
            <w:vAlign w:val="center"/>
          </w:tcPr>
          <w:p w:rsidR="00F10DEA" w:rsidRPr="0053754F" w:rsidRDefault="00F10DEA" w:rsidP="00E70552">
            <w:pPr>
              <w:jc w:val="center"/>
            </w:pPr>
            <w:r>
              <w:t>+63,9</w:t>
            </w:r>
          </w:p>
        </w:tc>
      </w:tr>
      <w:tr w:rsidR="00F10DEA" w:rsidRPr="00193B39" w:rsidTr="00E70552">
        <w:trPr>
          <w:trHeight w:val="271"/>
        </w:trPr>
        <w:tc>
          <w:tcPr>
            <w:tcW w:w="2494" w:type="dxa"/>
          </w:tcPr>
          <w:p w:rsidR="00F10DEA" w:rsidRPr="00193B39" w:rsidRDefault="00F10DEA" w:rsidP="00E70552">
            <w:pPr>
              <w:jc w:val="both"/>
            </w:pPr>
            <w:r w:rsidRPr="00193B39">
              <w:t>Госпошлина</w:t>
            </w:r>
          </w:p>
        </w:tc>
        <w:tc>
          <w:tcPr>
            <w:tcW w:w="2084" w:type="dxa"/>
            <w:vAlign w:val="center"/>
          </w:tcPr>
          <w:p w:rsidR="00F10DEA" w:rsidRPr="00193B39" w:rsidRDefault="00F10DEA" w:rsidP="00E70552">
            <w:pPr>
              <w:jc w:val="center"/>
            </w:pPr>
            <w:r>
              <w:t>6,0</w:t>
            </w:r>
          </w:p>
        </w:tc>
        <w:tc>
          <w:tcPr>
            <w:tcW w:w="1785" w:type="dxa"/>
            <w:vAlign w:val="center"/>
          </w:tcPr>
          <w:p w:rsidR="00F10DEA" w:rsidRPr="00193B39" w:rsidRDefault="00F10DEA" w:rsidP="00E70552">
            <w:pPr>
              <w:jc w:val="center"/>
            </w:pPr>
            <w:r>
              <w:t>6,0</w:t>
            </w:r>
          </w:p>
        </w:tc>
        <w:tc>
          <w:tcPr>
            <w:tcW w:w="1934" w:type="dxa"/>
            <w:vAlign w:val="center"/>
          </w:tcPr>
          <w:p w:rsidR="00F10DEA" w:rsidRPr="00193B39" w:rsidRDefault="00F10DEA" w:rsidP="00E70552">
            <w:pPr>
              <w:jc w:val="center"/>
            </w:pPr>
            <w:r>
              <w:t>100,0</w:t>
            </w:r>
          </w:p>
        </w:tc>
        <w:tc>
          <w:tcPr>
            <w:tcW w:w="1933" w:type="dxa"/>
            <w:vAlign w:val="center"/>
          </w:tcPr>
          <w:p w:rsidR="00F10DEA" w:rsidRPr="001F3805" w:rsidRDefault="00F10DEA" w:rsidP="00E70552">
            <w:pPr>
              <w:jc w:val="center"/>
              <w:rPr>
                <w:lang w:val="en-US"/>
              </w:rPr>
            </w:pPr>
            <w:r>
              <w:rPr>
                <w:lang w:val="en-US"/>
              </w:rPr>
              <w:t>0</w:t>
            </w:r>
          </w:p>
        </w:tc>
      </w:tr>
      <w:tr w:rsidR="00F10DEA" w:rsidRPr="00193B39" w:rsidTr="00E70552">
        <w:trPr>
          <w:trHeight w:val="271"/>
        </w:trPr>
        <w:tc>
          <w:tcPr>
            <w:tcW w:w="2494" w:type="dxa"/>
          </w:tcPr>
          <w:p w:rsidR="00F10DEA" w:rsidRPr="00193B39" w:rsidRDefault="00F10DEA" w:rsidP="00E70552">
            <w:pPr>
              <w:jc w:val="both"/>
            </w:pPr>
            <w:r>
              <w:t xml:space="preserve">Прочие доходы от </w:t>
            </w:r>
            <w:r>
              <w:lastRenderedPageBreak/>
              <w:t>использования имущества</w:t>
            </w:r>
          </w:p>
        </w:tc>
        <w:tc>
          <w:tcPr>
            <w:tcW w:w="2084" w:type="dxa"/>
            <w:vAlign w:val="center"/>
          </w:tcPr>
          <w:p w:rsidR="00F10DEA" w:rsidRPr="00193B39" w:rsidRDefault="00F10DEA" w:rsidP="00E70552">
            <w:pPr>
              <w:jc w:val="center"/>
            </w:pPr>
            <w:r>
              <w:lastRenderedPageBreak/>
              <w:t>55,2</w:t>
            </w:r>
          </w:p>
        </w:tc>
        <w:tc>
          <w:tcPr>
            <w:tcW w:w="1785" w:type="dxa"/>
            <w:vAlign w:val="center"/>
          </w:tcPr>
          <w:p w:rsidR="00F10DEA" w:rsidRPr="00193B39" w:rsidRDefault="00F10DEA" w:rsidP="00E70552">
            <w:pPr>
              <w:jc w:val="center"/>
            </w:pPr>
            <w:r>
              <w:t>58,2</w:t>
            </w:r>
          </w:p>
        </w:tc>
        <w:tc>
          <w:tcPr>
            <w:tcW w:w="1934" w:type="dxa"/>
            <w:vAlign w:val="center"/>
          </w:tcPr>
          <w:p w:rsidR="00F10DEA" w:rsidRPr="00193B39" w:rsidRDefault="00F10DEA" w:rsidP="00E70552">
            <w:pPr>
              <w:jc w:val="center"/>
            </w:pPr>
            <w:r>
              <w:t>105,4</w:t>
            </w:r>
          </w:p>
        </w:tc>
        <w:tc>
          <w:tcPr>
            <w:tcW w:w="1933" w:type="dxa"/>
            <w:vAlign w:val="center"/>
          </w:tcPr>
          <w:p w:rsidR="00F10DEA" w:rsidRPr="0053754F" w:rsidRDefault="00F10DEA" w:rsidP="00E70552">
            <w:pPr>
              <w:jc w:val="center"/>
            </w:pPr>
            <w:r>
              <w:t>+3,0</w:t>
            </w:r>
          </w:p>
        </w:tc>
      </w:tr>
      <w:tr w:rsidR="00F10DEA" w:rsidRPr="00193B39" w:rsidTr="00E70552">
        <w:trPr>
          <w:trHeight w:val="831"/>
        </w:trPr>
        <w:tc>
          <w:tcPr>
            <w:tcW w:w="2494" w:type="dxa"/>
          </w:tcPr>
          <w:p w:rsidR="00F10DEA" w:rsidRPr="00193B39" w:rsidRDefault="00F10DEA" w:rsidP="00E70552">
            <w:r w:rsidRPr="00193B39">
              <w:lastRenderedPageBreak/>
              <w:t>Прочие доходы от оказания платных услуг</w:t>
            </w:r>
            <w:r w:rsidRPr="00F40A9D">
              <w:t xml:space="preserve"> </w:t>
            </w:r>
            <w:r w:rsidRPr="00193B39">
              <w:t>(работ)</w:t>
            </w:r>
          </w:p>
        </w:tc>
        <w:tc>
          <w:tcPr>
            <w:tcW w:w="2084" w:type="dxa"/>
            <w:vAlign w:val="center"/>
          </w:tcPr>
          <w:p w:rsidR="00F10DEA" w:rsidRPr="00193B39" w:rsidRDefault="00F10DEA" w:rsidP="00E70552">
            <w:pPr>
              <w:jc w:val="center"/>
            </w:pPr>
            <w:r>
              <w:t>27,8</w:t>
            </w:r>
          </w:p>
        </w:tc>
        <w:tc>
          <w:tcPr>
            <w:tcW w:w="1785" w:type="dxa"/>
            <w:vAlign w:val="center"/>
          </w:tcPr>
          <w:p w:rsidR="00F10DEA" w:rsidRPr="00193B39" w:rsidRDefault="00F10DEA" w:rsidP="00E70552">
            <w:pPr>
              <w:jc w:val="center"/>
            </w:pPr>
            <w:r>
              <w:t>27,8</w:t>
            </w:r>
          </w:p>
        </w:tc>
        <w:tc>
          <w:tcPr>
            <w:tcW w:w="1934" w:type="dxa"/>
            <w:vAlign w:val="center"/>
          </w:tcPr>
          <w:p w:rsidR="00F10DEA" w:rsidRPr="00193B39" w:rsidRDefault="00F10DEA" w:rsidP="00E70552">
            <w:pPr>
              <w:jc w:val="center"/>
            </w:pPr>
            <w:r>
              <w:t>100,0</w:t>
            </w:r>
          </w:p>
        </w:tc>
        <w:tc>
          <w:tcPr>
            <w:tcW w:w="1933" w:type="dxa"/>
            <w:vAlign w:val="center"/>
          </w:tcPr>
          <w:p w:rsidR="00F10DEA" w:rsidRPr="0053754F" w:rsidRDefault="00F10DEA" w:rsidP="00E70552">
            <w:pPr>
              <w:jc w:val="center"/>
            </w:pPr>
            <w:r>
              <w:t>0</w:t>
            </w:r>
          </w:p>
        </w:tc>
      </w:tr>
      <w:tr w:rsidR="00F10DEA" w:rsidRPr="00193B39" w:rsidTr="00E70552">
        <w:trPr>
          <w:trHeight w:val="518"/>
        </w:trPr>
        <w:tc>
          <w:tcPr>
            <w:tcW w:w="2494" w:type="dxa"/>
          </w:tcPr>
          <w:p w:rsidR="00F10DEA" w:rsidRPr="00986B0E" w:rsidRDefault="00F10DEA" w:rsidP="00E70552">
            <w:r w:rsidRPr="00986B0E">
              <w:t xml:space="preserve">Прочие доходы от компенсации затрат </w:t>
            </w:r>
          </w:p>
        </w:tc>
        <w:tc>
          <w:tcPr>
            <w:tcW w:w="2084" w:type="dxa"/>
            <w:vAlign w:val="center"/>
          </w:tcPr>
          <w:p w:rsidR="00F10DEA" w:rsidRDefault="00F10DEA" w:rsidP="00E70552">
            <w:pPr>
              <w:jc w:val="center"/>
            </w:pPr>
            <w:r>
              <w:t>11,0</w:t>
            </w:r>
          </w:p>
        </w:tc>
        <w:tc>
          <w:tcPr>
            <w:tcW w:w="1785" w:type="dxa"/>
            <w:vAlign w:val="center"/>
          </w:tcPr>
          <w:p w:rsidR="00F10DEA" w:rsidRPr="00193B39" w:rsidRDefault="00F10DEA" w:rsidP="00E70552">
            <w:pPr>
              <w:jc w:val="center"/>
            </w:pPr>
            <w:r>
              <w:t>11,1</w:t>
            </w:r>
          </w:p>
        </w:tc>
        <w:tc>
          <w:tcPr>
            <w:tcW w:w="1934" w:type="dxa"/>
            <w:vAlign w:val="center"/>
          </w:tcPr>
          <w:p w:rsidR="00F10DEA" w:rsidRPr="00193B39" w:rsidRDefault="00F10DEA" w:rsidP="00E70552">
            <w:pPr>
              <w:jc w:val="center"/>
            </w:pPr>
            <w:r>
              <w:t>100,9</w:t>
            </w:r>
          </w:p>
        </w:tc>
        <w:tc>
          <w:tcPr>
            <w:tcW w:w="1933" w:type="dxa"/>
            <w:vAlign w:val="center"/>
          </w:tcPr>
          <w:p w:rsidR="00F10DEA" w:rsidRPr="00193B39" w:rsidRDefault="00F10DEA" w:rsidP="00E70552">
            <w:pPr>
              <w:jc w:val="center"/>
            </w:pPr>
            <w:r>
              <w:t>+0,1</w:t>
            </w:r>
          </w:p>
        </w:tc>
      </w:tr>
      <w:tr w:rsidR="00F10DEA" w:rsidRPr="00193B39" w:rsidTr="00E70552">
        <w:trPr>
          <w:trHeight w:val="286"/>
        </w:trPr>
        <w:tc>
          <w:tcPr>
            <w:tcW w:w="2494" w:type="dxa"/>
          </w:tcPr>
          <w:p w:rsidR="00F10DEA" w:rsidRPr="00193B39" w:rsidRDefault="00F10DEA" w:rsidP="00E70552">
            <w:r w:rsidRPr="00193B39">
              <w:t>итого</w:t>
            </w:r>
          </w:p>
        </w:tc>
        <w:tc>
          <w:tcPr>
            <w:tcW w:w="2084" w:type="dxa"/>
            <w:vAlign w:val="center"/>
          </w:tcPr>
          <w:p w:rsidR="00F10DEA" w:rsidRPr="00193B39" w:rsidRDefault="00F10DEA" w:rsidP="00E70552">
            <w:pPr>
              <w:jc w:val="center"/>
            </w:pPr>
            <w:r>
              <w:t>4146,4</w:t>
            </w:r>
          </w:p>
        </w:tc>
        <w:tc>
          <w:tcPr>
            <w:tcW w:w="1785" w:type="dxa"/>
            <w:vAlign w:val="center"/>
          </w:tcPr>
          <w:p w:rsidR="00F10DEA" w:rsidRPr="00193B39" w:rsidRDefault="00F10DEA" w:rsidP="00E70552">
            <w:pPr>
              <w:jc w:val="center"/>
            </w:pPr>
            <w:r>
              <w:t>4243,7</w:t>
            </w:r>
          </w:p>
        </w:tc>
        <w:tc>
          <w:tcPr>
            <w:tcW w:w="1934" w:type="dxa"/>
            <w:vAlign w:val="center"/>
          </w:tcPr>
          <w:p w:rsidR="00F10DEA" w:rsidRPr="00193B39" w:rsidRDefault="00F10DEA" w:rsidP="00E70552">
            <w:pPr>
              <w:jc w:val="center"/>
            </w:pPr>
            <w:r>
              <w:t>102,3</w:t>
            </w:r>
          </w:p>
        </w:tc>
        <w:tc>
          <w:tcPr>
            <w:tcW w:w="1933" w:type="dxa"/>
            <w:vAlign w:val="center"/>
          </w:tcPr>
          <w:p w:rsidR="00F10DEA" w:rsidRPr="00193B39" w:rsidRDefault="00F10DEA" w:rsidP="00E70552">
            <w:pPr>
              <w:jc w:val="center"/>
            </w:pPr>
            <w:r>
              <w:t>+97,3</w:t>
            </w:r>
          </w:p>
        </w:tc>
      </w:tr>
    </w:tbl>
    <w:p w:rsidR="00F10DEA" w:rsidRDefault="00F10DEA" w:rsidP="00F10DEA">
      <w:pPr>
        <w:jc w:val="both"/>
      </w:pPr>
      <w:r w:rsidRPr="00697156">
        <w:t xml:space="preserve">  </w:t>
      </w:r>
      <w:r>
        <w:t xml:space="preserve">          </w:t>
      </w:r>
    </w:p>
    <w:p w:rsidR="00F10DEA" w:rsidRDefault="00F10DEA" w:rsidP="00F10DEA">
      <w:pPr>
        <w:ind w:firstLine="567"/>
        <w:jc w:val="both"/>
      </w:pPr>
      <w:r w:rsidRPr="00697156">
        <w:t>Основным доходным</w:t>
      </w:r>
      <w:r>
        <w:t xml:space="preserve"> источником</w:t>
      </w:r>
      <w:r w:rsidRPr="00697156">
        <w:t xml:space="preserve"> </w:t>
      </w:r>
      <w:r>
        <w:t>бюджета Гадалейского муниципального образования</w:t>
      </w:r>
      <w:r w:rsidRPr="00697156">
        <w:t xml:space="preserve"> за </w:t>
      </w:r>
      <w:r>
        <w:t>2017 год</w:t>
      </w:r>
      <w:r w:rsidRPr="00697156">
        <w:t xml:space="preserve"> </w:t>
      </w:r>
      <w:r>
        <w:t>являю</w:t>
      </w:r>
      <w:r w:rsidRPr="0003763C">
        <w:t xml:space="preserve">тся </w:t>
      </w:r>
      <w:r>
        <w:t>доходы от уплаты акцизов.</w:t>
      </w:r>
    </w:p>
    <w:p w:rsidR="00F10DEA" w:rsidRDefault="00F10DEA" w:rsidP="00F10DEA">
      <w:pPr>
        <w:jc w:val="both"/>
      </w:pPr>
      <w:r w:rsidRPr="0003763C">
        <w:t xml:space="preserve">          Удельный вес поступления </w:t>
      </w:r>
      <w:r>
        <w:t>доходов от уплаты акцизов</w:t>
      </w:r>
      <w:r w:rsidRPr="0003763C">
        <w:t xml:space="preserve"> в общем поступлении собс</w:t>
      </w:r>
      <w:r>
        <w:t xml:space="preserve">твенных доходов  составляет 42,5 </w:t>
      </w:r>
      <w:r w:rsidRPr="0003763C">
        <w:t xml:space="preserve">%. </w:t>
      </w:r>
      <w:r>
        <w:t xml:space="preserve">  </w:t>
      </w:r>
    </w:p>
    <w:p w:rsidR="00F10DEA" w:rsidRDefault="00F10DEA" w:rsidP="00F10DEA">
      <w:pPr>
        <w:ind w:firstLine="567"/>
        <w:jc w:val="both"/>
      </w:pPr>
      <w:r>
        <w:t>План по отдельным доходным источникам перевыполнен в результате поступления платежей после уточнения в декабре 2017 года бюджета сельского поселения.</w:t>
      </w:r>
    </w:p>
    <w:p w:rsidR="00F10DEA" w:rsidRPr="00EE15F5" w:rsidRDefault="00F10DEA" w:rsidP="00F10DEA">
      <w:pPr>
        <w:ind w:firstLine="567"/>
        <w:jc w:val="both"/>
      </w:pPr>
      <w:r w:rsidRPr="00713B2D">
        <w:t xml:space="preserve">Недоимка по платежам в бюджет </w:t>
      </w:r>
      <w:r>
        <w:t>Гадалейского муниципального образования составляет:</w:t>
      </w:r>
    </w:p>
    <w:p w:rsidR="00F10DEA" w:rsidRPr="001141A2" w:rsidRDefault="00F10DEA" w:rsidP="00F10DEA">
      <w:pPr>
        <w:jc w:val="center"/>
        <w:rPr>
          <w:i/>
          <w:u w:val="single"/>
        </w:rPr>
      </w:pPr>
      <w:r w:rsidRPr="009A520E">
        <w:t xml:space="preserve">                                                                                                                                                    </w:t>
      </w:r>
      <w:r w:rsidRPr="001141A2">
        <w:t>тыс. руб.</w:t>
      </w:r>
    </w:p>
    <w:tbl>
      <w:tblPr>
        <w:tblW w:w="10133" w:type="dxa"/>
        <w:tblInd w:w="93" w:type="dxa"/>
        <w:tblLook w:val="0000" w:firstRow="0" w:lastRow="0" w:firstColumn="0" w:lastColumn="0" w:noHBand="0" w:noVBand="0"/>
      </w:tblPr>
      <w:tblGrid>
        <w:gridCol w:w="4126"/>
        <w:gridCol w:w="2126"/>
        <w:gridCol w:w="2268"/>
        <w:gridCol w:w="1613"/>
      </w:tblGrid>
      <w:tr w:rsidR="00F10DEA" w:rsidRPr="001141A2" w:rsidTr="00E70552">
        <w:trPr>
          <w:trHeight w:val="261"/>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0DEA" w:rsidRPr="001141A2" w:rsidRDefault="00F10DEA" w:rsidP="00E70552">
            <w:pPr>
              <w:jc w:val="center"/>
              <w:rPr>
                <w:b/>
                <w:bCs/>
              </w:rPr>
            </w:pPr>
            <w:r w:rsidRPr="001141A2">
              <w:rPr>
                <w:b/>
                <w:bCs/>
              </w:rPr>
              <w:t>Наименование</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F10DEA" w:rsidRPr="001141A2" w:rsidRDefault="00F10DEA" w:rsidP="00E70552">
            <w:pPr>
              <w:jc w:val="center"/>
              <w:rPr>
                <w:b/>
                <w:bCs/>
              </w:rPr>
            </w:pPr>
            <w:r>
              <w:rPr>
                <w:b/>
                <w:bCs/>
              </w:rPr>
              <w:t>на 01.01.2017 г.</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F10DEA" w:rsidRPr="001141A2" w:rsidRDefault="00F10DEA" w:rsidP="00E70552">
            <w:pPr>
              <w:jc w:val="center"/>
              <w:rPr>
                <w:b/>
                <w:bCs/>
              </w:rPr>
            </w:pPr>
            <w:r>
              <w:rPr>
                <w:b/>
                <w:bCs/>
              </w:rPr>
              <w:t>на 01.01.2018 г.</w:t>
            </w:r>
          </w:p>
        </w:tc>
        <w:tc>
          <w:tcPr>
            <w:tcW w:w="1613" w:type="dxa"/>
            <w:tcBorders>
              <w:top w:val="single" w:sz="4" w:space="0" w:color="auto"/>
              <w:left w:val="nil"/>
              <w:bottom w:val="single" w:sz="4" w:space="0" w:color="auto"/>
              <w:right w:val="single" w:sz="4" w:space="0" w:color="auto"/>
            </w:tcBorders>
            <w:shd w:val="clear" w:color="auto" w:fill="auto"/>
            <w:noWrap/>
            <w:vAlign w:val="bottom"/>
          </w:tcPr>
          <w:p w:rsidR="00F10DEA" w:rsidRPr="001141A2" w:rsidRDefault="00F10DEA" w:rsidP="00E70552">
            <w:pPr>
              <w:jc w:val="center"/>
              <w:rPr>
                <w:b/>
                <w:bCs/>
              </w:rPr>
            </w:pPr>
            <w:proofErr w:type="spellStart"/>
            <w:r w:rsidRPr="001141A2">
              <w:rPr>
                <w:b/>
                <w:bCs/>
              </w:rPr>
              <w:t>откл</w:t>
            </w:r>
            <w:proofErr w:type="spellEnd"/>
            <w:r w:rsidRPr="001141A2">
              <w:rPr>
                <w:b/>
                <w:bCs/>
              </w:rPr>
              <w:t>.</w:t>
            </w:r>
          </w:p>
        </w:tc>
      </w:tr>
      <w:tr w:rsidR="00F10DEA" w:rsidRPr="001141A2" w:rsidTr="00E70552">
        <w:trPr>
          <w:trHeight w:val="261"/>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0DEA" w:rsidRPr="00AF688B" w:rsidRDefault="00F10DEA" w:rsidP="00E70552">
            <w:pPr>
              <w:rPr>
                <w:bCs/>
              </w:rPr>
            </w:pPr>
            <w:r w:rsidRPr="00AF688B">
              <w:rPr>
                <w:bCs/>
              </w:rPr>
              <w:t>НДФЛ</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F10DEA" w:rsidRPr="00424276" w:rsidRDefault="00F10DEA" w:rsidP="00E70552">
            <w:pPr>
              <w:jc w:val="center"/>
              <w:rPr>
                <w:bCs/>
              </w:rPr>
            </w:pPr>
            <w:r>
              <w:rPr>
                <w:bCs/>
              </w:rPr>
              <w:t>6,3</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F10DEA" w:rsidRPr="00424276" w:rsidRDefault="00F10DEA" w:rsidP="00E70552">
            <w:pPr>
              <w:jc w:val="center"/>
              <w:rPr>
                <w:bCs/>
              </w:rPr>
            </w:pPr>
            <w:r>
              <w:rPr>
                <w:bCs/>
              </w:rPr>
              <w:t>3,9</w:t>
            </w:r>
          </w:p>
        </w:tc>
        <w:tc>
          <w:tcPr>
            <w:tcW w:w="1613" w:type="dxa"/>
            <w:tcBorders>
              <w:top w:val="single" w:sz="4" w:space="0" w:color="auto"/>
              <w:left w:val="nil"/>
              <w:bottom w:val="single" w:sz="4" w:space="0" w:color="auto"/>
              <w:right w:val="single" w:sz="4" w:space="0" w:color="auto"/>
            </w:tcBorders>
            <w:shd w:val="clear" w:color="auto" w:fill="auto"/>
            <w:noWrap/>
            <w:vAlign w:val="bottom"/>
          </w:tcPr>
          <w:p w:rsidR="00F10DEA" w:rsidRPr="00424276" w:rsidRDefault="00F10DEA" w:rsidP="00E70552">
            <w:pPr>
              <w:jc w:val="center"/>
              <w:rPr>
                <w:bCs/>
              </w:rPr>
            </w:pPr>
            <w:r>
              <w:rPr>
                <w:bCs/>
              </w:rPr>
              <w:t>-2,4</w:t>
            </w:r>
          </w:p>
        </w:tc>
      </w:tr>
      <w:tr w:rsidR="00F10DEA" w:rsidRPr="001141A2" w:rsidTr="00E70552">
        <w:trPr>
          <w:trHeight w:val="261"/>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0DEA" w:rsidRPr="00AF688B" w:rsidRDefault="00F10DEA" w:rsidP="00E70552">
            <w:pPr>
              <w:rPr>
                <w:bCs/>
              </w:rPr>
            </w:pPr>
            <w:r>
              <w:rPr>
                <w:bCs/>
              </w:rPr>
              <w:t>ЕСХН</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F10DEA" w:rsidRDefault="00F10DEA" w:rsidP="00E70552">
            <w:pPr>
              <w:jc w:val="center"/>
              <w:rPr>
                <w:bCs/>
              </w:rPr>
            </w:pPr>
            <w:r>
              <w:rPr>
                <w:bCs/>
              </w:rPr>
              <w:t>0,1</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F10DEA" w:rsidRPr="00424276" w:rsidRDefault="00F10DEA" w:rsidP="00E70552">
            <w:pPr>
              <w:jc w:val="center"/>
              <w:rPr>
                <w:bCs/>
              </w:rPr>
            </w:pPr>
            <w:r>
              <w:rPr>
                <w:bCs/>
              </w:rPr>
              <w:t>0,8</w:t>
            </w:r>
          </w:p>
        </w:tc>
        <w:tc>
          <w:tcPr>
            <w:tcW w:w="1613" w:type="dxa"/>
            <w:tcBorders>
              <w:top w:val="single" w:sz="4" w:space="0" w:color="auto"/>
              <w:left w:val="nil"/>
              <w:bottom w:val="single" w:sz="4" w:space="0" w:color="auto"/>
              <w:right w:val="single" w:sz="4" w:space="0" w:color="auto"/>
            </w:tcBorders>
            <w:shd w:val="clear" w:color="auto" w:fill="auto"/>
            <w:noWrap/>
            <w:vAlign w:val="bottom"/>
          </w:tcPr>
          <w:p w:rsidR="00F10DEA" w:rsidRPr="00424276" w:rsidRDefault="00F10DEA" w:rsidP="00E70552">
            <w:pPr>
              <w:jc w:val="center"/>
              <w:rPr>
                <w:bCs/>
              </w:rPr>
            </w:pPr>
            <w:r>
              <w:rPr>
                <w:bCs/>
              </w:rPr>
              <w:t>+0,7</w:t>
            </w:r>
          </w:p>
        </w:tc>
      </w:tr>
      <w:tr w:rsidR="00F10DEA" w:rsidRPr="001141A2" w:rsidTr="00E70552">
        <w:trPr>
          <w:trHeight w:val="261"/>
        </w:trPr>
        <w:tc>
          <w:tcPr>
            <w:tcW w:w="4126" w:type="dxa"/>
            <w:tcBorders>
              <w:top w:val="nil"/>
              <w:left w:val="single" w:sz="4" w:space="0" w:color="auto"/>
              <w:bottom w:val="single" w:sz="4" w:space="0" w:color="auto"/>
              <w:right w:val="single" w:sz="4" w:space="0" w:color="auto"/>
            </w:tcBorders>
            <w:shd w:val="clear" w:color="auto" w:fill="auto"/>
            <w:noWrap/>
            <w:vAlign w:val="bottom"/>
          </w:tcPr>
          <w:p w:rsidR="00F10DEA" w:rsidRPr="001141A2" w:rsidRDefault="00F10DEA" w:rsidP="00E70552">
            <w:r w:rsidRPr="001141A2">
              <w:t>Н</w:t>
            </w:r>
            <w:r>
              <w:t>алог на имущество физ. лиц</w:t>
            </w:r>
          </w:p>
        </w:tc>
        <w:tc>
          <w:tcPr>
            <w:tcW w:w="2126" w:type="dxa"/>
            <w:tcBorders>
              <w:top w:val="nil"/>
              <w:left w:val="nil"/>
              <w:bottom w:val="single" w:sz="4" w:space="0" w:color="auto"/>
              <w:right w:val="single" w:sz="4" w:space="0" w:color="auto"/>
            </w:tcBorders>
            <w:shd w:val="clear" w:color="auto" w:fill="auto"/>
            <w:noWrap/>
            <w:vAlign w:val="bottom"/>
          </w:tcPr>
          <w:p w:rsidR="00F10DEA" w:rsidRPr="00424276" w:rsidRDefault="00F10DEA" w:rsidP="00E70552">
            <w:pPr>
              <w:jc w:val="center"/>
            </w:pPr>
            <w:r>
              <w:t>59,1</w:t>
            </w:r>
          </w:p>
        </w:tc>
        <w:tc>
          <w:tcPr>
            <w:tcW w:w="2268" w:type="dxa"/>
            <w:tcBorders>
              <w:top w:val="nil"/>
              <w:left w:val="nil"/>
              <w:bottom w:val="single" w:sz="4" w:space="0" w:color="auto"/>
              <w:right w:val="single" w:sz="4" w:space="0" w:color="auto"/>
            </w:tcBorders>
            <w:shd w:val="clear" w:color="auto" w:fill="auto"/>
            <w:noWrap/>
            <w:vAlign w:val="bottom"/>
          </w:tcPr>
          <w:p w:rsidR="00F10DEA" w:rsidRPr="00424276" w:rsidRDefault="00F10DEA" w:rsidP="00E70552">
            <w:pPr>
              <w:jc w:val="center"/>
            </w:pPr>
            <w:r>
              <w:t>82,8</w:t>
            </w:r>
          </w:p>
        </w:tc>
        <w:tc>
          <w:tcPr>
            <w:tcW w:w="1613" w:type="dxa"/>
            <w:tcBorders>
              <w:top w:val="nil"/>
              <w:left w:val="nil"/>
              <w:bottom w:val="single" w:sz="4" w:space="0" w:color="auto"/>
              <w:right w:val="single" w:sz="4" w:space="0" w:color="auto"/>
            </w:tcBorders>
            <w:shd w:val="clear" w:color="auto" w:fill="auto"/>
            <w:noWrap/>
            <w:vAlign w:val="bottom"/>
          </w:tcPr>
          <w:p w:rsidR="00F10DEA" w:rsidRPr="00424276" w:rsidRDefault="00F10DEA" w:rsidP="00E70552">
            <w:pPr>
              <w:jc w:val="center"/>
            </w:pPr>
            <w:r>
              <w:t>+23,7</w:t>
            </w:r>
          </w:p>
        </w:tc>
      </w:tr>
      <w:tr w:rsidR="00F10DEA" w:rsidRPr="001141A2" w:rsidTr="00E70552">
        <w:trPr>
          <w:trHeight w:val="261"/>
        </w:trPr>
        <w:tc>
          <w:tcPr>
            <w:tcW w:w="4126" w:type="dxa"/>
            <w:tcBorders>
              <w:top w:val="nil"/>
              <w:left w:val="single" w:sz="4" w:space="0" w:color="auto"/>
              <w:bottom w:val="single" w:sz="4" w:space="0" w:color="auto"/>
              <w:right w:val="single" w:sz="4" w:space="0" w:color="auto"/>
            </w:tcBorders>
            <w:shd w:val="clear" w:color="auto" w:fill="auto"/>
            <w:noWrap/>
            <w:vAlign w:val="bottom"/>
          </w:tcPr>
          <w:p w:rsidR="00F10DEA" w:rsidRPr="001141A2" w:rsidRDefault="00F10DEA" w:rsidP="00E70552">
            <w:r w:rsidRPr="001141A2">
              <w:t>З</w:t>
            </w:r>
            <w:r>
              <w:t>емельный налог с организаций</w:t>
            </w:r>
          </w:p>
        </w:tc>
        <w:tc>
          <w:tcPr>
            <w:tcW w:w="2126" w:type="dxa"/>
            <w:tcBorders>
              <w:top w:val="nil"/>
              <w:left w:val="nil"/>
              <w:bottom w:val="single" w:sz="4" w:space="0" w:color="auto"/>
              <w:right w:val="single" w:sz="4" w:space="0" w:color="auto"/>
            </w:tcBorders>
            <w:shd w:val="clear" w:color="auto" w:fill="auto"/>
            <w:noWrap/>
            <w:vAlign w:val="bottom"/>
          </w:tcPr>
          <w:p w:rsidR="00F10DEA" w:rsidRPr="00424276" w:rsidRDefault="00F10DEA" w:rsidP="00E70552">
            <w:pPr>
              <w:jc w:val="center"/>
            </w:pPr>
            <w:r>
              <w:t>0,3</w:t>
            </w:r>
          </w:p>
        </w:tc>
        <w:tc>
          <w:tcPr>
            <w:tcW w:w="2268" w:type="dxa"/>
            <w:tcBorders>
              <w:top w:val="nil"/>
              <w:left w:val="nil"/>
              <w:bottom w:val="single" w:sz="4" w:space="0" w:color="auto"/>
              <w:right w:val="single" w:sz="4" w:space="0" w:color="auto"/>
            </w:tcBorders>
            <w:shd w:val="clear" w:color="auto" w:fill="auto"/>
            <w:noWrap/>
            <w:vAlign w:val="bottom"/>
          </w:tcPr>
          <w:p w:rsidR="00F10DEA" w:rsidRPr="00424276" w:rsidRDefault="00F10DEA" w:rsidP="00E70552">
            <w:pPr>
              <w:jc w:val="center"/>
            </w:pPr>
            <w:r>
              <w:t>0</w:t>
            </w:r>
          </w:p>
        </w:tc>
        <w:tc>
          <w:tcPr>
            <w:tcW w:w="1613" w:type="dxa"/>
            <w:tcBorders>
              <w:top w:val="nil"/>
              <w:left w:val="nil"/>
              <w:bottom w:val="single" w:sz="4" w:space="0" w:color="auto"/>
              <w:right w:val="single" w:sz="4" w:space="0" w:color="auto"/>
            </w:tcBorders>
            <w:shd w:val="clear" w:color="auto" w:fill="auto"/>
            <w:noWrap/>
            <w:vAlign w:val="bottom"/>
          </w:tcPr>
          <w:p w:rsidR="00F10DEA" w:rsidRPr="00424276" w:rsidRDefault="00F10DEA" w:rsidP="00E70552">
            <w:pPr>
              <w:jc w:val="center"/>
            </w:pPr>
            <w:r>
              <w:t>-0,3</w:t>
            </w:r>
          </w:p>
        </w:tc>
      </w:tr>
      <w:tr w:rsidR="00F10DEA" w:rsidRPr="001141A2" w:rsidTr="00E70552">
        <w:trPr>
          <w:trHeight w:val="261"/>
        </w:trPr>
        <w:tc>
          <w:tcPr>
            <w:tcW w:w="4126" w:type="dxa"/>
            <w:tcBorders>
              <w:top w:val="nil"/>
              <w:left w:val="single" w:sz="4" w:space="0" w:color="auto"/>
              <w:bottom w:val="single" w:sz="4" w:space="0" w:color="auto"/>
              <w:right w:val="single" w:sz="4" w:space="0" w:color="auto"/>
            </w:tcBorders>
            <w:shd w:val="clear" w:color="auto" w:fill="auto"/>
            <w:noWrap/>
            <w:vAlign w:val="bottom"/>
          </w:tcPr>
          <w:p w:rsidR="00F10DEA" w:rsidRPr="001141A2" w:rsidRDefault="00F10DEA" w:rsidP="00E70552">
            <w:r>
              <w:t>Земельный налог с физ. лиц</w:t>
            </w:r>
          </w:p>
        </w:tc>
        <w:tc>
          <w:tcPr>
            <w:tcW w:w="2126" w:type="dxa"/>
            <w:tcBorders>
              <w:top w:val="nil"/>
              <w:left w:val="nil"/>
              <w:bottom w:val="single" w:sz="4" w:space="0" w:color="auto"/>
              <w:right w:val="single" w:sz="4" w:space="0" w:color="auto"/>
            </w:tcBorders>
            <w:shd w:val="clear" w:color="auto" w:fill="auto"/>
            <w:noWrap/>
            <w:vAlign w:val="bottom"/>
          </w:tcPr>
          <w:p w:rsidR="00F10DEA" w:rsidRPr="00424276" w:rsidRDefault="00F10DEA" w:rsidP="00E70552">
            <w:pPr>
              <w:jc w:val="center"/>
            </w:pPr>
            <w:r>
              <w:t>936,9</w:t>
            </w:r>
          </w:p>
        </w:tc>
        <w:tc>
          <w:tcPr>
            <w:tcW w:w="2268" w:type="dxa"/>
            <w:tcBorders>
              <w:top w:val="nil"/>
              <w:left w:val="nil"/>
              <w:bottom w:val="single" w:sz="4" w:space="0" w:color="auto"/>
              <w:right w:val="single" w:sz="4" w:space="0" w:color="auto"/>
            </w:tcBorders>
            <w:shd w:val="clear" w:color="auto" w:fill="auto"/>
            <w:noWrap/>
            <w:vAlign w:val="bottom"/>
          </w:tcPr>
          <w:p w:rsidR="00F10DEA" w:rsidRPr="00424276" w:rsidRDefault="00F10DEA" w:rsidP="00E70552">
            <w:pPr>
              <w:jc w:val="center"/>
            </w:pPr>
            <w:r>
              <w:t>1049,6</w:t>
            </w:r>
          </w:p>
        </w:tc>
        <w:tc>
          <w:tcPr>
            <w:tcW w:w="1613" w:type="dxa"/>
            <w:tcBorders>
              <w:top w:val="nil"/>
              <w:left w:val="nil"/>
              <w:bottom w:val="single" w:sz="4" w:space="0" w:color="auto"/>
              <w:right w:val="single" w:sz="4" w:space="0" w:color="auto"/>
            </w:tcBorders>
            <w:shd w:val="clear" w:color="auto" w:fill="auto"/>
            <w:noWrap/>
            <w:vAlign w:val="bottom"/>
          </w:tcPr>
          <w:p w:rsidR="00F10DEA" w:rsidRPr="00424276" w:rsidRDefault="00F10DEA" w:rsidP="00E70552">
            <w:pPr>
              <w:jc w:val="center"/>
            </w:pPr>
            <w:r>
              <w:t>+112,7</w:t>
            </w:r>
          </w:p>
        </w:tc>
      </w:tr>
      <w:tr w:rsidR="00F10DEA" w:rsidRPr="001141A2" w:rsidTr="00E70552">
        <w:trPr>
          <w:trHeight w:val="261"/>
        </w:trPr>
        <w:tc>
          <w:tcPr>
            <w:tcW w:w="4126" w:type="dxa"/>
            <w:tcBorders>
              <w:top w:val="nil"/>
              <w:left w:val="single" w:sz="4" w:space="0" w:color="auto"/>
              <w:bottom w:val="single" w:sz="4" w:space="0" w:color="auto"/>
              <w:right w:val="single" w:sz="4" w:space="0" w:color="auto"/>
            </w:tcBorders>
            <w:shd w:val="clear" w:color="auto" w:fill="auto"/>
            <w:noWrap/>
            <w:vAlign w:val="bottom"/>
          </w:tcPr>
          <w:p w:rsidR="00F10DEA" w:rsidRPr="001141A2" w:rsidRDefault="00F10DEA" w:rsidP="00E70552">
            <w:r w:rsidRPr="001141A2">
              <w:t>итого</w:t>
            </w:r>
          </w:p>
        </w:tc>
        <w:tc>
          <w:tcPr>
            <w:tcW w:w="2126" w:type="dxa"/>
            <w:tcBorders>
              <w:top w:val="nil"/>
              <w:left w:val="nil"/>
              <w:bottom w:val="single" w:sz="4" w:space="0" w:color="auto"/>
              <w:right w:val="single" w:sz="4" w:space="0" w:color="auto"/>
            </w:tcBorders>
            <w:shd w:val="clear" w:color="auto" w:fill="auto"/>
            <w:noWrap/>
            <w:vAlign w:val="bottom"/>
          </w:tcPr>
          <w:p w:rsidR="00F10DEA" w:rsidRPr="00424276" w:rsidRDefault="00F10DEA" w:rsidP="00E70552">
            <w:pPr>
              <w:jc w:val="center"/>
            </w:pPr>
            <w:r>
              <w:t>1002,7</w:t>
            </w:r>
          </w:p>
        </w:tc>
        <w:tc>
          <w:tcPr>
            <w:tcW w:w="2268" w:type="dxa"/>
            <w:tcBorders>
              <w:top w:val="nil"/>
              <w:left w:val="nil"/>
              <w:bottom w:val="single" w:sz="4" w:space="0" w:color="auto"/>
              <w:right w:val="single" w:sz="4" w:space="0" w:color="auto"/>
            </w:tcBorders>
            <w:shd w:val="clear" w:color="auto" w:fill="auto"/>
            <w:noWrap/>
            <w:vAlign w:val="bottom"/>
          </w:tcPr>
          <w:p w:rsidR="00F10DEA" w:rsidRPr="00424276" w:rsidRDefault="00F10DEA" w:rsidP="00E70552">
            <w:pPr>
              <w:jc w:val="center"/>
            </w:pPr>
            <w:r>
              <w:t>1137,1</w:t>
            </w:r>
          </w:p>
        </w:tc>
        <w:tc>
          <w:tcPr>
            <w:tcW w:w="1613" w:type="dxa"/>
            <w:tcBorders>
              <w:top w:val="nil"/>
              <w:left w:val="nil"/>
              <w:bottom w:val="single" w:sz="4" w:space="0" w:color="auto"/>
              <w:right w:val="single" w:sz="4" w:space="0" w:color="auto"/>
            </w:tcBorders>
            <w:shd w:val="clear" w:color="auto" w:fill="auto"/>
            <w:noWrap/>
            <w:vAlign w:val="bottom"/>
          </w:tcPr>
          <w:p w:rsidR="00F10DEA" w:rsidRPr="00424276" w:rsidRDefault="00F10DEA" w:rsidP="00E70552">
            <w:pPr>
              <w:jc w:val="center"/>
            </w:pPr>
            <w:r>
              <w:t>+134,4</w:t>
            </w:r>
          </w:p>
        </w:tc>
      </w:tr>
    </w:tbl>
    <w:p w:rsidR="00F10DEA" w:rsidRDefault="00F10DEA" w:rsidP="00F10DEA">
      <w:pPr>
        <w:tabs>
          <w:tab w:val="left" w:pos="709"/>
        </w:tabs>
        <w:jc w:val="both"/>
      </w:pPr>
    </w:p>
    <w:p w:rsidR="00F10DEA" w:rsidRDefault="00F10DEA" w:rsidP="00F10DEA">
      <w:pPr>
        <w:pStyle w:val="21"/>
        <w:ind w:left="0" w:firstLine="567"/>
      </w:pPr>
      <w:r w:rsidRPr="00713B2D">
        <w:t xml:space="preserve">Недоимка по платежам в бюджет </w:t>
      </w:r>
      <w:r>
        <w:t>Гадалейского муниципального образования по состоянию</w:t>
      </w:r>
      <w:r w:rsidRPr="00713B2D">
        <w:t xml:space="preserve"> </w:t>
      </w:r>
      <w:r>
        <w:t>на 01.01.2018 г. по сравнению с данными на 01.01.2017 г.</w:t>
      </w:r>
      <w:r w:rsidRPr="004C2460">
        <w:t xml:space="preserve"> </w:t>
      </w:r>
      <w:r>
        <w:t>увеличилась на 134,4</w:t>
      </w:r>
      <w:r w:rsidRPr="004C2460">
        <w:t xml:space="preserve"> </w:t>
      </w:r>
      <w:r w:rsidRPr="001141A2">
        <w:t>тыс. руб.</w:t>
      </w:r>
      <w:r>
        <w:t xml:space="preserve">, в том числе: </w:t>
      </w:r>
    </w:p>
    <w:p w:rsidR="00F10DEA" w:rsidRDefault="00F10DEA" w:rsidP="00F10DEA">
      <w:pPr>
        <w:pStyle w:val="21"/>
        <w:ind w:left="0" w:firstLine="709"/>
      </w:pPr>
      <w:r>
        <w:t>- по единому сельскохозяйственному налогу на 0,7 тыс. руб.;</w:t>
      </w:r>
    </w:p>
    <w:p w:rsidR="00F10DEA" w:rsidRDefault="00F10DEA" w:rsidP="00F10DEA">
      <w:pPr>
        <w:pStyle w:val="21"/>
        <w:ind w:left="0" w:firstLine="709"/>
      </w:pPr>
      <w:r>
        <w:t>- по налогу на имущество физических лиц на 23,7 тыс. руб.;</w:t>
      </w:r>
    </w:p>
    <w:p w:rsidR="00F10DEA" w:rsidRDefault="00F10DEA" w:rsidP="00F10DEA">
      <w:pPr>
        <w:pStyle w:val="21"/>
        <w:ind w:left="0" w:firstLine="709"/>
      </w:pPr>
      <w:r>
        <w:t>- по земельному налогу с физических лиц на 112,7 тыс. руб.</w:t>
      </w:r>
    </w:p>
    <w:p w:rsidR="00F10DEA" w:rsidRDefault="00F10DEA" w:rsidP="00F10DEA">
      <w:pPr>
        <w:pStyle w:val="21"/>
        <w:ind w:left="0" w:firstLine="709"/>
      </w:pPr>
      <w:r>
        <w:t>- по налогу на доходы физических лиц уменьшилась на 2,4 тыс. руб.;</w:t>
      </w:r>
    </w:p>
    <w:p w:rsidR="00F10DEA" w:rsidRDefault="00F10DEA" w:rsidP="00F10DEA">
      <w:pPr>
        <w:pStyle w:val="21"/>
        <w:ind w:left="0" w:firstLine="709"/>
      </w:pPr>
      <w:r>
        <w:t>- по земельному налогу с организаций уменьшилась на 0,3 тыс. руб.</w:t>
      </w:r>
    </w:p>
    <w:p w:rsidR="00F10DEA" w:rsidRPr="00713B2D" w:rsidRDefault="00F10DEA" w:rsidP="00F10DEA">
      <w:pPr>
        <w:ind w:firstLine="567"/>
        <w:jc w:val="both"/>
      </w:pPr>
      <w:r w:rsidRPr="00EC1136">
        <w:t>Безвозмездные поступления от други</w:t>
      </w:r>
      <w:r>
        <w:t>х бюджетов бюджетной системы РФ</w:t>
      </w:r>
      <w:r w:rsidRPr="00EC1136">
        <w:t xml:space="preserve"> </w:t>
      </w:r>
      <w:r>
        <w:t>за 2017 год</w:t>
      </w:r>
      <w:r w:rsidRPr="00EC1136">
        <w:t xml:space="preserve"> при плане </w:t>
      </w:r>
      <w:r>
        <w:rPr>
          <w:b/>
        </w:rPr>
        <w:t>5 661,9</w:t>
      </w:r>
      <w:r w:rsidRPr="00EC1136">
        <w:rPr>
          <w:b/>
        </w:rPr>
        <w:t xml:space="preserve"> </w:t>
      </w:r>
      <w:r w:rsidRPr="00EC1136">
        <w:t xml:space="preserve">тыс. руб., составили </w:t>
      </w:r>
      <w:r>
        <w:rPr>
          <w:b/>
        </w:rPr>
        <w:t>5 661,9</w:t>
      </w:r>
      <w:r w:rsidRPr="00EC1136">
        <w:rPr>
          <w:b/>
        </w:rPr>
        <w:t xml:space="preserve"> </w:t>
      </w:r>
      <w:r w:rsidRPr="00EC1136">
        <w:t>тыс. руб.</w:t>
      </w:r>
      <w:r>
        <w:t xml:space="preserve"> или 100,0 %. </w:t>
      </w:r>
    </w:p>
    <w:p w:rsidR="00F10DEA" w:rsidRPr="00713B2D" w:rsidRDefault="00F10DEA" w:rsidP="00F10DEA">
      <w:pPr>
        <w:pStyle w:val="21"/>
        <w:ind w:left="0" w:firstLine="567"/>
      </w:pPr>
      <w:r w:rsidRPr="00713B2D">
        <w:t xml:space="preserve">Доля безвозмездных поступлений  в общей сумме доходов составила </w:t>
      </w:r>
      <w:r>
        <w:t>57,2</w:t>
      </w:r>
      <w:r w:rsidRPr="00713B2D">
        <w:t xml:space="preserve"> %.</w:t>
      </w:r>
    </w:p>
    <w:p w:rsidR="00F10DEA" w:rsidRPr="00713B2D" w:rsidRDefault="00F10DEA" w:rsidP="00F10DEA">
      <w:pPr>
        <w:ind w:firstLine="567"/>
      </w:pPr>
      <w:r w:rsidRPr="00713B2D">
        <w:t>Доля  собственных доходов в общей сумме доходов</w:t>
      </w:r>
      <w:r>
        <w:t xml:space="preserve"> составила 42,8</w:t>
      </w:r>
      <w:r w:rsidRPr="00713B2D">
        <w:t xml:space="preserve"> %.</w:t>
      </w:r>
    </w:p>
    <w:p w:rsidR="00F10DEA" w:rsidRPr="008A7086" w:rsidRDefault="00F10DEA" w:rsidP="00F10DEA">
      <w:pPr>
        <w:ind w:right="-142"/>
        <w:jc w:val="center"/>
      </w:pPr>
    </w:p>
    <w:p w:rsidR="00F10DEA" w:rsidRPr="00B63904" w:rsidRDefault="00F10DEA" w:rsidP="00F10DEA">
      <w:pPr>
        <w:jc w:val="center"/>
        <w:rPr>
          <w:b/>
        </w:rPr>
      </w:pPr>
    </w:p>
    <w:p w:rsidR="00F10DEA" w:rsidRPr="00B63904" w:rsidRDefault="00F10DEA" w:rsidP="00F10DEA">
      <w:pPr>
        <w:ind w:left="780"/>
        <w:jc w:val="both"/>
        <w:rPr>
          <w:b/>
        </w:rPr>
      </w:pPr>
      <w:r w:rsidRPr="00B63904">
        <w:rPr>
          <w:b/>
          <w:lang w:val="en-US"/>
        </w:rPr>
        <w:t>II</w:t>
      </w:r>
      <w:r w:rsidRPr="00B63904">
        <w:rPr>
          <w:b/>
        </w:rPr>
        <w:t xml:space="preserve">. Исполнение бюджета </w:t>
      </w:r>
      <w:r>
        <w:rPr>
          <w:b/>
        </w:rPr>
        <w:t>Гадалейского</w:t>
      </w:r>
      <w:r w:rsidRPr="00B63904">
        <w:rPr>
          <w:b/>
        </w:rPr>
        <w:t xml:space="preserve"> сельского поселения</w:t>
      </w:r>
    </w:p>
    <w:p w:rsidR="00F10DEA" w:rsidRDefault="00F10DEA" w:rsidP="00F10DEA">
      <w:pPr>
        <w:tabs>
          <w:tab w:val="left" w:pos="2694"/>
        </w:tabs>
        <w:jc w:val="both"/>
        <w:rPr>
          <w:b/>
        </w:rPr>
      </w:pPr>
      <w:r w:rsidRPr="00B63904">
        <w:rPr>
          <w:b/>
        </w:rPr>
        <w:tab/>
      </w:r>
      <w:r w:rsidRPr="00B63904">
        <w:rPr>
          <w:b/>
        </w:rPr>
        <w:tab/>
      </w:r>
      <w:r w:rsidRPr="00B63904">
        <w:rPr>
          <w:b/>
        </w:rPr>
        <w:tab/>
        <w:t xml:space="preserve">по расходам за </w:t>
      </w:r>
      <w:r>
        <w:rPr>
          <w:b/>
        </w:rPr>
        <w:t>2017</w:t>
      </w:r>
      <w:r w:rsidRPr="00B63904">
        <w:rPr>
          <w:b/>
        </w:rPr>
        <w:t xml:space="preserve"> год</w:t>
      </w:r>
    </w:p>
    <w:p w:rsidR="00F10DEA" w:rsidRPr="00B63904" w:rsidRDefault="00F10DEA" w:rsidP="00F10DEA">
      <w:pPr>
        <w:tabs>
          <w:tab w:val="left" w:pos="2694"/>
        </w:tabs>
        <w:jc w:val="both"/>
        <w:rPr>
          <w:b/>
        </w:rPr>
      </w:pPr>
    </w:p>
    <w:p w:rsidR="00F10DEA" w:rsidRPr="008B4465" w:rsidRDefault="00F10DEA" w:rsidP="00F10DEA">
      <w:pPr>
        <w:ind w:firstLine="284"/>
        <w:jc w:val="both"/>
      </w:pPr>
      <w:r w:rsidRPr="00B63904">
        <w:t xml:space="preserve"> </w:t>
      </w:r>
      <w:r w:rsidRPr="00B63904">
        <w:tab/>
      </w:r>
      <w:r w:rsidRPr="008B4465">
        <w:t xml:space="preserve">По расходам бюджет Гадалейского муниципального образования за </w:t>
      </w:r>
      <w:r>
        <w:t>2017</w:t>
      </w:r>
      <w:r w:rsidRPr="008B4465">
        <w:t xml:space="preserve"> год при плане </w:t>
      </w:r>
      <w:r>
        <w:rPr>
          <w:b/>
        </w:rPr>
        <w:t>13420,8</w:t>
      </w:r>
      <w:r w:rsidRPr="008B4465">
        <w:rPr>
          <w:b/>
        </w:rPr>
        <w:t xml:space="preserve"> </w:t>
      </w:r>
      <w:r w:rsidRPr="008B4465">
        <w:t xml:space="preserve">тыс. руб. исполнен в сумме </w:t>
      </w:r>
      <w:r>
        <w:rPr>
          <w:b/>
        </w:rPr>
        <w:t>12054,0</w:t>
      </w:r>
      <w:r w:rsidRPr="008B4465">
        <w:t xml:space="preserve"> тыс. руб. или </w:t>
      </w:r>
      <w:r>
        <w:rPr>
          <w:b/>
        </w:rPr>
        <w:t>89,8</w:t>
      </w:r>
      <w:r w:rsidRPr="008B4465">
        <w:t xml:space="preserve"> %. Неисполнение на сумму </w:t>
      </w:r>
      <w:r>
        <w:rPr>
          <w:b/>
        </w:rPr>
        <w:t>1367,3</w:t>
      </w:r>
      <w:r w:rsidRPr="008B4465">
        <w:rPr>
          <w:b/>
        </w:rPr>
        <w:t xml:space="preserve"> </w:t>
      </w:r>
      <w:r w:rsidRPr="008B4465">
        <w:t xml:space="preserve">тыс. руб., в том числе: </w:t>
      </w:r>
    </w:p>
    <w:p w:rsidR="00F10DEA" w:rsidRPr="008B4465" w:rsidRDefault="00F10DEA" w:rsidP="00704608">
      <w:pPr>
        <w:numPr>
          <w:ilvl w:val="0"/>
          <w:numId w:val="6"/>
        </w:numPr>
        <w:tabs>
          <w:tab w:val="num" w:pos="0"/>
        </w:tabs>
        <w:ind w:left="0" w:firstLine="344"/>
        <w:jc w:val="both"/>
        <w:rPr>
          <w:bCs/>
        </w:rPr>
      </w:pPr>
      <w:r w:rsidRPr="008B4465">
        <w:t xml:space="preserve">Не использованы бюджетные ассигнования </w:t>
      </w:r>
      <w:r w:rsidRPr="008B4465">
        <w:rPr>
          <w:bCs/>
        </w:rPr>
        <w:t xml:space="preserve">на обеспечение деятельности органов местного самоуправления в сумме </w:t>
      </w:r>
      <w:r>
        <w:rPr>
          <w:b/>
          <w:bCs/>
        </w:rPr>
        <w:t xml:space="preserve">88,1 </w:t>
      </w:r>
      <w:r w:rsidRPr="008B4465">
        <w:rPr>
          <w:bCs/>
        </w:rPr>
        <w:t xml:space="preserve">тыс. руб. в связи </w:t>
      </w:r>
      <w:r w:rsidRPr="008B4465">
        <w:t>экономией по расходам, проведением конкурсных процедур; оплат</w:t>
      </w:r>
      <w:r>
        <w:t>ой</w:t>
      </w:r>
      <w:r w:rsidRPr="008B4465">
        <w:t xml:space="preserve"> предъявленных счетов за фактически потребленные коммунальные услуги</w:t>
      </w:r>
      <w:r w:rsidRPr="008B4465">
        <w:rPr>
          <w:bCs/>
        </w:rPr>
        <w:t>;</w:t>
      </w:r>
    </w:p>
    <w:p w:rsidR="00F10DEA" w:rsidRPr="008B4465" w:rsidRDefault="00F10DEA" w:rsidP="00704608">
      <w:pPr>
        <w:numPr>
          <w:ilvl w:val="0"/>
          <w:numId w:val="6"/>
        </w:numPr>
        <w:jc w:val="both"/>
      </w:pPr>
      <w:r w:rsidRPr="008B4465">
        <w:t>Не использованы бюджетные ассигнования резервного фонда Гадалейского сельского</w:t>
      </w:r>
    </w:p>
    <w:p w:rsidR="00F10DEA" w:rsidRPr="008B4465" w:rsidRDefault="00F10DEA" w:rsidP="00F10DEA">
      <w:pPr>
        <w:jc w:val="both"/>
      </w:pPr>
      <w:r w:rsidRPr="008B4465">
        <w:lastRenderedPageBreak/>
        <w:t xml:space="preserve">поселения в сумме </w:t>
      </w:r>
      <w:r>
        <w:rPr>
          <w:b/>
        </w:rPr>
        <w:t>0,1</w:t>
      </w:r>
      <w:r w:rsidRPr="008B4465">
        <w:t xml:space="preserve"> тыс. руб. в связи с отсутствием на территории поселения в </w:t>
      </w:r>
      <w:r>
        <w:t>2017</w:t>
      </w:r>
      <w:r w:rsidRPr="008B4465">
        <w:t xml:space="preserve"> году чрезвычайных ситуаций;</w:t>
      </w:r>
    </w:p>
    <w:p w:rsidR="00F10DEA" w:rsidRPr="008B4465" w:rsidRDefault="00F10DEA" w:rsidP="00F10DEA">
      <w:pPr>
        <w:pStyle w:val="23"/>
        <w:ind w:left="0" w:firstLine="344"/>
        <w:jc w:val="both"/>
      </w:pPr>
      <w:proofErr w:type="gramStart"/>
      <w:r w:rsidRPr="008B4465">
        <w:t>3)</w:t>
      </w:r>
      <w:r w:rsidRPr="008B4465">
        <w:tab/>
        <w:t xml:space="preserve">Не использованы бюджетные ассигнования по муниципальной программе "Дорожная деятельность в отношении автомобильных дорог местного значения в границах населённых пунктов поселений" в сумме </w:t>
      </w:r>
      <w:r>
        <w:rPr>
          <w:b/>
        </w:rPr>
        <w:t>1058,5</w:t>
      </w:r>
      <w:r w:rsidRPr="008B4465">
        <w:rPr>
          <w:b/>
        </w:rPr>
        <w:t xml:space="preserve"> </w:t>
      </w:r>
      <w:r w:rsidRPr="008B4465">
        <w:t xml:space="preserve">тыс. руб. в связи с неравномерным поступлением доходов по акцизам на автомобильный и прямогонный бензин, дизельное топливо, моторные масла для дизельных и (или) карбюраторных (инжекторных) двигателей </w:t>
      </w:r>
      <w:r>
        <w:t>и</w:t>
      </w:r>
      <w:r w:rsidRPr="008B4465">
        <w:t xml:space="preserve"> сезонностью проведения ремонтных работ;</w:t>
      </w:r>
      <w:proofErr w:type="gramEnd"/>
    </w:p>
    <w:p w:rsidR="00F10DEA" w:rsidRPr="008B4465" w:rsidRDefault="00F10DEA" w:rsidP="00F10DEA">
      <w:pPr>
        <w:pStyle w:val="23"/>
        <w:ind w:left="0" w:firstLine="284"/>
        <w:jc w:val="both"/>
      </w:pPr>
      <w:r w:rsidRPr="008B4465">
        <w:t>4)</w:t>
      </w:r>
      <w:r w:rsidRPr="008B4465">
        <w:tab/>
        <w:t xml:space="preserve">Не использованы бюджетные ассигнования по </w:t>
      </w:r>
      <w:r>
        <w:t>о</w:t>
      </w:r>
      <w:r w:rsidRPr="008B4465">
        <w:t>рганизаци</w:t>
      </w:r>
      <w:r>
        <w:t>и</w:t>
      </w:r>
      <w:r w:rsidRPr="008B4465">
        <w:t xml:space="preserve"> благоустройства территории поселения в сумме </w:t>
      </w:r>
      <w:r>
        <w:rPr>
          <w:b/>
        </w:rPr>
        <w:t>125,7</w:t>
      </w:r>
      <w:r w:rsidRPr="008B4465">
        <w:t xml:space="preserve"> тыс. руб. в связи неравномерным поступлением доходов и ввиду сезонности проведения работ;</w:t>
      </w:r>
    </w:p>
    <w:p w:rsidR="00F10DEA" w:rsidRDefault="00F10DEA" w:rsidP="00F10DEA">
      <w:pPr>
        <w:pStyle w:val="23"/>
        <w:ind w:left="0" w:firstLine="284"/>
        <w:jc w:val="both"/>
      </w:pPr>
      <w:r w:rsidRPr="008B4465">
        <w:t>5)</w:t>
      </w:r>
      <w:r w:rsidRPr="008B4465">
        <w:tab/>
        <w:t xml:space="preserve">Не использованы бюджетные ассигнования по мероприятиям в сфере культуры и кинематографии в сумме </w:t>
      </w:r>
      <w:r>
        <w:rPr>
          <w:b/>
        </w:rPr>
        <w:t>80,6</w:t>
      </w:r>
      <w:r w:rsidRPr="008B4465">
        <w:t xml:space="preserve"> тыс. руб</w:t>
      </w:r>
      <w:r>
        <w:t>. в связи</w:t>
      </w:r>
      <w:r w:rsidRPr="00FE055A">
        <w:rPr>
          <w:color w:val="000000"/>
        </w:rPr>
        <w:t xml:space="preserve"> </w:t>
      </w:r>
      <w:r>
        <w:rPr>
          <w:color w:val="000000"/>
        </w:rPr>
        <w:t xml:space="preserve">с </w:t>
      </w:r>
      <w:r w:rsidRPr="00EF0356">
        <w:rPr>
          <w:color w:val="000000"/>
        </w:rPr>
        <w:t>экономией по расходам</w:t>
      </w:r>
      <w:r>
        <w:rPr>
          <w:color w:val="000000"/>
        </w:rPr>
        <w:t>,</w:t>
      </w:r>
      <w:r>
        <w:t xml:space="preserve"> </w:t>
      </w:r>
      <w:r w:rsidRPr="00EF0356">
        <w:rPr>
          <w:color w:val="000000"/>
        </w:rPr>
        <w:t>по уплате налогов, сборов, госпошлины; проведением конкурсных процедур</w:t>
      </w:r>
      <w:r>
        <w:t>;</w:t>
      </w:r>
    </w:p>
    <w:p w:rsidR="00F10DEA" w:rsidRDefault="00F10DEA" w:rsidP="00F10DEA">
      <w:pPr>
        <w:pStyle w:val="23"/>
        <w:ind w:left="0" w:firstLine="284"/>
        <w:jc w:val="both"/>
      </w:pPr>
      <w:r>
        <w:t xml:space="preserve">6) </w:t>
      </w:r>
      <w:r w:rsidRPr="008B4465">
        <w:t>Не использованы бюджетные ассигнования</w:t>
      </w:r>
      <w:r>
        <w:t xml:space="preserve"> по п</w:t>
      </w:r>
      <w:r w:rsidRPr="00FE055A">
        <w:t>енси</w:t>
      </w:r>
      <w:r>
        <w:t>и</w:t>
      </w:r>
      <w:r w:rsidRPr="00FE055A">
        <w:t xml:space="preserve"> за выслугу лет муниципальной службы</w:t>
      </w:r>
      <w:r>
        <w:t xml:space="preserve"> в сумме </w:t>
      </w:r>
      <w:r w:rsidRPr="00FE055A">
        <w:rPr>
          <w:b/>
        </w:rPr>
        <w:t>13,8</w:t>
      </w:r>
      <w:r>
        <w:t xml:space="preserve"> тыс. руб.</w:t>
      </w:r>
      <w:r w:rsidRPr="00FE055A">
        <w:t xml:space="preserve"> </w:t>
      </w:r>
      <w:r w:rsidRPr="00D13B6F">
        <w:t>в связи</w:t>
      </w:r>
      <w:r>
        <w:t xml:space="preserve"> с отсутствием необходимости;</w:t>
      </w:r>
    </w:p>
    <w:p w:rsidR="00F10DEA" w:rsidRPr="00E6232E" w:rsidRDefault="00F10DEA" w:rsidP="00F10DEA">
      <w:pPr>
        <w:pStyle w:val="23"/>
        <w:ind w:left="0" w:firstLine="284"/>
        <w:jc w:val="both"/>
        <w:rPr>
          <w:highlight w:val="yellow"/>
        </w:rPr>
      </w:pPr>
      <w:r>
        <w:t>7)</w:t>
      </w:r>
      <w:r w:rsidRPr="004308E7">
        <w:t xml:space="preserve"> </w:t>
      </w:r>
      <w:r w:rsidRPr="008B4465">
        <w:t>Не использованы бюджетные ассигнования</w:t>
      </w:r>
      <w:r>
        <w:t xml:space="preserve"> по о</w:t>
      </w:r>
      <w:r w:rsidRPr="004308E7">
        <w:t>бслуживани</w:t>
      </w:r>
      <w:r>
        <w:t>ю</w:t>
      </w:r>
      <w:r w:rsidRPr="004308E7">
        <w:t xml:space="preserve"> государственного внутреннего и муниципального долга </w:t>
      </w:r>
      <w:r>
        <w:t xml:space="preserve">в сумме </w:t>
      </w:r>
      <w:r>
        <w:rPr>
          <w:b/>
        </w:rPr>
        <w:t>0,5</w:t>
      </w:r>
      <w:r>
        <w:t xml:space="preserve"> тыс.руб.</w:t>
      </w:r>
      <w:r w:rsidRPr="00FE055A">
        <w:t xml:space="preserve"> </w:t>
      </w:r>
      <w:r w:rsidRPr="00D13B6F">
        <w:t>в связи</w:t>
      </w:r>
      <w:r>
        <w:t xml:space="preserve"> с отсутствием необходимости</w:t>
      </w:r>
    </w:p>
    <w:p w:rsidR="00F10DEA" w:rsidRPr="008B4465" w:rsidRDefault="00F10DEA" w:rsidP="00F10DEA">
      <w:pPr>
        <w:pStyle w:val="23"/>
        <w:ind w:left="0" w:firstLine="284"/>
        <w:jc w:val="both"/>
      </w:pPr>
    </w:p>
    <w:p w:rsidR="00F10DEA" w:rsidRPr="008B4465" w:rsidRDefault="00F10DEA" w:rsidP="00F10DEA">
      <w:pPr>
        <w:jc w:val="both"/>
      </w:pPr>
      <w:r w:rsidRPr="008B4465">
        <w:t xml:space="preserve">Расходы бюджета в разрезе </w:t>
      </w:r>
      <w:proofErr w:type="gramStart"/>
      <w:r w:rsidRPr="008B4465">
        <w:t>разделов функциональной классификации расходов бюджетов Российской Федерации</w:t>
      </w:r>
      <w:proofErr w:type="gramEnd"/>
      <w:r w:rsidRPr="008B4465">
        <w:t xml:space="preserve"> определены следующим образом: </w:t>
      </w:r>
    </w:p>
    <w:p w:rsidR="00F10DEA" w:rsidRPr="008B4465" w:rsidRDefault="00F10DEA" w:rsidP="00F10DEA">
      <w:pPr>
        <w:ind w:left="7920" w:firstLine="720"/>
        <w:jc w:val="both"/>
      </w:pPr>
      <w:r w:rsidRPr="008B4465">
        <w:t>тыс. руб.</w:t>
      </w:r>
    </w:p>
    <w:tbl>
      <w:tblPr>
        <w:tblW w:w="10408" w:type="dxa"/>
        <w:tblInd w:w="-34" w:type="dxa"/>
        <w:tblLayout w:type="fixed"/>
        <w:tblLook w:val="0000" w:firstRow="0" w:lastRow="0" w:firstColumn="0" w:lastColumn="0" w:noHBand="0" w:noVBand="0"/>
      </w:tblPr>
      <w:tblGrid>
        <w:gridCol w:w="4111"/>
        <w:gridCol w:w="1108"/>
        <w:gridCol w:w="1056"/>
        <w:gridCol w:w="1056"/>
        <w:gridCol w:w="1174"/>
        <w:gridCol w:w="911"/>
        <w:gridCol w:w="992"/>
      </w:tblGrid>
      <w:tr w:rsidR="00F10DEA" w:rsidRPr="008B4465" w:rsidTr="00E70552">
        <w:trPr>
          <w:trHeight w:val="374"/>
        </w:trPr>
        <w:tc>
          <w:tcPr>
            <w:tcW w:w="4111" w:type="dxa"/>
            <w:vMerge w:val="restart"/>
            <w:tcBorders>
              <w:top w:val="single" w:sz="8" w:space="0" w:color="auto"/>
              <w:left w:val="single" w:sz="8" w:space="0" w:color="auto"/>
              <w:bottom w:val="single" w:sz="8" w:space="0" w:color="000000"/>
              <w:right w:val="single" w:sz="8" w:space="0" w:color="auto"/>
            </w:tcBorders>
            <w:noWrap/>
            <w:vAlign w:val="bottom"/>
          </w:tcPr>
          <w:p w:rsidR="00F10DEA" w:rsidRPr="008B4465" w:rsidRDefault="00F10DEA" w:rsidP="00E70552">
            <w:pPr>
              <w:jc w:val="both"/>
            </w:pPr>
            <w:r w:rsidRPr="008B4465">
              <w:t>Наименование показателя</w:t>
            </w:r>
          </w:p>
        </w:tc>
        <w:tc>
          <w:tcPr>
            <w:tcW w:w="2164" w:type="dxa"/>
            <w:gridSpan w:val="2"/>
            <w:tcBorders>
              <w:top w:val="single" w:sz="8" w:space="0" w:color="auto"/>
              <w:left w:val="nil"/>
              <w:bottom w:val="single" w:sz="8" w:space="0" w:color="auto"/>
              <w:right w:val="single" w:sz="8" w:space="0" w:color="000000"/>
            </w:tcBorders>
            <w:vAlign w:val="bottom"/>
          </w:tcPr>
          <w:p w:rsidR="00F10DEA" w:rsidRPr="008B4465" w:rsidRDefault="00F10DEA" w:rsidP="00E70552">
            <w:pPr>
              <w:jc w:val="both"/>
            </w:pPr>
            <w:r w:rsidRPr="008B4465">
              <w:t xml:space="preserve">План </w:t>
            </w:r>
            <w:r>
              <w:t>2017</w:t>
            </w:r>
            <w:r w:rsidRPr="008B4465">
              <w:t>г.</w:t>
            </w:r>
          </w:p>
        </w:tc>
        <w:tc>
          <w:tcPr>
            <w:tcW w:w="2230" w:type="dxa"/>
            <w:gridSpan w:val="2"/>
            <w:tcBorders>
              <w:top w:val="single" w:sz="8" w:space="0" w:color="auto"/>
              <w:left w:val="nil"/>
              <w:bottom w:val="single" w:sz="8" w:space="0" w:color="auto"/>
              <w:right w:val="single" w:sz="8" w:space="0" w:color="000000"/>
            </w:tcBorders>
            <w:noWrap/>
            <w:vAlign w:val="bottom"/>
          </w:tcPr>
          <w:p w:rsidR="00F10DEA" w:rsidRPr="008B4465" w:rsidRDefault="00F10DEA" w:rsidP="00E70552">
            <w:pPr>
              <w:jc w:val="both"/>
            </w:pPr>
            <w:r w:rsidRPr="008B4465">
              <w:t xml:space="preserve">Исполнение </w:t>
            </w:r>
            <w:r>
              <w:t>2017</w:t>
            </w:r>
            <w:r w:rsidRPr="008B4465">
              <w:t xml:space="preserve"> г.</w:t>
            </w:r>
          </w:p>
        </w:tc>
        <w:tc>
          <w:tcPr>
            <w:tcW w:w="1903" w:type="dxa"/>
            <w:gridSpan w:val="2"/>
            <w:tcBorders>
              <w:top w:val="single" w:sz="8" w:space="0" w:color="auto"/>
              <w:left w:val="nil"/>
              <w:bottom w:val="single" w:sz="8" w:space="0" w:color="auto"/>
              <w:right w:val="single" w:sz="8" w:space="0" w:color="000000"/>
            </w:tcBorders>
            <w:noWrap/>
            <w:vAlign w:val="bottom"/>
          </w:tcPr>
          <w:p w:rsidR="00F10DEA" w:rsidRPr="008B4465" w:rsidRDefault="00F10DEA" w:rsidP="00E70552">
            <w:pPr>
              <w:jc w:val="both"/>
            </w:pPr>
            <w:r w:rsidRPr="008B4465">
              <w:t>отклонение</w:t>
            </w:r>
          </w:p>
        </w:tc>
      </w:tr>
      <w:tr w:rsidR="00F10DEA" w:rsidRPr="008B4465" w:rsidTr="00E70552">
        <w:trPr>
          <w:trHeight w:val="989"/>
        </w:trPr>
        <w:tc>
          <w:tcPr>
            <w:tcW w:w="4111" w:type="dxa"/>
            <w:vMerge/>
            <w:tcBorders>
              <w:top w:val="single" w:sz="8" w:space="0" w:color="auto"/>
              <w:left w:val="single" w:sz="8" w:space="0" w:color="auto"/>
              <w:bottom w:val="single" w:sz="8" w:space="0" w:color="000000"/>
              <w:right w:val="single" w:sz="8" w:space="0" w:color="auto"/>
            </w:tcBorders>
            <w:vAlign w:val="center"/>
          </w:tcPr>
          <w:p w:rsidR="00F10DEA" w:rsidRPr="008B4465" w:rsidRDefault="00F10DEA" w:rsidP="00E70552">
            <w:pPr>
              <w:jc w:val="both"/>
            </w:pPr>
          </w:p>
        </w:tc>
        <w:tc>
          <w:tcPr>
            <w:tcW w:w="1108" w:type="dxa"/>
            <w:tcBorders>
              <w:top w:val="nil"/>
              <w:left w:val="nil"/>
              <w:bottom w:val="single" w:sz="8" w:space="0" w:color="auto"/>
              <w:right w:val="single" w:sz="8" w:space="0" w:color="auto"/>
            </w:tcBorders>
            <w:vAlign w:val="bottom"/>
          </w:tcPr>
          <w:p w:rsidR="00F10DEA" w:rsidRPr="008B4465" w:rsidRDefault="00F10DEA" w:rsidP="00E70552">
            <w:pPr>
              <w:jc w:val="both"/>
            </w:pPr>
            <w:r w:rsidRPr="008B4465">
              <w:t>сумма</w:t>
            </w:r>
          </w:p>
        </w:tc>
        <w:tc>
          <w:tcPr>
            <w:tcW w:w="1056" w:type="dxa"/>
            <w:tcBorders>
              <w:top w:val="nil"/>
              <w:left w:val="nil"/>
              <w:bottom w:val="single" w:sz="8" w:space="0" w:color="auto"/>
              <w:right w:val="single" w:sz="8" w:space="0" w:color="auto"/>
            </w:tcBorders>
            <w:vAlign w:val="bottom"/>
          </w:tcPr>
          <w:p w:rsidR="00F10DEA" w:rsidRPr="008B4465" w:rsidRDefault="00F10DEA" w:rsidP="00E70552">
            <w:pPr>
              <w:jc w:val="both"/>
            </w:pPr>
            <w:r w:rsidRPr="008B4465">
              <w:t>доля</w:t>
            </w:r>
            <w:proofErr w:type="gramStart"/>
            <w:r w:rsidRPr="008B4465">
              <w:t xml:space="preserve"> (%)</w:t>
            </w:r>
            <w:proofErr w:type="gramEnd"/>
          </w:p>
        </w:tc>
        <w:tc>
          <w:tcPr>
            <w:tcW w:w="1056" w:type="dxa"/>
            <w:tcBorders>
              <w:top w:val="nil"/>
              <w:left w:val="nil"/>
              <w:bottom w:val="single" w:sz="8" w:space="0" w:color="auto"/>
              <w:right w:val="single" w:sz="8" w:space="0" w:color="auto"/>
            </w:tcBorders>
            <w:noWrap/>
            <w:vAlign w:val="bottom"/>
          </w:tcPr>
          <w:p w:rsidR="00F10DEA" w:rsidRPr="008B4465" w:rsidRDefault="00F10DEA" w:rsidP="00E70552">
            <w:pPr>
              <w:jc w:val="both"/>
            </w:pPr>
            <w:r w:rsidRPr="008B4465">
              <w:t>сумма</w:t>
            </w:r>
          </w:p>
        </w:tc>
        <w:tc>
          <w:tcPr>
            <w:tcW w:w="1174" w:type="dxa"/>
            <w:tcBorders>
              <w:top w:val="nil"/>
              <w:left w:val="nil"/>
              <w:bottom w:val="single" w:sz="8" w:space="0" w:color="auto"/>
              <w:right w:val="single" w:sz="8" w:space="0" w:color="auto"/>
            </w:tcBorders>
            <w:vAlign w:val="bottom"/>
          </w:tcPr>
          <w:p w:rsidR="00F10DEA" w:rsidRPr="008B4465" w:rsidRDefault="00F10DEA" w:rsidP="00E70552">
            <w:pPr>
              <w:jc w:val="both"/>
            </w:pPr>
            <w:r w:rsidRPr="008B4465">
              <w:t>доля</w:t>
            </w:r>
            <w:proofErr w:type="gramStart"/>
            <w:r w:rsidRPr="008B4465">
              <w:t xml:space="preserve"> (%)</w:t>
            </w:r>
            <w:proofErr w:type="gramEnd"/>
          </w:p>
        </w:tc>
        <w:tc>
          <w:tcPr>
            <w:tcW w:w="911" w:type="dxa"/>
            <w:tcBorders>
              <w:top w:val="nil"/>
              <w:left w:val="nil"/>
              <w:bottom w:val="single" w:sz="8" w:space="0" w:color="auto"/>
              <w:right w:val="single" w:sz="8" w:space="0" w:color="auto"/>
            </w:tcBorders>
            <w:noWrap/>
            <w:vAlign w:val="bottom"/>
          </w:tcPr>
          <w:p w:rsidR="00F10DEA" w:rsidRPr="008B4465" w:rsidRDefault="00F10DEA" w:rsidP="00E70552">
            <w:pPr>
              <w:jc w:val="both"/>
            </w:pPr>
            <w:r w:rsidRPr="008B4465">
              <w:t>сумма</w:t>
            </w:r>
          </w:p>
        </w:tc>
        <w:tc>
          <w:tcPr>
            <w:tcW w:w="992" w:type="dxa"/>
            <w:tcBorders>
              <w:top w:val="nil"/>
              <w:left w:val="nil"/>
              <w:bottom w:val="single" w:sz="4" w:space="0" w:color="auto"/>
              <w:right w:val="single" w:sz="8" w:space="0" w:color="auto"/>
            </w:tcBorders>
            <w:vAlign w:val="bottom"/>
          </w:tcPr>
          <w:p w:rsidR="00F10DEA" w:rsidRPr="008B4465" w:rsidRDefault="00F10DEA" w:rsidP="00E70552">
            <w:pPr>
              <w:jc w:val="both"/>
            </w:pPr>
            <w:r w:rsidRPr="008B4465">
              <w:t>% исполнения</w:t>
            </w:r>
          </w:p>
        </w:tc>
      </w:tr>
      <w:tr w:rsidR="00F10DEA" w:rsidRPr="008B4465" w:rsidTr="00E70552">
        <w:trPr>
          <w:trHeight w:val="390"/>
        </w:trPr>
        <w:tc>
          <w:tcPr>
            <w:tcW w:w="4111" w:type="dxa"/>
            <w:tcBorders>
              <w:top w:val="nil"/>
              <w:left w:val="single" w:sz="8" w:space="0" w:color="auto"/>
              <w:bottom w:val="single" w:sz="8" w:space="0" w:color="auto"/>
              <w:right w:val="single" w:sz="8" w:space="0" w:color="auto"/>
            </w:tcBorders>
            <w:noWrap/>
            <w:vAlign w:val="center"/>
          </w:tcPr>
          <w:p w:rsidR="00F10DEA" w:rsidRDefault="00F10DEA" w:rsidP="00E70552">
            <w:pPr>
              <w:rPr>
                <w:sz w:val="22"/>
                <w:szCs w:val="22"/>
              </w:rPr>
            </w:pPr>
            <w:r>
              <w:rPr>
                <w:sz w:val="22"/>
                <w:szCs w:val="22"/>
              </w:rPr>
              <w:t>1.ОБЩЕГОСУДАРСТВЕННЫЕ ВОПРОСЫ</w:t>
            </w:r>
          </w:p>
        </w:tc>
        <w:tc>
          <w:tcPr>
            <w:tcW w:w="1108" w:type="dxa"/>
            <w:tcBorders>
              <w:top w:val="nil"/>
              <w:left w:val="nil"/>
              <w:bottom w:val="single" w:sz="8" w:space="0" w:color="auto"/>
              <w:right w:val="single" w:sz="8" w:space="0" w:color="auto"/>
            </w:tcBorders>
            <w:noWrap/>
            <w:vAlign w:val="center"/>
          </w:tcPr>
          <w:p w:rsidR="00F10DEA" w:rsidRDefault="00F10DEA" w:rsidP="00E70552">
            <w:pPr>
              <w:jc w:val="center"/>
            </w:pPr>
            <w:r>
              <w:t>4980,2</w:t>
            </w:r>
          </w:p>
        </w:tc>
        <w:tc>
          <w:tcPr>
            <w:tcW w:w="1056" w:type="dxa"/>
            <w:tcBorders>
              <w:top w:val="nil"/>
              <w:left w:val="nil"/>
              <w:bottom w:val="single" w:sz="8" w:space="0" w:color="auto"/>
              <w:right w:val="single" w:sz="8" w:space="0" w:color="auto"/>
            </w:tcBorders>
            <w:noWrap/>
            <w:vAlign w:val="center"/>
          </w:tcPr>
          <w:p w:rsidR="00F10DEA" w:rsidRDefault="00F10DEA" w:rsidP="00E70552">
            <w:pPr>
              <w:jc w:val="center"/>
            </w:pPr>
            <w:r>
              <w:t>37,1</w:t>
            </w:r>
          </w:p>
        </w:tc>
        <w:tc>
          <w:tcPr>
            <w:tcW w:w="1056" w:type="dxa"/>
            <w:tcBorders>
              <w:top w:val="nil"/>
              <w:left w:val="nil"/>
              <w:bottom w:val="single" w:sz="8" w:space="0" w:color="auto"/>
              <w:right w:val="single" w:sz="8" w:space="0" w:color="auto"/>
            </w:tcBorders>
            <w:noWrap/>
            <w:vAlign w:val="center"/>
          </w:tcPr>
          <w:p w:rsidR="00F10DEA" w:rsidRDefault="00F10DEA" w:rsidP="00E70552">
            <w:pPr>
              <w:jc w:val="center"/>
            </w:pPr>
            <w:r>
              <w:t>4892,1</w:t>
            </w:r>
          </w:p>
        </w:tc>
        <w:tc>
          <w:tcPr>
            <w:tcW w:w="1174" w:type="dxa"/>
            <w:tcBorders>
              <w:top w:val="nil"/>
              <w:left w:val="nil"/>
              <w:bottom w:val="single" w:sz="8" w:space="0" w:color="auto"/>
              <w:right w:val="single" w:sz="8" w:space="0" w:color="auto"/>
            </w:tcBorders>
            <w:noWrap/>
            <w:vAlign w:val="center"/>
          </w:tcPr>
          <w:p w:rsidR="00F10DEA" w:rsidRDefault="00F10DEA" w:rsidP="00E70552">
            <w:pPr>
              <w:jc w:val="center"/>
            </w:pPr>
            <w:r>
              <w:t>40,6</w:t>
            </w:r>
          </w:p>
        </w:tc>
        <w:tc>
          <w:tcPr>
            <w:tcW w:w="911" w:type="dxa"/>
            <w:tcBorders>
              <w:top w:val="nil"/>
              <w:left w:val="nil"/>
              <w:bottom w:val="single" w:sz="8" w:space="0" w:color="auto"/>
              <w:right w:val="single" w:sz="8" w:space="0" w:color="auto"/>
            </w:tcBorders>
            <w:noWrap/>
            <w:vAlign w:val="center"/>
          </w:tcPr>
          <w:p w:rsidR="00F10DEA" w:rsidRDefault="00F10DEA" w:rsidP="00E70552">
            <w:pPr>
              <w:jc w:val="center"/>
            </w:pPr>
            <w:r>
              <w:t>88,1</w:t>
            </w:r>
          </w:p>
        </w:tc>
        <w:tc>
          <w:tcPr>
            <w:tcW w:w="992" w:type="dxa"/>
            <w:tcBorders>
              <w:top w:val="nil"/>
              <w:left w:val="nil"/>
              <w:bottom w:val="single" w:sz="8" w:space="0" w:color="auto"/>
              <w:right w:val="single" w:sz="8" w:space="0" w:color="auto"/>
            </w:tcBorders>
            <w:noWrap/>
            <w:vAlign w:val="center"/>
          </w:tcPr>
          <w:p w:rsidR="00F10DEA" w:rsidRDefault="00F10DEA" w:rsidP="00E70552">
            <w:pPr>
              <w:jc w:val="center"/>
            </w:pPr>
            <w:r>
              <w:t>98,2</w:t>
            </w:r>
          </w:p>
        </w:tc>
      </w:tr>
      <w:tr w:rsidR="00F10DEA" w:rsidRPr="008B4465" w:rsidTr="00E70552">
        <w:trPr>
          <w:trHeight w:val="365"/>
        </w:trPr>
        <w:tc>
          <w:tcPr>
            <w:tcW w:w="4111" w:type="dxa"/>
            <w:tcBorders>
              <w:top w:val="nil"/>
              <w:left w:val="single" w:sz="8" w:space="0" w:color="auto"/>
              <w:bottom w:val="single" w:sz="8" w:space="0" w:color="auto"/>
              <w:right w:val="single" w:sz="8" w:space="0" w:color="auto"/>
            </w:tcBorders>
            <w:vAlign w:val="center"/>
          </w:tcPr>
          <w:p w:rsidR="00F10DEA" w:rsidRDefault="00F10DEA" w:rsidP="00E70552">
            <w:pPr>
              <w:rPr>
                <w:sz w:val="22"/>
                <w:szCs w:val="22"/>
              </w:rPr>
            </w:pPr>
            <w:r>
              <w:rPr>
                <w:sz w:val="22"/>
                <w:szCs w:val="22"/>
              </w:rPr>
              <w:t>2.НАЦИОНАЛЬНАЯ ОБОРОНА</w:t>
            </w:r>
          </w:p>
        </w:tc>
        <w:tc>
          <w:tcPr>
            <w:tcW w:w="1108" w:type="dxa"/>
            <w:tcBorders>
              <w:top w:val="nil"/>
              <w:left w:val="nil"/>
              <w:bottom w:val="single" w:sz="8" w:space="0" w:color="auto"/>
              <w:right w:val="single" w:sz="8" w:space="0" w:color="auto"/>
            </w:tcBorders>
            <w:noWrap/>
            <w:vAlign w:val="center"/>
          </w:tcPr>
          <w:p w:rsidR="00F10DEA" w:rsidRDefault="00F10DEA" w:rsidP="00E70552">
            <w:pPr>
              <w:jc w:val="center"/>
            </w:pPr>
            <w:r>
              <w:t>76,9</w:t>
            </w:r>
          </w:p>
        </w:tc>
        <w:tc>
          <w:tcPr>
            <w:tcW w:w="1056" w:type="dxa"/>
            <w:tcBorders>
              <w:top w:val="nil"/>
              <w:left w:val="nil"/>
              <w:bottom w:val="single" w:sz="8" w:space="0" w:color="auto"/>
              <w:right w:val="single" w:sz="8" w:space="0" w:color="auto"/>
            </w:tcBorders>
            <w:noWrap/>
            <w:vAlign w:val="center"/>
          </w:tcPr>
          <w:p w:rsidR="00F10DEA" w:rsidRDefault="00F10DEA" w:rsidP="00E70552">
            <w:pPr>
              <w:jc w:val="center"/>
            </w:pPr>
            <w:r>
              <w:t>0,6</w:t>
            </w:r>
          </w:p>
        </w:tc>
        <w:tc>
          <w:tcPr>
            <w:tcW w:w="1056" w:type="dxa"/>
            <w:tcBorders>
              <w:top w:val="nil"/>
              <w:left w:val="nil"/>
              <w:bottom w:val="single" w:sz="8" w:space="0" w:color="auto"/>
              <w:right w:val="single" w:sz="8" w:space="0" w:color="auto"/>
            </w:tcBorders>
            <w:noWrap/>
            <w:vAlign w:val="center"/>
          </w:tcPr>
          <w:p w:rsidR="00F10DEA" w:rsidRDefault="00F10DEA" w:rsidP="00E70552">
            <w:pPr>
              <w:jc w:val="center"/>
            </w:pPr>
            <w:r>
              <w:t>76,9</w:t>
            </w:r>
          </w:p>
        </w:tc>
        <w:tc>
          <w:tcPr>
            <w:tcW w:w="1174" w:type="dxa"/>
            <w:tcBorders>
              <w:top w:val="nil"/>
              <w:left w:val="nil"/>
              <w:bottom w:val="single" w:sz="8" w:space="0" w:color="auto"/>
              <w:right w:val="single" w:sz="8" w:space="0" w:color="auto"/>
            </w:tcBorders>
            <w:noWrap/>
            <w:vAlign w:val="center"/>
          </w:tcPr>
          <w:p w:rsidR="00F10DEA" w:rsidRDefault="00F10DEA" w:rsidP="00E70552">
            <w:pPr>
              <w:jc w:val="center"/>
            </w:pPr>
            <w:r>
              <w:t>0,6</w:t>
            </w:r>
          </w:p>
        </w:tc>
        <w:tc>
          <w:tcPr>
            <w:tcW w:w="911" w:type="dxa"/>
            <w:tcBorders>
              <w:top w:val="nil"/>
              <w:left w:val="nil"/>
              <w:bottom w:val="single" w:sz="8" w:space="0" w:color="auto"/>
              <w:right w:val="single" w:sz="8" w:space="0" w:color="auto"/>
            </w:tcBorders>
            <w:noWrap/>
            <w:vAlign w:val="center"/>
          </w:tcPr>
          <w:p w:rsidR="00F10DEA" w:rsidRDefault="00F10DEA" w:rsidP="00E70552">
            <w:pPr>
              <w:jc w:val="center"/>
            </w:pPr>
            <w:r>
              <w:t>0,0</w:t>
            </w:r>
          </w:p>
        </w:tc>
        <w:tc>
          <w:tcPr>
            <w:tcW w:w="992" w:type="dxa"/>
            <w:tcBorders>
              <w:top w:val="nil"/>
              <w:left w:val="nil"/>
              <w:bottom w:val="single" w:sz="8" w:space="0" w:color="auto"/>
              <w:right w:val="single" w:sz="8" w:space="0" w:color="auto"/>
            </w:tcBorders>
            <w:noWrap/>
            <w:vAlign w:val="center"/>
          </w:tcPr>
          <w:p w:rsidR="00F10DEA" w:rsidRDefault="00F10DEA" w:rsidP="00E70552">
            <w:pPr>
              <w:jc w:val="center"/>
            </w:pPr>
            <w:r>
              <w:t>100,0</w:t>
            </w:r>
          </w:p>
        </w:tc>
      </w:tr>
      <w:tr w:rsidR="00F10DEA" w:rsidRPr="008B4465" w:rsidTr="00E70552">
        <w:trPr>
          <w:trHeight w:val="390"/>
        </w:trPr>
        <w:tc>
          <w:tcPr>
            <w:tcW w:w="4111" w:type="dxa"/>
            <w:tcBorders>
              <w:top w:val="nil"/>
              <w:left w:val="single" w:sz="8" w:space="0" w:color="auto"/>
              <w:bottom w:val="single" w:sz="8" w:space="0" w:color="auto"/>
              <w:right w:val="single" w:sz="8" w:space="0" w:color="auto"/>
            </w:tcBorders>
            <w:noWrap/>
            <w:vAlign w:val="center"/>
          </w:tcPr>
          <w:p w:rsidR="00F10DEA" w:rsidRDefault="00F10DEA" w:rsidP="00E70552">
            <w:pPr>
              <w:rPr>
                <w:sz w:val="22"/>
                <w:szCs w:val="22"/>
              </w:rPr>
            </w:pPr>
            <w:r>
              <w:rPr>
                <w:sz w:val="22"/>
                <w:szCs w:val="22"/>
              </w:rPr>
              <w:t>3.НАЦИОНАЛЬНАЯ ЭКОНОМИКА</w:t>
            </w:r>
          </w:p>
        </w:tc>
        <w:tc>
          <w:tcPr>
            <w:tcW w:w="1108" w:type="dxa"/>
            <w:tcBorders>
              <w:top w:val="nil"/>
              <w:left w:val="nil"/>
              <w:bottom w:val="single" w:sz="8" w:space="0" w:color="auto"/>
              <w:right w:val="single" w:sz="8" w:space="0" w:color="auto"/>
            </w:tcBorders>
            <w:noWrap/>
            <w:vAlign w:val="center"/>
          </w:tcPr>
          <w:p w:rsidR="00F10DEA" w:rsidRDefault="00F10DEA" w:rsidP="00E70552">
            <w:pPr>
              <w:jc w:val="center"/>
            </w:pPr>
            <w:r>
              <w:t>2870,6</w:t>
            </w:r>
          </w:p>
        </w:tc>
        <w:tc>
          <w:tcPr>
            <w:tcW w:w="1056" w:type="dxa"/>
            <w:tcBorders>
              <w:top w:val="nil"/>
              <w:left w:val="nil"/>
              <w:bottom w:val="single" w:sz="8" w:space="0" w:color="auto"/>
              <w:right w:val="single" w:sz="8" w:space="0" w:color="auto"/>
            </w:tcBorders>
            <w:noWrap/>
            <w:vAlign w:val="center"/>
          </w:tcPr>
          <w:p w:rsidR="00F10DEA" w:rsidRDefault="00F10DEA" w:rsidP="00E70552">
            <w:pPr>
              <w:jc w:val="center"/>
            </w:pPr>
            <w:r>
              <w:t>21,4</w:t>
            </w:r>
          </w:p>
        </w:tc>
        <w:tc>
          <w:tcPr>
            <w:tcW w:w="1056" w:type="dxa"/>
            <w:tcBorders>
              <w:top w:val="nil"/>
              <w:left w:val="nil"/>
              <w:bottom w:val="single" w:sz="8" w:space="0" w:color="auto"/>
              <w:right w:val="single" w:sz="8" w:space="0" w:color="auto"/>
            </w:tcBorders>
            <w:noWrap/>
            <w:vAlign w:val="center"/>
          </w:tcPr>
          <w:p w:rsidR="00F10DEA" w:rsidRDefault="00F10DEA" w:rsidP="00E70552">
            <w:pPr>
              <w:jc w:val="center"/>
            </w:pPr>
            <w:r>
              <w:t>1812,1</w:t>
            </w:r>
          </w:p>
        </w:tc>
        <w:tc>
          <w:tcPr>
            <w:tcW w:w="1174" w:type="dxa"/>
            <w:tcBorders>
              <w:top w:val="nil"/>
              <w:left w:val="nil"/>
              <w:bottom w:val="single" w:sz="8" w:space="0" w:color="auto"/>
              <w:right w:val="single" w:sz="8" w:space="0" w:color="auto"/>
            </w:tcBorders>
            <w:noWrap/>
            <w:vAlign w:val="center"/>
          </w:tcPr>
          <w:p w:rsidR="00F10DEA" w:rsidRDefault="00F10DEA" w:rsidP="00E70552">
            <w:pPr>
              <w:jc w:val="center"/>
            </w:pPr>
            <w:r>
              <w:t>15,0</w:t>
            </w:r>
          </w:p>
        </w:tc>
        <w:tc>
          <w:tcPr>
            <w:tcW w:w="911" w:type="dxa"/>
            <w:tcBorders>
              <w:top w:val="nil"/>
              <w:left w:val="nil"/>
              <w:bottom w:val="single" w:sz="8" w:space="0" w:color="auto"/>
              <w:right w:val="single" w:sz="8" w:space="0" w:color="auto"/>
            </w:tcBorders>
            <w:noWrap/>
            <w:vAlign w:val="center"/>
          </w:tcPr>
          <w:p w:rsidR="00F10DEA" w:rsidRDefault="00F10DEA" w:rsidP="00E70552">
            <w:pPr>
              <w:jc w:val="center"/>
            </w:pPr>
            <w:r>
              <w:t>1058,5</w:t>
            </w:r>
          </w:p>
        </w:tc>
        <w:tc>
          <w:tcPr>
            <w:tcW w:w="992" w:type="dxa"/>
            <w:tcBorders>
              <w:top w:val="nil"/>
              <w:left w:val="nil"/>
              <w:bottom w:val="single" w:sz="8" w:space="0" w:color="auto"/>
              <w:right w:val="single" w:sz="8" w:space="0" w:color="auto"/>
            </w:tcBorders>
            <w:noWrap/>
            <w:vAlign w:val="center"/>
          </w:tcPr>
          <w:p w:rsidR="00F10DEA" w:rsidRDefault="00F10DEA" w:rsidP="00E70552">
            <w:pPr>
              <w:jc w:val="center"/>
            </w:pPr>
            <w:r>
              <w:t>63,1</w:t>
            </w:r>
          </w:p>
        </w:tc>
      </w:tr>
      <w:tr w:rsidR="00F10DEA" w:rsidRPr="008B4465" w:rsidTr="00E70552">
        <w:trPr>
          <w:trHeight w:val="390"/>
        </w:trPr>
        <w:tc>
          <w:tcPr>
            <w:tcW w:w="4111" w:type="dxa"/>
            <w:tcBorders>
              <w:top w:val="nil"/>
              <w:left w:val="single" w:sz="8" w:space="0" w:color="auto"/>
              <w:bottom w:val="single" w:sz="8" w:space="0" w:color="auto"/>
              <w:right w:val="single" w:sz="8" w:space="0" w:color="auto"/>
            </w:tcBorders>
            <w:noWrap/>
            <w:vAlign w:val="center"/>
          </w:tcPr>
          <w:p w:rsidR="00F10DEA" w:rsidRDefault="00F10DEA" w:rsidP="00E70552">
            <w:pPr>
              <w:rPr>
                <w:sz w:val="22"/>
                <w:szCs w:val="22"/>
              </w:rPr>
            </w:pPr>
            <w:r>
              <w:rPr>
                <w:sz w:val="22"/>
                <w:szCs w:val="22"/>
              </w:rPr>
              <w:t>4.ЖИЛИЩНО-КОММУНАЛЬНОЕ ХОЗЯЙСТВО</w:t>
            </w:r>
          </w:p>
        </w:tc>
        <w:tc>
          <w:tcPr>
            <w:tcW w:w="1108" w:type="dxa"/>
            <w:tcBorders>
              <w:top w:val="nil"/>
              <w:left w:val="nil"/>
              <w:bottom w:val="single" w:sz="8" w:space="0" w:color="auto"/>
              <w:right w:val="single" w:sz="8" w:space="0" w:color="auto"/>
            </w:tcBorders>
            <w:noWrap/>
            <w:vAlign w:val="center"/>
          </w:tcPr>
          <w:p w:rsidR="00F10DEA" w:rsidRDefault="00F10DEA" w:rsidP="00E70552">
            <w:pPr>
              <w:jc w:val="center"/>
            </w:pPr>
            <w:r>
              <w:t>476,2</w:t>
            </w:r>
          </w:p>
        </w:tc>
        <w:tc>
          <w:tcPr>
            <w:tcW w:w="1056" w:type="dxa"/>
            <w:tcBorders>
              <w:top w:val="nil"/>
              <w:left w:val="nil"/>
              <w:bottom w:val="single" w:sz="8" w:space="0" w:color="auto"/>
              <w:right w:val="single" w:sz="8" w:space="0" w:color="auto"/>
            </w:tcBorders>
            <w:noWrap/>
            <w:vAlign w:val="center"/>
          </w:tcPr>
          <w:p w:rsidR="00F10DEA" w:rsidRDefault="00F10DEA" w:rsidP="00E70552">
            <w:pPr>
              <w:jc w:val="center"/>
            </w:pPr>
            <w:r>
              <w:t>3,5</w:t>
            </w:r>
          </w:p>
        </w:tc>
        <w:tc>
          <w:tcPr>
            <w:tcW w:w="1056" w:type="dxa"/>
            <w:tcBorders>
              <w:top w:val="nil"/>
              <w:left w:val="nil"/>
              <w:bottom w:val="single" w:sz="8" w:space="0" w:color="auto"/>
              <w:right w:val="single" w:sz="8" w:space="0" w:color="auto"/>
            </w:tcBorders>
            <w:noWrap/>
            <w:vAlign w:val="center"/>
          </w:tcPr>
          <w:p w:rsidR="00F10DEA" w:rsidRDefault="00F10DEA" w:rsidP="00E70552">
            <w:pPr>
              <w:jc w:val="center"/>
            </w:pPr>
            <w:r>
              <w:t>350,5</w:t>
            </w:r>
          </w:p>
        </w:tc>
        <w:tc>
          <w:tcPr>
            <w:tcW w:w="1174" w:type="dxa"/>
            <w:tcBorders>
              <w:top w:val="nil"/>
              <w:left w:val="nil"/>
              <w:bottom w:val="single" w:sz="8" w:space="0" w:color="auto"/>
              <w:right w:val="single" w:sz="8" w:space="0" w:color="auto"/>
            </w:tcBorders>
            <w:noWrap/>
            <w:vAlign w:val="center"/>
          </w:tcPr>
          <w:p w:rsidR="00F10DEA" w:rsidRDefault="00F10DEA" w:rsidP="00E70552">
            <w:pPr>
              <w:jc w:val="center"/>
            </w:pPr>
            <w:r>
              <w:t>2,9</w:t>
            </w:r>
          </w:p>
        </w:tc>
        <w:tc>
          <w:tcPr>
            <w:tcW w:w="911" w:type="dxa"/>
            <w:tcBorders>
              <w:top w:val="nil"/>
              <w:left w:val="nil"/>
              <w:bottom w:val="single" w:sz="8" w:space="0" w:color="auto"/>
              <w:right w:val="single" w:sz="8" w:space="0" w:color="auto"/>
            </w:tcBorders>
            <w:noWrap/>
            <w:vAlign w:val="center"/>
          </w:tcPr>
          <w:p w:rsidR="00F10DEA" w:rsidRDefault="00F10DEA" w:rsidP="00E70552">
            <w:pPr>
              <w:jc w:val="center"/>
            </w:pPr>
            <w:r>
              <w:t>125,7</w:t>
            </w:r>
          </w:p>
        </w:tc>
        <w:tc>
          <w:tcPr>
            <w:tcW w:w="992" w:type="dxa"/>
            <w:tcBorders>
              <w:top w:val="nil"/>
              <w:left w:val="nil"/>
              <w:bottom w:val="single" w:sz="8" w:space="0" w:color="auto"/>
              <w:right w:val="single" w:sz="8" w:space="0" w:color="auto"/>
            </w:tcBorders>
            <w:noWrap/>
            <w:vAlign w:val="center"/>
          </w:tcPr>
          <w:p w:rsidR="00F10DEA" w:rsidRDefault="00F10DEA" w:rsidP="00E70552">
            <w:pPr>
              <w:jc w:val="center"/>
            </w:pPr>
            <w:r>
              <w:t>73,6</w:t>
            </w:r>
          </w:p>
        </w:tc>
      </w:tr>
      <w:tr w:rsidR="00F10DEA" w:rsidRPr="008B4465" w:rsidTr="00E70552">
        <w:trPr>
          <w:trHeight w:val="390"/>
        </w:trPr>
        <w:tc>
          <w:tcPr>
            <w:tcW w:w="4111" w:type="dxa"/>
            <w:tcBorders>
              <w:top w:val="nil"/>
              <w:left w:val="single" w:sz="8" w:space="0" w:color="auto"/>
              <w:bottom w:val="single" w:sz="8" w:space="0" w:color="auto"/>
              <w:right w:val="single" w:sz="8" w:space="0" w:color="auto"/>
            </w:tcBorders>
            <w:noWrap/>
            <w:vAlign w:val="center"/>
          </w:tcPr>
          <w:p w:rsidR="00F10DEA" w:rsidRDefault="00F10DEA" w:rsidP="00E70552">
            <w:pPr>
              <w:rPr>
                <w:sz w:val="22"/>
                <w:szCs w:val="22"/>
              </w:rPr>
            </w:pPr>
            <w:r>
              <w:rPr>
                <w:sz w:val="22"/>
                <w:szCs w:val="22"/>
              </w:rPr>
              <w:t>5.ОБРАЗОВАНИЯ</w:t>
            </w:r>
          </w:p>
        </w:tc>
        <w:tc>
          <w:tcPr>
            <w:tcW w:w="1108" w:type="dxa"/>
            <w:tcBorders>
              <w:top w:val="nil"/>
              <w:left w:val="nil"/>
              <w:bottom w:val="single" w:sz="8" w:space="0" w:color="auto"/>
              <w:right w:val="single" w:sz="8" w:space="0" w:color="auto"/>
            </w:tcBorders>
            <w:noWrap/>
            <w:vAlign w:val="center"/>
          </w:tcPr>
          <w:p w:rsidR="00F10DEA" w:rsidRDefault="00F10DEA" w:rsidP="00E70552">
            <w:pPr>
              <w:jc w:val="center"/>
            </w:pPr>
            <w:r>
              <w:t>12,0</w:t>
            </w:r>
          </w:p>
        </w:tc>
        <w:tc>
          <w:tcPr>
            <w:tcW w:w="1056" w:type="dxa"/>
            <w:tcBorders>
              <w:top w:val="nil"/>
              <w:left w:val="nil"/>
              <w:bottom w:val="single" w:sz="8" w:space="0" w:color="auto"/>
              <w:right w:val="single" w:sz="8" w:space="0" w:color="auto"/>
            </w:tcBorders>
            <w:noWrap/>
            <w:vAlign w:val="center"/>
          </w:tcPr>
          <w:p w:rsidR="00F10DEA" w:rsidRDefault="00F10DEA" w:rsidP="00E70552">
            <w:pPr>
              <w:jc w:val="center"/>
            </w:pPr>
            <w:r>
              <w:t>0,1</w:t>
            </w:r>
          </w:p>
        </w:tc>
        <w:tc>
          <w:tcPr>
            <w:tcW w:w="1056" w:type="dxa"/>
            <w:tcBorders>
              <w:top w:val="nil"/>
              <w:left w:val="nil"/>
              <w:bottom w:val="single" w:sz="8" w:space="0" w:color="auto"/>
              <w:right w:val="single" w:sz="8" w:space="0" w:color="auto"/>
            </w:tcBorders>
            <w:noWrap/>
            <w:vAlign w:val="center"/>
          </w:tcPr>
          <w:p w:rsidR="00F10DEA" w:rsidRDefault="00F10DEA" w:rsidP="00E70552">
            <w:pPr>
              <w:jc w:val="center"/>
            </w:pPr>
            <w:r>
              <w:t>12,0</w:t>
            </w:r>
          </w:p>
        </w:tc>
        <w:tc>
          <w:tcPr>
            <w:tcW w:w="1174" w:type="dxa"/>
            <w:tcBorders>
              <w:top w:val="nil"/>
              <w:left w:val="nil"/>
              <w:bottom w:val="single" w:sz="8" w:space="0" w:color="auto"/>
              <w:right w:val="single" w:sz="8" w:space="0" w:color="auto"/>
            </w:tcBorders>
            <w:noWrap/>
            <w:vAlign w:val="center"/>
          </w:tcPr>
          <w:p w:rsidR="00F10DEA" w:rsidRDefault="00F10DEA" w:rsidP="00E70552">
            <w:pPr>
              <w:jc w:val="center"/>
            </w:pPr>
            <w:r>
              <w:t>0,1</w:t>
            </w:r>
          </w:p>
        </w:tc>
        <w:tc>
          <w:tcPr>
            <w:tcW w:w="911" w:type="dxa"/>
            <w:tcBorders>
              <w:top w:val="nil"/>
              <w:left w:val="nil"/>
              <w:bottom w:val="single" w:sz="8" w:space="0" w:color="auto"/>
              <w:right w:val="single" w:sz="8" w:space="0" w:color="auto"/>
            </w:tcBorders>
            <w:noWrap/>
            <w:vAlign w:val="center"/>
          </w:tcPr>
          <w:p w:rsidR="00F10DEA" w:rsidRDefault="00F10DEA" w:rsidP="00E70552">
            <w:pPr>
              <w:jc w:val="center"/>
            </w:pPr>
            <w:r>
              <w:t>0,0</w:t>
            </w:r>
          </w:p>
        </w:tc>
        <w:tc>
          <w:tcPr>
            <w:tcW w:w="992" w:type="dxa"/>
            <w:tcBorders>
              <w:top w:val="nil"/>
              <w:left w:val="nil"/>
              <w:bottom w:val="single" w:sz="8" w:space="0" w:color="auto"/>
              <w:right w:val="single" w:sz="8" w:space="0" w:color="auto"/>
            </w:tcBorders>
            <w:noWrap/>
            <w:vAlign w:val="center"/>
          </w:tcPr>
          <w:p w:rsidR="00F10DEA" w:rsidRDefault="00F10DEA" w:rsidP="00E70552">
            <w:pPr>
              <w:jc w:val="center"/>
            </w:pPr>
            <w:r>
              <w:t>100,0</w:t>
            </w:r>
          </w:p>
        </w:tc>
      </w:tr>
      <w:tr w:rsidR="00F10DEA" w:rsidRPr="008B4465" w:rsidTr="00E70552">
        <w:trPr>
          <w:trHeight w:val="390"/>
        </w:trPr>
        <w:tc>
          <w:tcPr>
            <w:tcW w:w="4111" w:type="dxa"/>
            <w:tcBorders>
              <w:top w:val="nil"/>
              <w:left w:val="single" w:sz="8" w:space="0" w:color="auto"/>
              <w:bottom w:val="single" w:sz="4" w:space="0" w:color="auto"/>
              <w:right w:val="single" w:sz="8" w:space="0" w:color="auto"/>
            </w:tcBorders>
            <w:noWrap/>
            <w:vAlign w:val="center"/>
          </w:tcPr>
          <w:p w:rsidR="00F10DEA" w:rsidRDefault="00F10DEA" w:rsidP="00E70552">
            <w:pPr>
              <w:rPr>
                <w:sz w:val="22"/>
                <w:szCs w:val="22"/>
              </w:rPr>
            </w:pPr>
            <w:r>
              <w:rPr>
                <w:sz w:val="22"/>
                <w:szCs w:val="22"/>
              </w:rPr>
              <w:t>6.КУЛЬТУРА, КИНЕМАТОГРАФИЯ</w:t>
            </w:r>
          </w:p>
        </w:tc>
        <w:tc>
          <w:tcPr>
            <w:tcW w:w="1108" w:type="dxa"/>
            <w:tcBorders>
              <w:top w:val="nil"/>
              <w:left w:val="nil"/>
              <w:bottom w:val="single" w:sz="4" w:space="0" w:color="auto"/>
              <w:right w:val="single" w:sz="8" w:space="0" w:color="auto"/>
            </w:tcBorders>
            <w:noWrap/>
            <w:vAlign w:val="center"/>
          </w:tcPr>
          <w:p w:rsidR="00F10DEA" w:rsidRDefault="00F10DEA" w:rsidP="00E70552">
            <w:pPr>
              <w:jc w:val="center"/>
            </w:pPr>
            <w:r>
              <w:t>2159,6</w:t>
            </w:r>
          </w:p>
        </w:tc>
        <w:tc>
          <w:tcPr>
            <w:tcW w:w="1056" w:type="dxa"/>
            <w:tcBorders>
              <w:top w:val="nil"/>
              <w:left w:val="nil"/>
              <w:bottom w:val="single" w:sz="4" w:space="0" w:color="auto"/>
              <w:right w:val="single" w:sz="8" w:space="0" w:color="auto"/>
            </w:tcBorders>
            <w:noWrap/>
            <w:vAlign w:val="center"/>
          </w:tcPr>
          <w:p w:rsidR="00F10DEA" w:rsidRDefault="00F10DEA" w:rsidP="00E70552">
            <w:pPr>
              <w:jc w:val="center"/>
            </w:pPr>
            <w:r>
              <w:t>16,1</w:t>
            </w:r>
          </w:p>
        </w:tc>
        <w:tc>
          <w:tcPr>
            <w:tcW w:w="1056" w:type="dxa"/>
            <w:tcBorders>
              <w:top w:val="nil"/>
              <w:left w:val="nil"/>
              <w:bottom w:val="single" w:sz="4" w:space="0" w:color="auto"/>
              <w:right w:val="single" w:sz="8" w:space="0" w:color="auto"/>
            </w:tcBorders>
            <w:noWrap/>
            <w:vAlign w:val="center"/>
          </w:tcPr>
          <w:p w:rsidR="00F10DEA" w:rsidRDefault="00F10DEA" w:rsidP="00E70552">
            <w:pPr>
              <w:jc w:val="center"/>
            </w:pPr>
            <w:r>
              <w:t>2078,9</w:t>
            </w:r>
          </w:p>
        </w:tc>
        <w:tc>
          <w:tcPr>
            <w:tcW w:w="1174" w:type="dxa"/>
            <w:tcBorders>
              <w:top w:val="nil"/>
              <w:left w:val="nil"/>
              <w:bottom w:val="single" w:sz="4" w:space="0" w:color="auto"/>
              <w:right w:val="single" w:sz="8" w:space="0" w:color="auto"/>
            </w:tcBorders>
            <w:noWrap/>
            <w:vAlign w:val="center"/>
          </w:tcPr>
          <w:p w:rsidR="00F10DEA" w:rsidRDefault="00F10DEA" w:rsidP="00E70552">
            <w:pPr>
              <w:jc w:val="center"/>
            </w:pPr>
            <w:r>
              <w:t>17,3</w:t>
            </w:r>
          </w:p>
        </w:tc>
        <w:tc>
          <w:tcPr>
            <w:tcW w:w="911" w:type="dxa"/>
            <w:tcBorders>
              <w:top w:val="nil"/>
              <w:left w:val="nil"/>
              <w:bottom w:val="single" w:sz="4" w:space="0" w:color="auto"/>
              <w:right w:val="single" w:sz="8" w:space="0" w:color="auto"/>
            </w:tcBorders>
            <w:noWrap/>
            <w:vAlign w:val="center"/>
          </w:tcPr>
          <w:p w:rsidR="00F10DEA" w:rsidRDefault="00F10DEA" w:rsidP="00E70552">
            <w:pPr>
              <w:jc w:val="center"/>
            </w:pPr>
            <w:r>
              <w:t>80,7</w:t>
            </w:r>
          </w:p>
        </w:tc>
        <w:tc>
          <w:tcPr>
            <w:tcW w:w="992" w:type="dxa"/>
            <w:tcBorders>
              <w:top w:val="nil"/>
              <w:left w:val="nil"/>
              <w:bottom w:val="single" w:sz="4" w:space="0" w:color="auto"/>
              <w:right w:val="single" w:sz="8" w:space="0" w:color="auto"/>
            </w:tcBorders>
            <w:noWrap/>
            <w:vAlign w:val="center"/>
          </w:tcPr>
          <w:p w:rsidR="00F10DEA" w:rsidRDefault="00F10DEA" w:rsidP="00E70552">
            <w:pPr>
              <w:jc w:val="center"/>
            </w:pPr>
            <w:r>
              <w:t>96,3</w:t>
            </w:r>
          </w:p>
        </w:tc>
      </w:tr>
      <w:tr w:rsidR="00F10DEA" w:rsidRPr="008B4465" w:rsidTr="00E70552">
        <w:trPr>
          <w:trHeight w:val="390"/>
        </w:trPr>
        <w:tc>
          <w:tcPr>
            <w:tcW w:w="4111" w:type="dxa"/>
            <w:tcBorders>
              <w:top w:val="single" w:sz="4" w:space="0" w:color="auto"/>
              <w:left w:val="single" w:sz="4" w:space="0" w:color="auto"/>
              <w:bottom w:val="single" w:sz="4" w:space="0" w:color="auto"/>
              <w:right w:val="single" w:sz="4" w:space="0" w:color="auto"/>
            </w:tcBorders>
            <w:vAlign w:val="center"/>
          </w:tcPr>
          <w:p w:rsidR="00F10DEA" w:rsidRDefault="00F10DEA" w:rsidP="00E70552">
            <w:pPr>
              <w:rPr>
                <w:sz w:val="22"/>
                <w:szCs w:val="22"/>
              </w:rPr>
            </w:pPr>
            <w:r>
              <w:rPr>
                <w:sz w:val="22"/>
                <w:szCs w:val="22"/>
              </w:rPr>
              <w:t>7.СОЦИАЛЬНАЯ ПОЛИТИКА</w:t>
            </w:r>
          </w:p>
        </w:tc>
        <w:tc>
          <w:tcPr>
            <w:tcW w:w="1108" w:type="dxa"/>
            <w:tcBorders>
              <w:top w:val="single" w:sz="4" w:space="0" w:color="auto"/>
              <w:left w:val="single" w:sz="4" w:space="0" w:color="auto"/>
              <w:bottom w:val="single" w:sz="4" w:space="0" w:color="auto"/>
              <w:right w:val="single" w:sz="4" w:space="0" w:color="auto"/>
            </w:tcBorders>
            <w:noWrap/>
            <w:vAlign w:val="center"/>
          </w:tcPr>
          <w:p w:rsidR="00F10DEA" w:rsidRDefault="00F10DEA" w:rsidP="00E70552">
            <w:pPr>
              <w:jc w:val="center"/>
            </w:pPr>
            <w:r>
              <w:t>342,2</w:t>
            </w:r>
          </w:p>
        </w:tc>
        <w:tc>
          <w:tcPr>
            <w:tcW w:w="1056" w:type="dxa"/>
            <w:tcBorders>
              <w:top w:val="single" w:sz="4" w:space="0" w:color="auto"/>
              <w:left w:val="single" w:sz="4" w:space="0" w:color="auto"/>
              <w:bottom w:val="single" w:sz="4" w:space="0" w:color="auto"/>
              <w:right w:val="single" w:sz="4" w:space="0" w:color="auto"/>
            </w:tcBorders>
            <w:noWrap/>
            <w:vAlign w:val="center"/>
          </w:tcPr>
          <w:p w:rsidR="00F10DEA" w:rsidRDefault="00F10DEA" w:rsidP="00E70552">
            <w:pPr>
              <w:jc w:val="center"/>
            </w:pPr>
            <w:r>
              <w:t>2,6</w:t>
            </w:r>
          </w:p>
        </w:tc>
        <w:tc>
          <w:tcPr>
            <w:tcW w:w="1056" w:type="dxa"/>
            <w:tcBorders>
              <w:top w:val="single" w:sz="4" w:space="0" w:color="auto"/>
              <w:left w:val="single" w:sz="4" w:space="0" w:color="auto"/>
              <w:bottom w:val="single" w:sz="4" w:space="0" w:color="auto"/>
              <w:right w:val="single" w:sz="4" w:space="0" w:color="auto"/>
            </w:tcBorders>
            <w:noWrap/>
            <w:vAlign w:val="center"/>
          </w:tcPr>
          <w:p w:rsidR="00F10DEA" w:rsidRDefault="00F10DEA" w:rsidP="00E70552">
            <w:pPr>
              <w:jc w:val="center"/>
            </w:pPr>
            <w:r>
              <w:t>328,4</w:t>
            </w:r>
          </w:p>
        </w:tc>
        <w:tc>
          <w:tcPr>
            <w:tcW w:w="1174" w:type="dxa"/>
            <w:tcBorders>
              <w:top w:val="single" w:sz="4" w:space="0" w:color="auto"/>
              <w:left w:val="single" w:sz="4" w:space="0" w:color="auto"/>
              <w:bottom w:val="single" w:sz="4" w:space="0" w:color="auto"/>
              <w:right w:val="single" w:sz="4" w:space="0" w:color="auto"/>
            </w:tcBorders>
            <w:noWrap/>
            <w:vAlign w:val="center"/>
          </w:tcPr>
          <w:p w:rsidR="00F10DEA" w:rsidRDefault="00F10DEA" w:rsidP="00E70552">
            <w:pPr>
              <w:jc w:val="center"/>
            </w:pPr>
            <w:r>
              <w:t>2,7</w:t>
            </w:r>
          </w:p>
        </w:tc>
        <w:tc>
          <w:tcPr>
            <w:tcW w:w="911" w:type="dxa"/>
            <w:tcBorders>
              <w:top w:val="single" w:sz="4" w:space="0" w:color="auto"/>
              <w:left w:val="single" w:sz="4" w:space="0" w:color="auto"/>
              <w:bottom w:val="single" w:sz="4" w:space="0" w:color="auto"/>
              <w:right w:val="single" w:sz="4" w:space="0" w:color="auto"/>
            </w:tcBorders>
            <w:noWrap/>
            <w:vAlign w:val="center"/>
          </w:tcPr>
          <w:p w:rsidR="00F10DEA" w:rsidRDefault="00F10DEA" w:rsidP="00E70552">
            <w:pPr>
              <w:jc w:val="center"/>
            </w:pPr>
            <w:r>
              <w:t>13,8</w:t>
            </w:r>
          </w:p>
        </w:tc>
        <w:tc>
          <w:tcPr>
            <w:tcW w:w="992" w:type="dxa"/>
            <w:tcBorders>
              <w:top w:val="single" w:sz="4" w:space="0" w:color="auto"/>
              <w:left w:val="single" w:sz="4" w:space="0" w:color="auto"/>
              <w:bottom w:val="single" w:sz="4" w:space="0" w:color="auto"/>
              <w:right w:val="single" w:sz="4" w:space="0" w:color="auto"/>
            </w:tcBorders>
            <w:noWrap/>
            <w:vAlign w:val="center"/>
          </w:tcPr>
          <w:p w:rsidR="00F10DEA" w:rsidRDefault="00F10DEA" w:rsidP="00E70552">
            <w:pPr>
              <w:jc w:val="center"/>
            </w:pPr>
            <w:r>
              <w:t>96,0</w:t>
            </w:r>
          </w:p>
        </w:tc>
      </w:tr>
      <w:tr w:rsidR="00F10DEA" w:rsidRPr="008B4465" w:rsidTr="00E70552">
        <w:trPr>
          <w:trHeight w:val="390"/>
        </w:trPr>
        <w:tc>
          <w:tcPr>
            <w:tcW w:w="4111" w:type="dxa"/>
            <w:tcBorders>
              <w:top w:val="single" w:sz="4" w:space="0" w:color="auto"/>
              <w:left w:val="single" w:sz="4" w:space="0" w:color="auto"/>
              <w:bottom w:val="single" w:sz="4" w:space="0" w:color="auto"/>
              <w:right w:val="single" w:sz="4" w:space="0" w:color="auto"/>
            </w:tcBorders>
            <w:vAlign w:val="center"/>
          </w:tcPr>
          <w:p w:rsidR="00F10DEA" w:rsidRDefault="00F10DEA" w:rsidP="00E70552">
            <w:pPr>
              <w:rPr>
                <w:sz w:val="22"/>
                <w:szCs w:val="22"/>
              </w:rPr>
            </w:pPr>
            <w:r>
              <w:rPr>
                <w:sz w:val="22"/>
                <w:szCs w:val="22"/>
              </w:rPr>
              <w:t>8.ФИЗИЧЕСКАЯ КУЛЬТУРА И СПОРТ</w:t>
            </w:r>
          </w:p>
        </w:tc>
        <w:tc>
          <w:tcPr>
            <w:tcW w:w="1108" w:type="dxa"/>
            <w:tcBorders>
              <w:top w:val="single" w:sz="4" w:space="0" w:color="auto"/>
              <w:left w:val="single" w:sz="4" w:space="0" w:color="auto"/>
              <w:bottom w:val="single" w:sz="4" w:space="0" w:color="auto"/>
              <w:right w:val="single" w:sz="4" w:space="0" w:color="auto"/>
            </w:tcBorders>
            <w:noWrap/>
            <w:vAlign w:val="center"/>
          </w:tcPr>
          <w:p w:rsidR="00F10DEA" w:rsidRDefault="00F10DEA" w:rsidP="00E70552">
            <w:pPr>
              <w:jc w:val="center"/>
            </w:pPr>
            <w:r>
              <w:t>32,7</w:t>
            </w:r>
          </w:p>
        </w:tc>
        <w:tc>
          <w:tcPr>
            <w:tcW w:w="1056" w:type="dxa"/>
            <w:tcBorders>
              <w:top w:val="single" w:sz="4" w:space="0" w:color="auto"/>
              <w:left w:val="single" w:sz="4" w:space="0" w:color="auto"/>
              <w:bottom w:val="single" w:sz="4" w:space="0" w:color="auto"/>
              <w:right w:val="single" w:sz="4" w:space="0" w:color="auto"/>
            </w:tcBorders>
            <w:noWrap/>
            <w:vAlign w:val="center"/>
          </w:tcPr>
          <w:p w:rsidR="00F10DEA" w:rsidRDefault="00F10DEA" w:rsidP="00E70552">
            <w:pPr>
              <w:jc w:val="center"/>
            </w:pPr>
            <w:r>
              <w:t>0,2</w:t>
            </w:r>
          </w:p>
        </w:tc>
        <w:tc>
          <w:tcPr>
            <w:tcW w:w="1056" w:type="dxa"/>
            <w:tcBorders>
              <w:top w:val="single" w:sz="4" w:space="0" w:color="auto"/>
              <w:left w:val="single" w:sz="4" w:space="0" w:color="auto"/>
              <w:bottom w:val="single" w:sz="4" w:space="0" w:color="auto"/>
              <w:right w:val="single" w:sz="4" w:space="0" w:color="auto"/>
            </w:tcBorders>
            <w:noWrap/>
            <w:vAlign w:val="center"/>
          </w:tcPr>
          <w:p w:rsidR="00F10DEA" w:rsidRDefault="00F10DEA" w:rsidP="00E70552">
            <w:pPr>
              <w:jc w:val="center"/>
            </w:pPr>
            <w:r>
              <w:t>32,7</w:t>
            </w:r>
          </w:p>
        </w:tc>
        <w:tc>
          <w:tcPr>
            <w:tcW w:w="1174" w:type="dxa"/>
            <w:tcBorders>
              <w:top w:val="single" w:sz="4" w:space="0" w:color="auto"/>
              <w:left w:val="single" w:sz="4" w:space="0" w:color="auto"/>
              <w:bottom w:val="single" w:sz="4" w:space="0" w:color="auto"/>
              <w:right w:val="single" w:sz="4" w:space="0" w:color="auto"/>
            </w:tcBorders>
            <w:noWrap/>
            <w:vAlign w:val="center"/>
          </w:tcPr>
          <w:p w:rsidR="00F10DEA" w:rsidRDefault="00F10DEA" w:rsidP="00E70552">
            <w:pPr>
              <w:jc w:val="center"/>
            </w:pPr>
            <w:r>
              <w:t>0,3</w:t>
            </w:r>
          </w:p>
        </w:tc>
        <w:tc>
          <w:tcPr>
            <w:tcW w:w="911" w:type="dxa"/>
            <w:tcBorders>
              <w:top w:val="single" w:sz="4" w:space="0" w:color="auto"/>
              <w:left w:val="single" w:sz="4" w:space="0" w:color="auto"/>
              <w:bottom w:val="single" w:sz="4" w:space="0" w:color="auto"/>
              <w:right w:val="single" w:sz="4" w:space="0" w:color="auto"/>
            </w:tcBorders>
            <w:noWrap/>
            <w:vAlign w:val="center"/>
          </w:tcPr>
          <w:p w:rsidR="00F10DEA" w:rsidRDefault="00F10DEA" w:rsidP="00E70552">
            <w:pPr>
              <w:jc w:val="center"/>
            </w:pPr>
            <w:r>
              <w:t>0,0</w:t>
            </w:r>
          </w:p>
        </w:tc>
        <w:tc>
          <w:tcPr>
            <w:tcW w:w="992" w:type="dxa"/>
            <w:tcBorders>
              <w:top w:val="single" w:sz="4" w:space="0" w:color="auto"/>
              <w:left w:val="single" w:sz="4" w:space="0" w:color="auto"/>
              <w:bottom w:val="single" w:sz="4" w:space="0" w:color="auto"/>
              <w:right w:val="single" w:sz="4" w:space="0" w:color="auto"/>
            </w:tcBorders>
            <w:noWrap/>
            <w:vAlign w:val="center"/>
          </w:tcPr>
          <w:p w:rsidR="00F10DEA" w:rsidRDefault="00F10DEA" w:rsidP="00E70552">
            <w:pPr>
              <w:jc w:val="center"/>
            </w:pPr>
            <w:r>
              <w:t>100,0</w:t>
            </w:r>
          </w:p>
        </w:tc>
      </w:tr>
      <w:tr w:rsidR="00F10DEA" w:rsidRPr="008B4465" w:rsidTr="00E70552">
        <w:trPr>
          <w:trHeight w:val="390"/>
        </w:trPr>
        <w:tc>
          <w:tcPr>
            <w:tcW w:w="4111" w:type="dxa"/>
            <w:tcBorders>
              <w:top w:val="single" w:sz="4" w:space="0" w:color="auto"/>
              <w:left w:val="single" w:sz="4" w:space="0" w:color="auto"/>
              <w:bottom w:val="single" w:sz="4" w:space="0" w:color="auto"/>
              <w:right w:val="single" w:sz="4" w:space="0" w:color="auto"/>
            </w:tcBorders>
            <w:noWrap/>
            <w:vAlign w:val="center"/>
          </w:tcPr>
          <w:p w:rsidR="00F10DEA" w:rsidRDefault="00F10DEA" w:rsidP="00E70552">
            <w:pPr>
              <w:rPr>
                <w:sz w:val="22"/>
                <w:szCs w:val="22"/>
              </w:rPr>
            </w:pPr>
            <w:r>
              <w:rPr>
                <w:sz w:val="22"/>
                <w:szCs w:val="22"/>
              </w:rPr>
              <w:t>9.ОБСЛУЖИВАНИЕ ГОСУДАРСТВЕННОГО И МУНИЦИПАЛЬНОГО ДОЛГА</w:t>
            </w:r>
          </w:p>
        </w:tc>
        <w:tc>
          <w:tcPr>
            <w:tcW w:w="1108" w:type="dxa"/>
            <w:tcBorders>
              <w:top w:val="single" w:sz="4" w:space="0" w:color="auto"/>
              <w:left w:val="single" w:sz="4" w:space="0" w:color="auto"/>
              <w:bottom w:val="single" w:sz="4" w:space="0" w:color="auto"/>
              <w:right w:val="single" w:sz="4" w:space="0" w:color="auto"/>
            </w:tcBorders>
            <w:noWrap/>
            <w:vAlign w:val="center"/>
          </w:tcPr>
          <w:p w:rsidR="00F10DEA" w:rsidRDefault="00F10DEA" w:rsidP="00E70552">
            <w:pPr>
              <w:jc w:val="center"/>
            </w:pPr>
            <w:r>
              <w:t>0,5</w:t>
            </w:r>
          </w:p>
        </w:tc>
        <w:tc>
          <w:tcPr>
            <w:tcW w:w="1056" w:type="dxa"/>
            <w:tcBorders>
              <w:top w:val="single" w:sz="4" w:space="0" w:color="auto"/>
              <w:left w:val="single" w:sz="4" w:space="0" w:color="auto"/>
              <w:bottom w:val="single" w:sz="4" w:space="0" w:color="auto"/>
              <w:right w:val="single" w:sz="4" w:space="0" w:color="auto"/>
            </w:tcBorders>
            <w:noWrap/>
            <w:vAlign w:val="center"/>
          </w:tcPr>
          <w:p w:rsidR="00F10DEA" w:rsidRDefault="00F10DEA" w:rsidP="00E70552">
            <w:pPr>
              <w:jc w:val="center"/>
            </w:pPr>
            <w:r>
              <w:t>0,0</w:t>
            </w:r>
          </w:p>
        </w:tc>
        <w:tc>
          <w:tcPr>
            <w:tcW w:w="1056" w:type="dxa"/>
            <w:tcBorders>
              <w:top w:val="single" w:sz="4" w:space="0" w:color="auto"/>
              <w:left w:val="single" w:sz="4" w:space="0" w:color="auto"/>
              <w:bottom w:val="single" w:sz="4" w:space="0" w:color="auto"/>
              <w:right w:val="single" w:sz="4" w:space="0" w:color="auto"/>
            </w:tcBorders>
            <w:noWrap/>
            <w:vAlign w:val="center"/>
          </w:tcPr>
          <w:p w:rsidR="00F10DEA" w:rsidRDefault="00F10DEA" w:rsidP="00E70552">
            <w:pPr>
              <w:jc w:val="center"/>
            </w:pPr>
            <w:r>
              <w:t>0,0</w:t>
            </w:r>
          </w:p>
        </w:tc>
        <w:tc>
          <w:tcPr>
            <w:tcW w:w="1174" w:type="dxa"/>
            <w:tcBorders>
              <w:top w:val="single" w:sz="4" w:space="0" w:color="auto"/>
              <w:left w:val="single" w:sz="4" w:space="0" w:color="auto"/>
              <w:bottom w:val="single" w:sz="4" w:space="0" w:color="auto"/>
              <w:right w:val="single" w:sz="4" w:space="0" w:color="auto"/>
            </w:tcBorders>
            <w:noWrap/>
            <w:vAlign w:val="center"/>
          </w:tcPr>
          <w:p w:rsidR="00F10DEA" w:rsidRDefault="00F10DEA" w:rsidP="00E70552">
            <w:pPr>
              <w:jc w:val="center"/>
            </w:pPr>
            <w:r>
              <w:t>0,0</w:t>
            </w:r>
          </w:p>
        </w:tc>
        <w:tc>
          <w:tcPr>
            <w:tcW w:w="911" w:type="dxa"/>
            <w:tcBorders>
              <w:top w:val="single" w:sz="4" w:space="0" w:color="auto"/>
              <w:left w:val="single" w:sz="4" w:space="0" w:color="auto"/>
              <w:bottom w:val="single" w:sz="4" w:space="0" w:color="auto"/>
              <w:right w:val="single" w:sz="4" w:space="0" w:color="auto"/>
            </w:tcBorders>
            <w:noWrap/>
            <w:vAlign w:val="center"/>
          </w:tcPr>
          <w:p w:rsidR="00F10DEA" w:rsidRDefault="00F10DEA" w:rsidP="00E70552">
            <w:pPr>
              <w:jc w:val="center"/>
            </w:pPr>
            <w:r>
              <w:t>0,5</w:t>
            </w:r>
          </w:p>
        </w:tc>
        <w:tc>
          <w:tcPr>
            <w:tcW w:w="992" w:type="dxa"/>
            <w:tcBorders>
              <w:top w:val="single" w:sz="4" w:space="0" w:color="auto"/>
              <w:left w:val="single" w:sz="4" w:space="0" w:color="auto"/>
              <w:bottom w:val="single" w:sz="4" w:space="0" w:color="auto"/>
              <w:right w:val="single" w:sz="4" w:space="0" w:color="auto"/>
            </w:tcBorders>
            <w:noWrap/>
            <w:vAlign w:val="center"/>
          </w:tcPr>
          <w:p w:rsidR="00F10DEA" w:rsidRDefault="00F10DEA" w:rsidP="00E70552">
            <w:pPr>
              <w:jc w:val="center"/>
            </w:pPr>
            <w:r>
              <w:t>0,0</w:t>
            </w:r>
          </w:p>
        </w:tc>
      </w:tr>
      <w:tr w:rsidR="00F10DEA" w:rsidRPr="008B4465" w:rsidTr="00E70552">
        <w:trPr>
          <w:trHeight w:val="390"/>
        </w:trPr>
        <w:tc>
          <w:tcPr>
            <w:tcW w:w="4111" w:type="dxa"/>
            <w:tcBorders>
              <w:top w:val="single" w:sz="4" w:space="0" w:color="auto"/>
              <w:left w:val="single" w:sz="4" w:space="0" w:color="auto"/>
              <w:bottom w:val="single" w:sz="4" w:space="0" w:color="auto"/>
              <w:right w:val="single" w:sz="4" w:space="0" w:color="auto"/>
            </w:tcBorders>
            <w:noWrap/>
            <w:vAlign w:val="center"/>
          </w:tcPr>
          <w:p w:rsidR="00F10DEA" w:rsidRDefault="00F10DEA" w:rsidP="00E70552">
            <w:pPr>
              <w:rPr>
                <w:sz w:val="22"/>
                <w:szCs w:val="22"/>
              </w:rPr>
            </w:pPr>
            <w:r>
              <w:rPr>
                <w:sz w:val="22"/>
                <w:szCs w:val="22"/>
              </w:rPr>
              <w:t xml:space="preserve">10.МЕЖБЮДЖЕТНЫЕ ТРАНСФЕРТЫ ОБЩЕГО ХАРАКТЕРА БЮДЖЕТАМ БЮДЖЕТНОЙ СИСТЕМЫ РОССИЙСКОЙ ФЕДЕРАЦИИ </w:t>
            </w:r>
          </w:p>
        </w:tc>
        <w:tc>
          <w:tcPr>
            <w:tcW w:w="1108" w:type="dxa"/>
            <w:tcBorders>
              <w:top w:val="single" w:sz="4" w:space="0" w:color="auto"/>
              <w:left w:val="single" w:sz="4" w:space="0" w:color="auto"/>
              <w:bottom w:val="single" w:sz="4" w:space="0" w:color="auto"/>
              <w:right w:val="single" w:sz="4" w:space="0" w:color="auto"/>
            </w:tcBorders>
            <w:noWrap/>
            <w:vAlign w:val="center"/>
          </w:tcPr>
          <w:p w:rsidR="00F10DEA" w:rsidRDefault="00F10DEA" w:rsidP="00E70552">
            <w:pPr>
              <w:jc w:val="center"/>
            </w:pPr>
            <w:r>
              <w:t>2470,4</w:t>
            </w:r>
          </w:p>
        </w:tc>
        <w:tc>
          <w:tcPr>
            <w:tcW w:w="1056" w:type="dxa"/>
            <w:tcBorders>
              <w:top w:val="single" w:sz="4" w:space="0" w:color="auto"/>
              <w:left w:val="single" w:sz="4" w:space="0" w:color="auto"/>
              <w:bottom w:val="single" w:sz="4" w:space="0" w:color="auto"/>
              <w:right w:val="single" w:sz="4" w:space="0" w:color="auto"/>
            </w:tcBorders>
            <w:noWrap/>
            <w:vAlign w:val="center"/>
          </w:tcPr>
          <w:p w:rsidR="00F10DEA" w:rsidRDefault="00F10DEA" w:rsidP="00E70552">
            <w:pPr>
              <w:jc w:val="center"/>
            </w:pPr>
            <w:r>
              <w:t>18,4</w:t>
            </w:r>
          </w:p>
        </w:tc>
        <w:tc>
          <w:tcPr>
            <w:tcW w:w="1056" w:type="dxa"/>
            <w:tcBorders>
              <w:top w:val="single" w:sz="4" w:space="0" w:color="auto"/>
              <w:left w:val="single" w:sz="4" w:space="0" w:color="auto"/>
              <w:bottom w:val="single" w:sz="4" w:space="0" w:color="auto"/>
              <w:right w:val="single" w:sz="4" w:space="0" w:color="auto"/>
            </w:tcBorders>
            <w:noWrap/>
            <w:vAlign w:val="center"/>
          </w:tcPr>
          <w:p w:rsidR="00F10DEA" w:rsidRDefault="00F10DEA" w:rsidP="00E70552">
            <w:pPr>
              <w:jc w:val="center"/>
            </w:pPr>
            <w:r>
              <w:t>2470,4</w:t>
            </w:r>
          </w:p>
        </w:tc>
        <w:tc>
          <w:tcPr>
            <w:tcW w:w="1174" w:type="dxa"/>
            <w:tcBorders>
              <w:top w:val="single" w:sz="4" w:space="0" w:color="auto"/>
              <w:left w:val="single" w:sz="4" w:space="0" w:color="auto"/>
              <w:bottom w:val="single" w:sz="4" w:space="0" w:color="auto"/>
              <w:right w:val="single" w:sz="4" w:space="0" w:color="auto"/>
            </w:tcBorders>
            <w:noWrap/>
            <w:vAlign w:val="center"/>
          </w:tcPr>
          <w:p w:rsidR="00F10DEA" w:rsidRDefault="00F10DEA" w:rsidP="00E70552">
            <w:pPr>
              <w:jc w:val="center"/>
            </w:pPr>
            <w:r>
              <w:t>20,5</w:t>
            </w:r>
          </w:p>
        </w:tc>
        <w:tc>
          <w:tcPr>
            <w:tcW w:w="911" w:type="dxa"/>
            <w:tcBorders>
              <w:top w:val="single" w:sz="4" w:space="0" w:color="auto"/>
              <w:left w:val="single" w:sz="4" w:space="0" w:color="auto"/>
              <w:bottom w:val="single" w:sz="4" w:space="0" w:color="auto"/>
              <w:right w:val="single" w:sz="4" w:space="0" w:color="auto"/>
            </w:tcBorders>
            <w:noWrap/>
            <w:vAlign w:val="center"/>
          </w:tcPr>
          <w:p w:rsidR="00F10DEA" w:rsidRDefault="00F10DEA" w:rsidP="00E70552">
            <w:pPr>
              <w:jc w:val="center"/>
            </w:pPr>
            <w:r>
              <w:t>0,0</w:t>
            </w:r>
          </w:p>
        </w:tc>
        <w:tc>
          <w:tcPr>
            <w:tcW w:w="992" w:type="dxa"/>
            <w:tcBorders>
              <w:top w:val="single" w:sz="4" w:space="0" w:color="auto"/>
              <w:left w:val="single" w:sz="4" w:space="0" w:color="auto"/>
              <w:bottom w:val="single" w:sz="4" w:space="0" w:color="auto"/>
              <w:right w:val="single" w:sz="4" w:space="0" w:color="auto"/>
            </w:tcBorders>
            <w:noWrap/>
            <w:vAlign w:val="center"/>
          </w:tcPr>
          <w:p w:rsidR="00F10DEA" w:rsidRDefault="00F10DEA" w:rsidP="00E70552">
            <w:pPr>
              <w:jc w:val="center"/>
            </w:pPr>
            <w:r>
              <w:t>100,0</w:t>
            </w:r>
          </w:p>
        </w:tc>
      </w:tr>
      <w:tr w:rsidR="00F10DEA" w:rsidRPr="008B4465" w:rsidTr="00E70552">
        <w:trPr>
          <w:trHeight w:val="359"/>
        </w:trPr>
        <w:tc>
          <w:tcPr>
            <w:tcW w:w="4111" w:type="dxa"/>
            <w:tcBorders>
              <w:top w:val="single" w:sz="4" w:space="0" w:color="auto"/>
              <w:left w:val="single" w:sz="4" w:space="0" w:color="auto"/>
              <w:bottom w:val="single" w:sz="4" w:space="0" w:color="auto"/>
              <w:right w:val="single" w:sz="4" w:space="0" w:color="auto"/>
            </w:tcBorders>
            <w:vAlign w:val="bottom"/>
          </w:tcPr>
          <w:p w:rsidR="00F10DEA" w:rsidRDefault="00F10DEA" w:rsidP="00E70552">
            <w:pPr>
              <w:rPr>
                <w:b/>
                <w:bCs/>
                <w:sz w:val="22"/>
                <w:szCs w:val="22"/>
              </w:rPr>
            </w:pPr>
            <w:r>
              <w:rPr>
                <w:b/>
                <w:bCs/>
                <w:sz w:val="22"/>
                <w:szCs w:val="22"/>
              </w:rPr>
              <w:t>Итого расходов</w:t>
            </w:r>
          </w:p>
        </w:tc>
        <w:tc>
          <w:tcPr>
            <w:tcW w:w="1108" w:type="dxa"/>
            <w:tcBorders>
              <w:top w:val="single" w:sz="4" w:space="0" w:color="auto"/>
              <w:left w:val="single" w:sz="4" w:space="0" w:color="auto"/>
              <w:bottom w:val="single" w:sz="4" w:space="0" w:color="auto"/>
              <w:right w:val="single" w:sz="4" w:space="0" w:color="auto"/>
            </w:tcBorders>
            <w:noWrap/>
            <w:vAlign w:val="center"/>
          </w:tcPr>
          <w:p w:rsidR="00F10DEA" w:rsidRDefault="00F10DEA" w:rsidP="00E70552">
            <w:pPr>
              <w:jc w:val="center"/>
              <w:rPr>
                <w:b/>
                <w:bCs/>
              </w:rPr>
            </w:pPr>
            <w:r>
              <w:rPr>
                <w:b/>
                <w:bCs/>
              </w:rPr>
              <w:t>13420,8</w:t>
            </w:r>
          </w:p>
        </w:tc>
        <w:tc>
          <w:tcPr>
            <w:tcW w:w="1056" w:type="dxa"/>
            <w:tcBorders>
              <w:top w:val="single" w:sz="4" w:space="0" w:color="auto"/>
              <w:left w:val="single" w:sz="4" w:space="0" w:color="auto"/>
              <w:bottom w:val="single" w:sz="4" w:space="0" w:color="auto"/>
              <w:right w:val="single" w:sz="4" w:space="0" w:color="auto"/>
            </w:tcBorders>
            <w:noWrap/>
            <w:vAlign w:val="center"/>
          </w:tcPr>
          <w:p w:rsidR="00F10DEA" w:rsidRDefault="00F10DEA" w:rsidP="00E70552">
            <w:pPr>
              <w:jc w:val="center"/>
              <w:rPr>
                <w:b/>
                <w:bCs/>
              </w:rPr>
            </w:pPr>
            <w:r>
              <w:rPr>
                <w:b/>
                <w:bCs/>
              </w:rPr>
              <w:t>100,0</w:t>
            </w:r>
          </w:p>
        </w:tc>
        <w:tc>
          <w:tcPr>
            <w:tcW w:w="1056" w:type="dxa"/>
            <w:tcBorders>
              <w:top w:val="single" w:sz="4" w:space="0" w:color="auto"/>
              <w:left w:val="single" w:sz="4" w:space="0" w:color="auto"/>
              <w:bottom w:val="single" w:sz="4" w:space="0" w:color="auto"/>
              <w:right w:val="single" w:sz="4" w:space="0" w:color="auto"/>
            </w:tcBorders>
            <w:noWrap/>
            <w:vAlign w:val="center"/>
          </w:tcPr>
          <w:p w:rsidR="00F10DEA" w:rsidRDefault="00F10DEA" w:rsidP="00E70552">
            <w:pPr>
              <w:jc w:val="center"/>
              <w:rPr>
                <w:b/>
                <w:bCs/>
              </w:rPr>
            </w:pPr>
            <w:r>
              <w:rPr>
                <w:b/>
                <w:bCs/>
              </w:rPr>
              <w:t>12054,0</w:t>
            </w:r>
          </w:p>
        </w:tc>
        <w:tc>
          <w:tcPr>
            <w:tcW w:w="1174" w:type="dxa"/>
            <w:tcBorders>
              <w:top w:val="single" w:sz="4" w:space="0" w:color="auto"/>
              <w:left w:val="single" w:sz="4" w:space="0" w:color="auto"/>
              <w:bottom w:val="single" w:sz="4" w:space="0" w:color="auto"/>
              <w:right w:val="single" w:sz="4" w:space="0" w:color="auto"/>
            </w:tcBorders>
            <w:noWrap/>
            <w:vAlign w:val="center"/>
          </w:tcPr>
          <w:p w:rsidR="00F10DEA" w:rsidRDefault="00F10DEA" w:rsidP="00E70552">
            <w:pPr>
              <w:jc w:val="center"/>
              <w:rPr>
                <w:b/>
                <w:bCs/>
              </w:rPr>
            </w:pPr>
            <w:r>
              <w:rPr>
                <w:b/>
                <w:bCs/>
              </w:rPr>
              <w:t>100,0</w:t>
            </w:r>
          </w:p>
        </w:tc>
        <w:tc>
          <w:tcPr>
            <w:tcW w:w="911" w:type="dxa"/>
            <w:tcBorders>
              <w:top w:val="single" w:sz="4" w:space="0" w:color="auto"/>
              <w:left w:val="single" w:sz="4" w:space="0" w:color="auto"/>
              <w:bottom w:val="single" w:sz="4" w:space="0" w:color="auto"/>
              <w:right w:val="single" w:sz="4" w:space="0" w:color="auto"/>
            </w:tcBorders>
            <w:noWrap/>
            <w:vAlign w:val="center"/>
          </w:tcPr>
          <w:p w:rsidR="00F10DEA" w:rsidRDefault="00F10DEA" w:rsidP="00E70552">
            <w:pPr>
              <w:jc w:val="center"/>
              <w:rPr>
                <w:b/>
                <w:bCs/>
              </w:rPr>
            </w:pPr>
            <w:r>
              <w:rPr>
                <w:b/>
                <w:bCs/>
              </w:rPr>
              <w:t>1367,3</w:t>
            </w:r>
          </w:p>
        </w:tc>
        <w:tc>
          <w:tcPr>
            <w:tcW w:w="992" w:type="dxa"/>
            <w:tcBorders>
              <w:top w:val="single" w:sz="4" w:space="0" w:color="auto"/>
              <w:left w:val="single" w:sz="4" w:space="0" w:color="auto"/>
              <w:bottom w:val="single" w:sz="4" w:space="0" w:color="auto"/>
              <w:right w:val="single" w:sz="4" w:space="0" w:color="auto"/>
            </w:tcBorders>
            <w:noWrap/>
            <w:vAlign w:val="center"/>
          </w:tcPr>
          <w:p w:rsidR="00F10DEA" w:rsidRDefault="00F10DEA" w:rsidP="00E70552">
            <w:pPr>
              <w:jc w:val="center"/>
              <w:rPr>
                <w:b/>
                <w:bCs/>
              </w:rPr>
            </w:pPr>
            <w:r>
              <w:rPr>
                <w:b/>
                <w:bCs/>
              </w:rPr>
              <w:t>89,8</w:t>
            </w:r>
          </w:p>
        </w:tc>
      </w:tr>
    </w:tbl>
    <w:p w:rsidR="00F10DEA" w:rsidRDefault="00F10DEA" w:rsidP="00F10DEA">
      <w:pPr>
        <w:jc w:val="both"/>
        <w:rPr>
          <w:b/>
          <w:u w:val="single"/>
        </w:rPr>
      </w:pPr>
    </w:p>
    <w:p w:rsidR="00F10DEA" w:rsidRPr="008B4465" w:rsidRDefault="00F10DEA" w:rsidP="00F10DEA">
      <w:pPr>
        <w:jc w:val="both"/>
        <w:rPr>
          <w:b/>
          <w:u w:val="single"/>
        </w:rPr>
      </w:pPr>
      <w:r w:rsidRPr="008B4465">
        <w:rPr>
          <w:b/>
          <w:u w:val="single"/>
        </w:rPr>
        <w:t xml:space="preserve">По разделу 01 «Выполнение общегосударственных вопросов» </w:t>
      </w:r>
    </w:p>
    <w:p w:rsidR="00F10DEA" w:rsidRDefault="00F10DEA" w:rsidP="00F10DEA">
      <w:pPr>
        <w:jc w:val="both"/>
        <w:rPr>
          <w:b/>
          <w:u w:val="single"/>
        </w:rPr>
      </w:pPr>
    </w:p>
    <w:p w:rsidR="00F10DEA" w:rsidRDefault="00F10DEA" w:rsidP="00F10DEA">
      <w:pPr>
        <w:ind w:firstLine="709"/>
        <w:jc w:val="both"/>
      </w:pPr>
      <w:r w:rsidRPr="00961279">
        <w:lastRenderedPageBreak/>
        <w:t xml:space="preserve">Объём расходов в данном направлении за </w:t>
      </w:r>
      <w:r>
        <w:t>2017</w:t>
      </w:r>
      <w:r w:rsidRPr="00961279">
        <w:t xml:space="preserve"> год составил </w:t>
      </w:r>
      <w:r>
        <w:rPr>
          <w:b/>
        </w:rPr>
        <w:t>4892,0</w:t>
      </w:r>
      <w:r w:rsidRPr="00961279">
        <w:t xml:space="preserve"> тыс. руб. при плане </w:t>
      </w:r>
      <w:r>
        <w:rPr>
          <w:b/>
        </w:rPr>
        <w:t>4980,1</w:t>
      </w:r>
      <w:r w:rsidRPr="00961279">
        <w:t xml:space="preserve"> тыс. руб. Экономия в сумме </w:t>
      </w:r>
      <w:r>
        <w:rPr>
          <w:b/>
        </w:rPr>
        <w:t>88,1</w:t>
      </w:r>
      <w:r w:rsidRPr="00961279">
        <w:t xml:space="preserve"> тыс. руб., в том числе в связи </w:t>
      </w:r>
      <w:proofErr w:type="gramStart"/>
      <w:r w:rsidRPr="00961279">
        <w:t>с</w:t>
      </w:r>
      <w:proofErr w:type="gramEnd"/>
      <w:r w:rsidRPr="00961279">
        <w:t>:</w:t>
      </w:r>
    </w:p>
    <w:p w:rsidR="00F10DEA" w:rsidRPr="008B4465" w:rsidRDefault="00F10DEA" w:rsidP="00704608">
      <w:pPr>
        <w:numPr>
          <w:ilvl w:val="0"/>
          <w:numId w:val="7"/>
        </w:numPr>
        <w:ind w:left="0" w:right="27" w:firstLine="360"/>
        <w:jc w:val="both"/>
      </w:pPr>
      <w:r w:rsidRPr="008B4465">
        <w:t xml:space="preserve">проведением закупочных процедур в сумме </w:t>
      </w:r>
      <w:r>
        <w:rPr>
          <w:b/>
        </w:rPr>
        <w:t>74,6</w:t>
      </w:r>
      <w:r w:rsidRPr="008B4465">
        <w:t xml:space="preserve"> тыс. руб.;</w:t>
      </w:r>
    </w:p>
    <w:p w:rsidR="00F10DEA" w:rsidRPr="002E09F7" w:rsidRDefault="00F10DEA" w:rsidP="00704608">
      <w:pPr>
        <w:numPr>
          <w:ilvl w:val="0"/>
          <w:numId w:val="7"/>
        </w:numPr>
        <w:jc w:val="both"/>
        <w:outlineLvl w:val="0"/>
      </w:pPr>
      <w:r w:rsidRPr="008B4465">
        <w:t xml:space="preserve">предъявлением счетов за фактически потребленные коммунальные услуги в </w:t>
      </w:r>
      <w:r w:rsidRPr="002E09F7">
        <w:t xml:space="preserve">сумме </w:t>
      </w:r>
      <w:r w:rsidRPr="002E09F7">
        <w:rPr>
          <w:b/>
        </w:rPr>
        <w:t>11,3</w:t>
      </w:r>
      <w:r>
        <w:rPr>
          <w:b/>
        </w:rPr>
        <w:t xml:space="preserve"> </w:t>
      </w:r>
      <w:r w:rsidRPr="002E09F7">
        <w:t>тыс. руб.;</w:t>
      </w:r>
    </w:p>
    <w:p w:rsidR="00F10DEA" w:rsidRPr="002E09F7" w:rsidRDefault="00F10DEA" w:rsidP="00704608">
      <w:pPr>
        <w:numPr>
          <w:ilvl w:val="0"/>
          <w:numId w:val="7"/>
        </w:numPr>
        <w:jc w:val="both"/>
        <w:outlineLvl w:val="0"/>
        <w:rPr>
          <w:bCs/>
        </w:rPr>
      </w:pPr>
      <w:r w:rsidRPr="002E09F7">
        <w:rPr>
          <w:bCs/>
        </w:rPr>
        <w:t xml:space="preserve">не использовании средств связанных с уплатой налогов, сборов, </w:t>
      </w:r>
      <w:proofErr w:type="gramStart"/>
      <w:r w:rsidRPr="002E09F7">
        <w:rPr>
          <w:bCs/>
        </w:rPr>
        <w:t>гос. пошлины</w:t>
      </w:r>
      <w:proofErr w:type="gramEnd"/>
      <w:r w:rsidRPr="002E09F7">
        <w:rPr>
          <w:bCs/>
        </w:rPr>
        <w:t xml:space="preserve"> </w:t>
      </w:r>
      <w:r w:rsidRPr="002E09F7">
        <w:t xml:space="preserve">в сумме </w:t>
      </w:r>
      <w:r w:rsidRPr="002E09F7">
        <w:rPr>
          <w:b/>
        </w:rPr>
        <w:t xml:space="preserve">2,1 </w:t>
      </w:r>
      <w:r w:rsidRPr="002E09F7">
        <w:t>тыс. руб.</w:t>
      </w:r>
    </w:p>
    <w:p w:rsidR="00F10DEA" w:rsidRDefault="00F10DEA" w:rsidP="00704608">
      <w:pPr>
        <w:numPr>
          <w:ilvl w:val="0"/>
          <w:numId w:val="7"/>
        </w:numPr>
        <w:ind w:left="0" w:firstLine="360"/>
        <w:jc w:val="both"/>
        <w:outlineLvl w:val="0"/>
      </w:pPr>
      <w:r w:rsidRPr="008B4465">
        <w:t xml:space="preserve">не использованием средств резервного фонда в сумме </w:t>
      </w:r>
      <w:r>
        <w:rPr>
          <w:b/>
        </w:rPr>
        <w:t>0,1</w:t>
      </w:r>
      <w:r w:rsidRPr="008B4465">
        <w:rPr>
          <w:b/>
        </w:rPr>
        <w:t xml:space="preserve"> </w:t>
      </w:r>
      <w:r w:rsidRPr="008B4465">
        <w:t xml:space="preserve">тыс. руб. из-за отсутствия на территории Гадалейского муниципального образования в </w:t>
      </w:r>
      <w:r>
        <w:t>2017</w:t>
      </w:r>
      <w:r w:rsidRPr="008B4465">
        <w:t xml:space="preserve"> году чрезвычайных ситуаций</w:t>
      </w:r>
      <w:r>
        <w:t>;</w:t>
      </w:r>
    </w:p>
    <w:p w:rsidR="00F10DEA" w:rsidRPr="008B4465" w:rsidRDefault="00F10DEA" w:rsidP="00F10DEA">
      <w:pPr>
        <w:ind w:firstLine="720"/>
        <w:jc w:val="both"/>
        <w:outlineLvl w:val="0"/>
      </w:pPr>
      <w:r w:rsidRPr="008B4465">
        <w:t xml:space="preserve">По данному разделу отражены расходы за счет средств субвенции на 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 в сумме </w:t>
      </w:r>
      <w:r w:rsidRPr="008B4465">
        <w:rPr>
          <w:b/>
        </w:rPr>
        <w:t>0,7</w:t>
      </w:r>
      <w:r w:rsidRPr="008B4465">
        <w:t xml:space="preserve"> тыс. руб.</w:t>
      </w:r>
    </w:p>
    <w:p w:rsidR="00F10DEA" w:rsidRPr="008B4465" w:rsidRDefault="00F10DEA" w:rsidP="00F10DEA">
      <w:pPr>
        <w:ind w:firstLine="720"/>
        <w:jc w:val="both"/>
      </w:pPr>
      <w:r w:rsidRPr="008B4465">
        <w:t xml:space="preserve">В </w:t>
      </w:r>
      <w:r>
        <w:t>2017</w:t>
      </w:r>
      <w:r w:rsidRPr="008B4465">
        <w:t xml:space="preserve"> году профинансированы расходы:</w:t>
      </w:r>
    </w:p>
    <w:p w:rsidR="00F10DEA" w:rsidRPr="00FB5C43" w:rsidRDefault="00F10DEA" w:rsidP="00F10DEA">
      <w:pPr>
        <w:jc w:val="both"/>
      </w:pPr>
      <w:r w:rsidRPr="008B4465">
        <w:t xml:space="preserve">- на оплату труда с начислениями на неё в сумме </w:t>
      </w:r>
      <w:r w:rsidRPr="00FB5C43">
        <w:rPr>
          <w:b/>
        </w:rPr>
        <w:t>3802,9</w:t>
      </w:r>
      <w:r w:rsidRPr="00FB5C43">
        <w:t xml:space="preserve"> тыс. руб. или 77,7 % от суммы расходов по разделу 01; </w:t>
      </w:r>
    </w:p>
    <w:p w:rsidR="00F10DEA" w:rsidRDefault="00F10DEA" w:rsidP="00F10DEA">
      <w:pPr>
        <w:jc w:val="both"/>
      </w:pPr>
      <w:r w:rsidRPr="00FB5C43">
        <w:t xml:space="preserve">- на оплату коммунальных услуг в сумме </w:t>
      </w:r>
      <w:r w:rsidRPr="00FB5C43">
        <w:rPr>
          <w:b/>
        </w:rPr>
        <w:t>559,0</w:t>
      </w:r>
      <w:r w:rsidRPr="00FB5C43">
        <w:t xml:space="preserve"> тыс. руб. или 11,4 %  от суммы расходов по разделу 01;</w:t>
      </w:r>
    </w:p>
    <w:p w:rsidR="00F10DEA" w:rsidRPr="00FB5C43" w:rsidRDefault="00F10DEA" w:rsidP="00F10DEA">
      <w:pPr>
        <w:jc w:val="both"/>
      </w:pPr>
      <w:r w:rsidRPr="00FB5C43">
        <w:t xml:space="preserve">- на оплату прочих расходов в сумме </w:t>
      </w:r>
      <w:r w:rsidRPr="00FB5C43">
        <w:rPr>
          <w:b/>
        </w:rPr>
        <w:t xml:space="preserve">307,0 </w:t>
      </w:r>
      <w:r w:rsidRPr="00FB5C43">
        <w:t xml:space="preserve">тыс. руб. или 6,3 % от  суммы расходов по разделу 01; </w:t>
      </w:r>
    </w:p>
    <w:p w:rsidR="00F10DEA" w:rsidRDefault="00F10DEA" w:rsidP="00F10DEA">
      <w:pPr>
        <w:jc w:val="both"/>
      </w:pPr>
      <w:r w:rsidRPr="00FB5C43">
        <w:t xml:space="preserve">- на оплату увеличения стоимости материальных запасов в сумме </w:t>
      </w:r>
      <w:r w:rsidRPr="00FB5C43">
        <w:rPr>
          <w:b/>
        </w:rPr>
        <w:t>154,2</w:t>
      </w:r>
      <w:r w:rsidRPr="00FB5C43">
        <w:t xml:space="preserve"> тыс. руб. или 3,</w:t>
      </w:r>
      <w:r>
        <w:t>1</w:t>
      </w:r>
      <w:r w:rsidRPr="00FB5C43">
        <w:t xml:space="preserve"> % от суммы расходов по разделу 01, из них приобретение ГСМ в сумме 130,9 тыс. руб.;</w:t>
      </w:r>
    </w:p>
    <w:p w:rsidR="00F10DEA" w:rsidRPr="00FB5C43" w:rsidRDefault="00F10DEA" w:rsidP="00F10DEA">
      <w:pPr>
        <w:jc w:val="both"/>
        <w:outlineLvl w:val="0"/>
      </w:pPr>
      <w:r w:rsidRPr="00FB5C43">
        <w:t xml:space="preserve">- на оплату прочих работ, услуг в сумме </w:t>
      </w:r>
      <w:r w:rsidRPr="00FB5C43">
        <w:rPr>
          <w:b/>
        </w:rPr>
        <w:t>24,7</w:t>
      </w:r>
      <w:r w:rsidRPr="00FB5C43">
        <w:t xml:space="preserve"> тыс. руб. или 0,5 %. от суммы расходов по разделу 01;</w:t>
      </w:r>
    </w:p>
    <w:p w:rsidR="00F10DEA" w:rsidRPr="00FB5C43" w:rsidRDefault="00F10DEA" w:rsidP="00F10DEA">
      <w:pPr>
        <w:jc w:val="both"/>
      </w:pPr>
      <w:r w:rsidRPr="00FB5C43">
        <w:t xml:space="preserve">- на оплату услуг связи в сумме </w:t>
      </w:r>
      <w:r w:rsidRPr="00FB5C43">
        <w:rPr>
          <w:b/>
        </w:rPr>
        <w:t xml:space="preserve">22,7 </w:t>
      </w:r>
      <w:r w:rsidRPr="00FB5C43">
        <w:t>тыс. руб. или 0,5 % от суммы расходов по разделу 01;</w:t>
      </w:r>
    </w:p>
    <w:p w:rsidR="00F10DEA" w:rsidRPr="00FB5C43" w:rsidRDefault="00F10DEA" w:rsidP="00F10DEA">
      <w:pPr>
        <w:jc w:val="both"/>
      </w:pPr>
      <w:r w:rsidRPr="00FB5C43">
        <w:t xml:space="preserve">- на работы, услуги по содержанию имущества в сумме </w:t>
      </w:r>
      <w:r w:rsidRPr="00FB5C43">
        <w:rPr>
          <w:b/>
        </w:rPr>
        <w:t>18,0</w:t>
      </w:r>
      <w:r w:rsidRPr="00FB5C43">
        <w:t xml:space="preserve"> тыс. руб. или 0,4 %. от суммы расходов по разделу 01</w:t>
      </w:r>
    </w:p>
    <w:p w:rsidR="00F10DEA" w:rsidRPr="008B4465" w:rsidRDefault="00F10DEA" w:rsidP="00F10DEA">
      <w:pPr>
        <w:jc w:val="both"/>
        <w:outlineLvl w:val="0"/>
      </w:pPr>
      <w:r w:rsidRPr="00FB5C43">
        <w:t xml:space="preserve">- на командировочные расходы (суточные) в сумме </w:t>
      </w:r>
      <w:r w:rsidRPr="00FB5C43">
        <w:rPr>
          <w:b/>
        </w:rPr>
        <w:t>3,5</w:t>
      </w:r>
      <w:r w:rsidRPr="00FB5C43">
        <w:t xml:space="preserve"> тыс. руб. или 0,</w:t>
      </w:r>
      <w:r>
        <w:t>07</w:t>
      </w:r>
      <w:r w:rsidRPr="00FB5C43">
        <w:t xml:space="preserve"> %. от суммы расходов по разделу 01</w:t>
      </w:r>
    </w:p>
    <w:p w:rsidR="00F10DEA" w:rsidRPr="008B4465" w:rsidRDefault="00F10DEA" w:rsidP="00F10DEA">
      <w:pPr>
        <w:jc w:val="both"/>
      </w:pPr>
    </w:p>
    <w:p w:rsidR="00F10DEA" w:rsidRPr="008B4465" w:rsidRDefault="00F10DEA" w:rsidP="00F10DEA">
      <w:pPr>
        <w:jc w:val="both"/>
        <w:rPr>
          <w:b/>
          <w:u w:val="single"/>
        </w:rPr>
      </w:pPr>
      <w:r w:rsidRPr="008B4465">
        <w:rPr>
          <w:b/>
          <w:u w:val="single"/>
        </w:rPr>
        <w:t>По разделу 02 «Национальная оборона</w:t>
      </w:r>
    </w:p>
    <w:p w:rsidR="00F10DEA" w:rsidRPr="008B4465" w:rsidRDefault="00F10DEA" w:rsidP="00F10DEA">
      <w:pPr>
        <w:jc w:val="both"/>
        <w:rPr>
          <w:b/>
          <w:u w:val="single"/>
        </w:rPr>
      </w:pPr>
    </w:p>
    <w:p w:rsidR="00F10DEA" w:rsidRPr="008B4465" w:rsidRDefault="00F10DEA" w:rsidP="00F10DEA">
      <w:pPr>
        <w:ind w:firstLine="720"/>
        <w:jc w:val="both"/>
      </w:pPr>
      <w:r w:rsidRPr="008B4465">
        <w:t xml:space="preserve">По указанному разделу отражены расходы на осуществление первичного воинского учета на территориях, где отсутствуют военные комиссариаты в сумме </w:t>
      </w:r>
      <w:r>
        <w:rPr>
          <w:b/>
        </w:rPr>
        <w:t>76,9</w:t>
      </w:r>
      <w:r w:rsidRPr="008B4465">
        <w:t xml:space="preserve"> тыс. руб. или 100 % к плану, в том числе на оплату труда с начислениями на нее </w:t>
      </w:r>
      <w:r>
        <w:rPr>
          <w:b/>
        </w:rPr>
        <w:t>76,9</w:t>
      </w:r>
      <w:r w:rsidRPr="008B4465">
        <w:rPr>
          <w:b/>
        </w:rPr>
        <w:t xml:space="preserve"> </w:t>
      </w:r>
      <w:r w:rsidRPr="008B4465">
        <w:t xml:space="preserve">тыс. рублей или </w:t>
      </w:r>
      <w:r>
        <w:t>100</w:t>
      </w:r>
      <w:r w:rsidRPr="008B4465">
        <w:t xml:space="preserve"> % от суммы расходов по разделу. </w:t>
      </w:r>
    </w:p>
    <w:p w:rsidR="00F10DEA" w:rsidRPr="008B4465" w:rsidRDefault="00F10DEA" w:rsidP="00F10DEA">
      <w:pPr>
        <w:ind w:firstLine="720"/>
        <w:jc w:val="both"/>
        <w:rPr>
          <w:b/>
          <w:u w:val="single"/>
        </w:rPr>
      </w:pPr>
    </w:p>
    <w:p w:rsidR="00F10DEA" w:rsidRPr="008B4465" w:rsidRDefault="00F10DEA" w:rsidP="00F10DEA">
      <w:pPr>
        <w:jc w:val="both"/>
        <w:rPr>
          <w:b/>
          <w:u w:val="single"/>
        </w:rPr>
      </w:pPr>
      <w:r w:rsidRPr="008B4465">
        <w:rPr>
          <w:b/>
          <w:u w:val="single"/>
        </w:rPr>
        <w:t xml:space="preserve">По разделу 04 «Национальная экономика» </w:t>
      </w:r>
    </w:p>
    <w:p w:rsidR="00F10DEA" w:rsidRPr="008B4465" w:rsidRDefault="00F10DEA" w:rsidP="00F10DEA">
      <w:pPr>
        <w:jc w:val="both"/>
        <w:rPr>
          <w:b/>
          <w:u w:val="single"/>
        </w:rPr>
      </w:pPr>
    </w:p>
    <w:p w:rsidR="00F10DEA" w:rsidRPr="008B4465" w:rsidRDefault="00F10DEA" w:rsidP="00F10DEA">
      <w:pPr>
        <w:ind w:firstLine="720"/>
        <w:jc w:val="both"/>
      </w:pPr>
      <w:r w:rsidRPr="008B4465">
        <w:t xml:space="preserve">По указанному разделу отражены расходы  в сумме  </w:t>
      </w:r>
      <w:r>
        <w:rPr>
          <w:b/>
        </w:rPr>
        <w:t>1812,1</w:t>
      </w:r>
      <w:r w:rsidRPr="008B4465">
        <w:t xml:space="preserve"> тыс. руб. или </w:t>
      </w:r>
      <w:r>
        <w:t>63,1</w:t>
      </w:r>
      <w:r w:rsidRPr="008B4465">
        <w:t xml:space="preserve"> % к плану.</w:t>
      </w:r>
    </w:p>
    <w:p w:rsidR="00F10DEA" w:rsidRPr="008B4465" w:rsidRDefault="00F10DEA" w:rsidP="00F10DEA">
      <w:pPr>
        <w:pStyle w:val="23"/>
        <w:ind w:left="0"/>
        <w:jc w:val="both"/>
      </w:pPr>
      <w:proofErr w:type="gramStart"/>
      <w:r w:rsidRPr="008B4465">
        <w:rPr>
          <w:b/>
          <w:i/>
        </w:rPr>
        <w:t>по подразделу 0409 «Дорожное хозяйство (дорожные фонды)»</w:t>
      </w:r>
      <w:r w:rsidRPr="008B4465">
        <w:t xml:space="preserve"> отражены расходы на содержание и ремонт автомобильных дорог в сумме </w:t>
      </w:r>
      <w:r>
        <w:rPr>
          <w:b/>
        </w:rPr>
        <w:t>1812,1</w:t>
      </w:r>
      <w:r w:rsidRPr="008B4465">
        <w:t xml:space="preserve"> тыс. руб. при плане </w:t>
      </w:r>
      <w:r>
        <w:rPr>
          <w:b/>
        </w:rPr>
        <w:t>2870,6</w:t>
      </w:r>
      <w:r w:rsidRPr="008B4465">
        <w:t xml:space="preserve"> тыс. руб. Не использованы бюджетные ассигнования в сумме </w:t>
      </w:r>
      <w:r>
        <w:t>1058,5</w:t>
      </w:r>
      <w:r w:rsidRPr="008B4465">
        <w:t xml:space="preserve"> тыс. руб. в связи с неравномерным поступлением доходов по акцизам на автомобильный и прямогонный бензин, дизельное топливо, моторные масла для дизельных и (или) карбюраторных (инжекторных) двигателей, с сезонностью</w:t>
      </w:r>
      <w:proofErr w:type="gramEnd"/>
      <w:r w:rsidRPr="008B4465">
        <w:t xml:space="preserve"> проведения ремонтных работ по муниципальной программе «</w:t>
      </w:r>
      <w:r>
        <w:t>Дорожная деятельность в отношении автомобильных дорог местного значения в границах населённых пунктов поселений».</w:t>
      </w:r>
    </w:p>
    <w:p w:rsidR="00F10DEA" w:rsidRPr="008B4465" w:rsidRDefault="00F10DEA" w:rsidP="00F10DEA">
      <w:pPr>
        <w:ind w:left="60"/>
        <w:jc w:val="both"/>
      </w:pPr>
    </w:p>
    <w:p w:rsidR="00F10DEA" w:rsidRPr="008B4465" w:rsidRDefault="00F10DEA" w:rsidP="00F10DEA">
      <w:pPr>
        <w:jc w:val="both"/>
        <w:rPr>
          <w:b/>
          <w:u w:val="single"/>
        </w:rPr>
      </w:pPr>
      <w:r w:rsidRPr="008B4465">
        <w:rPr>
          <w:b/>
          <w:u w:val="single"/>
        </w:rPr>
        <w:t>По разделу 05 «</w:t>
      </w:r>
      <w:proofErr w:type="spellStart"/>
      <w:r w:rsidRPr="008B4465">
        <w:rPr>
          <w:b/>
          <w:u w:val="single"/>
        </w:rPr>
        <w:t>Жилищно</w:t>
      </w:r>
      <w:proofErr w:type="spellEnd"/>
      <w:r w:rsidRPr="008B4465">
        <w:rPr>
          <w:b/>
          <w:u w:val="single"/>
        </w:rPr>
        <w:t xml:space="preserve"> – коммунальное хозяйство» </w:t>
      </w:r>
    </w:p>
    <w:p w:rsidR="00F10DEA" w:rsidRPr="008B4465" w:rsidRDefault="00F10DEA" w:rsidP="00F10DEA">
      <w:pPr>
        <w:jc w:val="both"/>
        <w:rPr>
          <w:b/>
          <w:u w:val="single"/>
        </w:rPr>
      </w:pPr>
    </w:p>
    <w:p w:rsidR="00F10DEA" w:rsidRPr="008B4465" w:rsidRDefault="00F10DEA" w:rsidP="00F10DEA">
      <w:pPr>
        <w:ind w:firstLine="720"/>
        <w:jc w:val="both"/>
        <w:rPr>
          <w:b/>
        </w:rPr>
      </w:pPr>
      <w:r w:rsidRPr="008B4465">
        <w:t xml:space="preserve">Исполнение по данному разделу составило </w:t>
      </w:r>
      <w:r>
        <w:rPr>
          <w:b/>
        </w:rPr>
        <w:t>350,5</w:t>
      </w:r>
      <w:r w:rsidRPr="008B4465">
        <w:t xml:space="preserve"> тыс. руб. или </w:t>
      </w:r>
      <w:r>
        <w:t>73,6</w:t>
      </w:r>
      <w:r w:rsidRPr="008B4465">
        <w:t xml:space="preserve"> % к плану:</w:t>
      </w:r>
      <w:r w:rsidRPr="008B4465">
        <w:rPr>
          <w:b/>
        </w:rPr>
        <w:t xml:space="preserve"> </w:t>
      </w:r>
    </w:p>
    <w:p w:rsidR="00F10DEA" w:rsidRPr="00B63904" w:rsidRDefault="00F10DEA" w:rsidP="00F10DEA">
      <w:pPr>
        <w:pStyle w:val="aa"/>
        <w:tabs>
          <w:tab w:val="left" w:pos="851"/>
          <w:tab w:val="left" w:pos="1134"/>
        </w:tabs>
        <w:ind w:left="0"/>
        <w:jc w:val="both"/>
      </w:pPr>
      <w:r w:rsidRPr="00B63904">
        <w:rPr>
          <w:b/>
          <w:i/>
        </w:rPr>
        <w:t xml:space="preserve">по подразделу 0502 «Коммунальное хозяйство» </w:t>
      </w:r>
      <w:r>
        <w:t>отражены расходы</w:t>
      </w:r>
      <w:r w:rsidRPr="00B63904">
        <w:t xml:space="preserve"> в сумме </w:t>
      </w:r>
      <w:r>
        <w:rPr>
          <w:b/>
        </w:rPr>
        <w:t>350,5</w:t>
      </w:r>
      <w:r w:rsidRPr="00B63904">
        <w:t xml:space="preserve"> тыс. руб. </w:t>
      </w:r>
      <w:proofErr w:type="gramStart"/>
      <w:r w:rsidRPr="00B63904">
        <w:t>при</w:t>
      </w:r>
      <w:proofErr w:type="gramEnd"/>
      <w:r w:rsidRPr="00B63904">
        <w:t xml:space="preserve"> или </w:t>
      </w:r>
      <w:r>
        <w:t>100</w:t>
      </w:r>
      <w:r w:rsidRPr="00B63904">
        <w:t xml:space="preserve"> % к плану. </w:t>
      </w:r>
    </w:p>
    <w:p w:rsidR="00F10DEA" w:rsidRPr="00B63904" w:rsidRDefault="00F10DEA" w:rsidP="00F10DEA">
      <w:pPr>
        <w:ind w:firstLine="720"/>
        <w:jc w:val="both"/>
      </w:pPr>
      <w:r w:rsidRPr="00B63904">
        <w:t xml:space="preserve">В </w:t>
      </w:r>
      <w:r>
        <w:t>2017</w:t>
      </w:r>
      <w:r w:rsidRPr="00B63904">
        <w:t xml:space="preserve"> году профинансированы расходы:</w:t>
      </w:r>
    </w:p>
    <w:p w:rsidR="00F10DEA" w:rsidRPr="00B63904" w:rsidRDefault="00F10DEA" w:rsidP="00704608">
      <w:pPr>
        <w:numPr>
          <w:ilvl w:val="0"/>
          <w:numId w:val="9"/>
        </w:numPr>
        <w:ind w:left="0" w:firstLine="360"/>
        <w:jc w:val="both"/>
        <w:outlineLvl w:val="0"/>
      </w:pPr>
      <w:r>
        <w:t xml:space="preserve">на </w:t>
      </w:r>
      <w:r w:rsidRPr="00B63904">
        <w:t xml:space="preserve"> реализаци</w:t>
      </w:r>
      <w:r>
        <w:t>ю</w:t>
      </w:r>
      <w:r w:rsidRPr="00B63904">
        <w:t xml:space="preserve"> </w:t>
      </w:r>
      <w:proofErr w:type="gramStart"/>
      <w:r>
        <w:t>проведения мероприятий перечня проектов народных инициатив</w:t>
      </w:r>
      <w:proofErr w:type="gramEnd"/>
      <w:r w:rsidRPr="00B63904">
        <w:t xml:space="preserve"> в сумме </w:t>
      </w:r>
      <w:r>
        <w:rPr>
          <w:b/>
        </w:rPr>
        <w:t>297,9</w:t>
      </w:r>
      <w:r w:rsidRPr="00B63904">
        <w:t xml:space="preserve"> тыс. руб.</w:t>
      </w:r>
      <w:r>
        <w:t xml:space="preserve"> за счет средств областного бюджета</w:t>
      </w:r>
      <w:r w:rsidRPr="00B63904">
        <w:t>;</w:t>
      </w:r>
    </w:p>
    <w:p w:rsidR="00F10DEA" w:rsidRPr="00B63904" w:rsidRDefault="00F10DEA" w:rsidP="00704608">
      <w:pPr>
        <w:numPr>
          <w:ilvl w:val="0"/>
          <w:numId w:val="8"/>
        </w:numPr>
        <w:ind w:left="0" w:firstLine="426"/>
        <w:jc w:val="both"/>
        <w:outlineLvl w:val="0"/>
      </w:pPr>
      <w:r>
        <w:t xml:space="preserve">на </w:t>
      </w:r>
      <w:r w:rsidRPr="00B63904">
        <w:t xml:space="preserve">софинансирование </w:t>
      </w:r>
      <w:r>
        <w:t>проведения мероприятий перечня проектов народных инициатив</w:t>
      </w:r>
      <w:r w:rsidRPr="00B63904">
        <w:t xml:space="preserve"> в сумме </w:t>
      </w:r>
      <w:r>
        <w:rPr>
          <w:b/>
        </w:rPr>
        <w:t>52,6</w:t>
      </w:r>
      <w:r w:rsidRPr="00B63904">
        <w:rPr>
          <w:b/>
        </w:rPr>
        <w:t xml:space="preserve"> </w:t>
      </w:r>
      <w:r w:rsidRPr="00B63904">
        <w:t>тыс. руб.</w:t>
      </w:r>
      <w:r>
        <w:t xml:space="preserve"> за счет средств местного бюджета.</w:t>
      </w:r>
    </w:p>
    <w:p w:rsidR="00F10DEA" w:rsidRPr="008B4465" w:rsidRDefault="00F10DEA" w:rsidP="00F10DEA">
      <w:pPr>
        <w:jc w:val="both"/>
        <w:outlineLvl w:val="0"/>
      </w:pPr>
    </w:p>
    <w:p w:rsidR="00F10DEA" w:rsidRPr="008B4465" w:rsidRDefault="00F10DEA" w:rsidP="00F10DEA">
      <w:pPr>
        <w:jc w:val="both"/>
        <w:rPr>
          <w:b/>
          <w:u w:val="single"/>
        </w:rPr>
      </w:pPr>
      <w:r w:rsidRPr="008B4465">
        <w:t xml:space="preserve"> </w:t>
      </w:r>
      <w:r w:rsidRPr="008B4465">
        <w:rPr>
          <w:b/>
          <w:u w:val="single"/>
        </w:rPr>
        <w:t xml:space="preserve">По разделу 07 «Образование» </w:t>
      </w:r>
    </w:p>
    <w:p w:rsidR="00F10DEA" w:rsidRPr="008B4465" w:rsidRDefault="00F10DEA" w:rsidP="00F10DEA">
      <w:pPr>
        <w:jc w:val="both"/>
        <w:outlineLvl w:val="0"/>
      </w:pPr>
    </w:p>
    <w:p w:rsidR="00F10DEA" w:rsidRPr="008B4465" w:rsidRDefault="00F10DEA" w:rsidP="00F10DEA">
      <w:pPr>
        <w:ind w:firstLine="720"/>
        <w:jc w:val="both"/>
        <w:rPr>
          <w:b/>
        </w:rPr>
      </w:pPr>
      <w:r w:rsidRPr="008B4465">
        <w:t xml:space="preserve">Исполнение по данному разделу «Профессиональная подготовка, переподготовка и повышение квалификации» составило </w:t>
      </w:r>
      <w:r>
        <w:rPr>
          <w:b/>
        </w:rPr>
        <w:t>12</w:t>
      </w:r>
      <w:r w:rsidRPr="008B4465">
        <w:rPr>
          <w:b/>
        </w:rPr>
        <w:t>,0</w:t>
      </w:r>
      <w:r w:rsidRPr="008B4465">
        <w:t xml:space="preserve"> тыс. руб. или 100 % к плану:</w:t>
      </w:r>
      <w:r w:rsidRPr="008B4465">
        <w:rPr>
          <w:b/>
        </w:rPr>
        <w:t xml:space="preserve"> </w:t>
      </w:r>
    </w:p>
    <w:p w:rsidR="00F10DEA" w:rsidRPr="008B4465" w:rsidRDefault="00F10DEA" w:rsidP="00F10DEA">
      <w:pPr>
        <w:jc w:val="both"/>
        <w:outlineLvl w:val="0"/>
      </w:pPr>
    </w:p>
    <w:p w:rsidR="00F10DEA" w:rsidRPr="008B4465" w:rsidRDefault="00F10DEA" w:rsidP="00F10DEA">
      <w:pPr>
        <w:jc w:val="both"/>
        <w:outlineLvl w:val="0"/>
        <w:rPr>
          <w:b/>
          <w:u w:val="single"/>
        </w:rPr>
      </w:pPr>
      <w:r w:rsidRPr="008B4465">
        <w:rPr>
          <w:b/>
          <w:u w:val="single"/>
        </w:rPr>
        <w:t>По разделу 08 «Культура и кинематография»</w:t>
      </w:r>
    </w:p>
    <w:p w:rsidR="00F10DEA" w:rsidRPr="008B4465" w:rsidRDefault="00F10DEA" w:rsidP="00F10DEA">
      <w:pPr>
        <w:jc w:val="both"/>
        <w:outlineLvl w:val="0"/>
        <w:rPr>
          <w:b/>
          <w:u w:val="single"/>
        </w:rPr>
      </w:pPr>
    </w:p>
    <w:p w:rsidR="00F10DEA" w:rsidRPr="008B4465" w:rsidRDefault="00F10DEA" w:rsidP="00F10DEA">
      <w:pPr>
        <w:ind w:firstLine="709"/>
        <w:jc w:val="both"/>
      </w:pPr>
      <w:r w:rsidRPr="008B4465">
        <w:t xml:space="preserve">Исполнение по данному разделу составило </w:t>
      </w:r>
      <w:r>
        <w:rPr>
          <w:b/>
        </w:rPr>
        <w:t>2078,9</w:t>
      </w:r>
      <w:r w:rsidRPr="008B4465">
        <w:t xml:space="preserve"> тыс. руб. при плане </w:t>
      </w:r>
      <w:r>
        <w:rPr>
          <w:b/>
        </w:rPr>
        <w:t>2159,6</w:t>
      </w:r>
      <w:r w:rsidRPr="008B4465">
        <w:rPr>
          <w:b/>
        </w:rPr>
        <w:t xml:space="preserve"> </w:t>
      </w:r>
      <w:r w:rsidRPr="008B4465">
        <w:t xml:space="preserve">тыс. руб. или </w:t>
      </w:r>
      <w:r>
        <w:t>96,3</w:t>
      </w:r>
      <w:r w:rsidRPr="008B4465">
        <w:t xml:space="preserve"> % к плану. Экономия сложилась в сумме </w:t>
      </w:r>
      <w:r>
        <w:t>80,7</w:t>
      </w:r>
      <w:r w:rsidRPr="008B4465">
        <w:t xml:space="preserve"> тыс. руб., в том числе в связи </w:t>
      </w:r>
      <w:proofErr w:type="gramStart"/>
      <w:r w:rsidRPr="008B4465">
        <w:t>с</w:t>
      </w:r>
      <w:proofErr w:type="gramEnd"/>
      <w:r w:rsidRPr="008B4465">
        <w:t>:</w:t>
      </w:r>
    </w:p>
    <w:p w:rsidR="00F10DEA" w:rsidRPr="008B4465" w:rsidRDefault="00F10DEA" w:rsidP="00704608">
      <w:pPr>
        <w:pStyle w:val="aa"/>
        <w:numPr>
          <w:ilvl w:val="0"/>
          <w:numId w:val="10"/>
        </w:numPr>
        <w:tabs>
          <w:tab w:val="left" w:pos="709"/>
        </w:tabs>
        <w:ind w:left="0" w:firstLine="360"/>
        <w:jc w:val="both"/>
        <w:rPr>
          <w:bCs/>
        </w:rPr>
      </w:pPr>
      <w:r w:rsidRPr="008B4465">
        <w:t xml:space="preserve">проведением закупочных процедур в сумме </w:t>
      </w:r>
      <w:r>
        <w:rPr>
          <w:b/>
        </w:rPr>
        <w:t>80,7</w:t>
      </w:r>
      <w:r w:rsidRPr="008B4465">
        <w:t xml:space="preserve"> тыс. руб.</w:t>
      </w:r>
    </w:p>
    <w:p w:rsidR="00F10DEA" w:rsidRPr="008B4465" w:rsidRDefault="00F10DEA" w:rsidP="00F10DEA">
      <w:pPr>
        <w:ind w:firstLine="720"/>
        <w:jc w:val="both"/>
      </w:pPr>
      <w:r w:rsidRPr="008B4465">
        <w:t>По данному разделу отражены расходы на проведение мероприятий в сфере культуры, содержание муниципальных учреждений культуры, в том числе:</w:t>
      </w:r>
    </w:p>
    <w:p w:rsidR="00F10DEA" w:rsidRPr="008B4465" w:rsidRDefault="00F10DEA" w:rsidP="00704608">
      <w:pPr>
        <w:numPr>
          <w:ilvl w:val="0"/>
          <w:numId w:val="4"/>
        </w:numPr>
        <w:ind w:left="0" w:firstLine="360"/>
        <w:jc w:val="both"/>
      </w:pPr>
      <w:r w:rsidRPr="008B4465">
        <w:t xml:space="preserve">на обеспечение деятельности домов культуры в сумме </w:t>
      </w:r>
      <w:r>
        <w:rPr>
          <w:b/>
        </w:rPr>
        <w:t>1764,5</w:t>
      </w:r>
      <w:r w:rsidRPr="008B4465">
        <w:t xml:space="preserve"> тыс. руб. или </w:t>
      </w:r>
      <w:r>
        <w:t>84,9</w:t>
      </w:r>
      <w:r w:rsidRPr="008B4465">
        <w:t xml:space="preserve"> % от суммы расходов по разделу 08;</w:t>
      </w:r>
    </w:p>
    <w:p w:rsidR="00F10DEA" w:rsidRPr="008B4465" w:rsidRDefault="00F10DEA" w:rsidP="00704608">
      <w:pPr>
        <w:numPr>
          <w:ilvl w:val="0"/>
          <w:numId w:val="4"/>
        </w:numPr>
        <w:tabs>
          <w:tab w:val="clear" w:pos="720"/>
          <w:tab w:val="num" w:pos="0"/>
        </w:tabs>
        <w:ind w:left="0" w:firstLine="360"/>
        <w:jc w:val="both"/>
      </w:pPr>
      <w:r w:rsidRPr="008B4465">
        <w:t xml:space="preserve">на обеспечение деятельности библиотек в </w:t>
      </w:r>
      <w:r w:rsidRPr="00267F40">
        <w:rPr>
          <w:b/>
        </w:rPr>
        <w:t>314,4</w:t>
      </w:r>
      <w:r w:rsidRPr="008B4465">
        <w:t xml:space="preserve"> тыс. руб. или </w:t>
      </w:r>
      <w:r>
        <w:t>15,1</w:t>
      </w:r>
      <w:r w:rsidRPr="008B4465">
        <w:t xml:space="preserve"> % от суммы расходов по разделу 08.</w:t>
      </w:r>
    </w:p>
    <w:p w:rsidR="00F10DEA" w:rsidRPr="008B4465" w:rsidRDefault="00F10DEA" w:rsidP="00F10DEA">
      <w:pPr>
        <w:ind w:firstLine="720"/>
        <w:jc w:val="both"/>
      </w:pPr>
      <w:r w:rsidRPr="008B4465">
        <w:t>В разрезе КОСГУ расходы распределились следующим образом:</w:t>
      </w:r>
    </w:p>
    <w:p w:rsidR="00F10DEA" w:rsidRPr="00167A59" w:rsidRDefault="00F10DEA" w:rsidP="00F10DEA">
      <w:pPr>
        <w:jc w:val="both"/>
      </w:pPr>
      <w:r w:rsidRPr="008B4465">
        <w:t xml:space="preserve">- на выплату заработной платы с начислениями на неё направлено в </w:t>
      </w:r>
      <w:r w:rsidRPr="00167A59">
        <w:t xml:space="preserve">сумме </w:t>
      </w:r>
      <w:r w:rsidRPr="00167A59">
        <w:rPr>
          <w:b/>
        </w:rPr>
        <w:t>1560,</w:t>
      </w:r>
      <w:r>
        <w:rPr>
          <w:b/>
        </w:rPr>
        <w:t>0</w:t>
      </w:r>
      <w:r w:rsidRPr="00167A59">
        <w:t xml:space="preserve"> тыс. руб. или 75,0 % от суммы расходов по разделу 08; </w:t>
      </w:r>
    </w:p>
    <w:p w:rsidR="00F10DEA" w:rsidRDefault="00F10DEA" w:rsidP="00F10DEA">
      <w:pPr>
        <w:jc w:val="both"/>
      </w:pPr>
      <w:r w:rsidRPr="00167A59">
        <w:t xml:space="preserve">- на оплату коммунальных услуг в сумме </w:t>
      </w:r>
      <w:r w:rsidRPr="00167A59">
        <w:rPr>
          <w:b/>
        </w:rPr>
        <w:t>393,3</w:t>
      </w:r>
      <w:r w:rsidRPr="00167A59">
        <w:t xml:space="preserve"> тыс. руб. или 18,9 % от суммы расходов по разделу 08;</w:t>
      </w:r>
    </w:p>
    <w:p w:rsidR="00F10DEA" w:rsidRPr="00167A59" w:rsidRDefault="00F10DEA" w:rsidP="00F10DEA">
      <w:pPr>
        <w:jc w:val="both"/>
        <w:outlineLvl w:val="0"/>
      </w:pPr>
      <w:r w:rsidRPr="00167A59">
        <w:t xml:space="preserve">- на оплату увеличения стоимости материальных запасов в сумме </w:t>
      </w:r>
      <w:r w:rsidRPr="00167A59">
        <w:rPr>
          <w:b/>
        </w:rPr>
        <w:t>69,4</w:t>
      </w:r>
      <w:r w:rsidRPr="00167A59">
        <w:t xml:space="preserve"> тыс. руб. или 3,3 % от суммы расходов по разделу 08;</w:t>
      </w:r>
    </w:p>
    <w:p w:rsidR="00F10DEA" w:rsidRPr="00167A59" w:rsidRDefault="00F10DEA" w:rsidP="00F10DEA">
      <w:pPr>
        <w:jc w:val="both"/>
      </w:pPr>
      <w:r w:rsidRPr="00167A59">
        <w:t xml:space="preserve">- на оплату прочих расходов в сумме </w:t>
      </w:r>
      <w:r w:rsidRPr="00167A59">
        <w:rPr>
          <w:b/>
        </w:rPr>
        <w:t xml:space="preserve">35,3 </w:t>
      </w:r>
      <w:r w:rsidRPr="00167A59">
        <w:t>тыс. руб. или 1,7% от суммы расходов по разделу 08;</w:t>
      </w:r>
    </w:p>
    <w:p w:rsidR="00F10DEA" w:rsidRPr="00167A59" w:rsidRDefault="00F10DEA" w:rsidP="00F10DEA">
      <w:pPr>
        <w:jc w:val="both"/>
        <w:outlineLvl w:val="0"/>
      </w:pPr>
      <w:r w:rsidRPr="00167A59">
        <w:t xml:space="preserve">-  на оплату работ, услуг по содержанию имущества в сумме </w:t>
      </w:r>
      <w:r w:rsidRPr="00167A59">
        <w:rPr>
          <w:b/>
        </w:rPr>
        <w:t>10,9</w:t>
      </w:r>
      <w:r w:rsidRPr="00167A59">
        <w:t xml:space="preserve"> тыс. руб. или 0,5 % от суммы расходов по разделу 08;</w:t>
      </w:r>
    </w:p>
    <w:p w:rsidR="00F10DEA" w:rsidRPr="008B4465" w:rsidRDefault="00F10DEA" w:rsidP="00F10DEA">
      <w:pPr>
        <w:jc w:val="both"/>
        <w:outlineLvl w:val="0"/>
      </w:pPr>
      <w:r w:rsidRPr="00167A59">
        <w:t xml:space="preserve">- на услуги связи в сумме </w:t>
      </w:r>
      <w:r w:rsidRPr="00167A59">
        <w:rPr>
          <w:b/>
        </w:rPr>
        <w:t>10,0</w:t>
      </w:r>
      <w:r w:rsidRPr="00167A59">
        <w:t xml:space="preserve"> тыс. руб. или 0,5% от суммы расходов по разделу 08.</w:t>
      </w:r>
    </w:p>
    <w:p w:rsidR="00F10DEA" w:rsidRPr="008B4465" w:rsidRDefault="00F10DEA" w:rsidP="00F10DEA">
      <w:pPr>
        <w:jc w:val="both"/>
        <w:outlineLvl w:val="0"/>
      </w:pPr>
    </w:p>
    <w:p w:rsidR="00F10DEA" w:rsidRPr="008B4465" w:rsidRDefault="00F10DEA" w:rsidP="00F10DEA">
      <w:pPr>
        <w:jc w:val="both"/>
        <w:rPr>
          <w:b/>
          <w:u w:val="single"/>
        </w:rPr>
      </w:pPr>
      <w:r w:rsidRPr="008B4465">
        <w:rPr>
          <w:b/>
          <w:u w:val="single"/>
        </w:rPr>
        <w:t>По разделу 10 «Социальная политика»</w:t>
      </w:r>
    </w:p>
    <w:p w:rsidR="00F10DEA" w:rsidRPr="008B4465" w:rsidRDefault="00F10DEA" w:rsidP="00F10DEA">
      <w:pPr>
        <w:jc w:val="both"/>
        <w:rPr>
          <w:b/>
          <w:u w:val="single"/>
        </w:rPr>
      </w:pPr>
    </w:p>
    <w:p w:rsidR="00F10DEA" w:rsidRDefault="00F10DEA" w:rsidP="00F10DEA">
      <w:pPr>
        <w:ind w:firstLine="720"/>
        <w:jc w:val="both"/>
      </w:pPr>
      <w:r w:rsidRPr="008B4465">
        <w:t xml:space="preserve">По данному разделу исполнение составило </w:t>
      </w:r>
      <w:r>
        <w:rPr>
          <w:b/>
        </w:rPr>
        <w:t>328,4</w:t>
      </w:r>
      <w:r w:rsidRPr="008B4465">
        <w:rPr>
          <w:b/>
        </w:rPr>
        <w:t xml:space="preserve"> </w:t>
      </w:r>
      <w:r w:rsidRPr="008B4465">
        <w:t xml:space="preserve">тыс. руб. или </w:t>
      </w:r>
      <w:r>
        <w:t>96,0</w:t>
      </w:r>
      <w:r w:rsidRPr="008B4465">
        <w:t>% к плановым назначениям. Произведены выплаты доплат к пенсиям муниципальным служащим Гадалейского сельского поселения в соответствии с Положением о порядке назначения, перерасчета размера, индексации и выплаты пенсии за выслугу лет работникам, замещавшим должности муниципальной службы в Администрации Гадалейского сельского поселения и ее структурных подразделениях, утвержденным постановлением главы администрации Гадалейского сельского поселения № 2</w:t>
      </w:r>
      <w:proofErr w:type="gramStart"/>
      <w:r w:rsidRPr="008B4465">
        <w:t>а–</w:t>
      </w:r>
      <w:proofErr w:type="gramEnd"/>
      <w:r w:rsidRPr="008B4465">
        <w:t xml:space="preserve"> </w:t>
      </w:r>
      <w:proofErr w:type="spellStart"/>
      <w:r w:rsidRPr="008B4465">
        <w:t>пг</w:t>
      </w:r>
      <w:proofErr w:type="spellEnd"/>
      <w:r w:rsidRPr="008B4465">
        <w:t xml:space="preserve"> от 12.02.2009г</w:t>
      </w:r>
      <w:r w:rsidRPr="008B4465">
        <w:rPr>
          <w:color w:val="FF0000"/>
        </w:rPr>
        <w:t>.</w:t>
      </w:r>
      <w:r w:rsidRPr="008B4465">
        <w:t xml:space="preserve"> </w:t>
      </w:r>
    </w:p>
    <w:p w:rsidR="00F10DEA" w:rsidRPr="008B4465" w:rsidRDefault="00F10DEA" w:rsidP="00F10DEA">
      <w:pPr>
        <w:ind w:firstLine="720"/>
        <w:jc w:val="both"/>
      </w:pPr>
    </w:p>
    <w:p w:rsidR="00F10DEA" w:rsidRPr="008B4465" w:rsidRDefault="00F10DEA" w:rsidP="00F10DEA">
      <w:pPr>
        <w:jc w:val="both"/>
        <w:rPr>
          <w:b/>
          <w:u w:val="single"/>
        </w:rPr>
      </w:pPr>
      <w:r w:rsidRPr="008B4465">
        <w:rPr>
          <w:b/>
          <w:u w:val="single"/>
        </w:rPr>
        <w:t>По разделу 11 «Мероприятия в области физической культуры и спорта»</w:t>
      </w:r>
    </w:p>
    <w:p w:rsidR="00F10DEA" w:rsidRPr="008B4465" w:rsidRDefault="00F10DEA" w:rsidP="00F10DEA">
      <w:pPr>
        <w:jc w:val="both"/>
        <w:rPr>
          <w:b/>
          <w:u w:val="single"/>
        </w:rPr>
      </w:pPr>
    </w:p>
    <w:p w:rsidR="00F10DEA" w:rsidRPr="008B4465" w:rsidRDefault="00F10DEA" w:rsidP="00F10DEA">
      <w:pPr>
        <w:ind w:firstLine="720"/>
        <w:jc w:val="both"/>
      </w:pPr>
      <w:r w:rsidRPr="008B4465">
        <w:lastRenderedPageBreak/>
        <w:t xml:space="preserve">По указанному разделу отражены расходы на проведение мероприятий в области физической культуры и спорта в сумме </w:t>
      </w:r>
      <w:r>
        <w:t>32,7</w:t>
      </w:r>
      <w:r w:rsidRPr="008B4465">
        <w:t xml:space="preserve"> тыс. руб. или 100 % к плану.</w:t>
      </w:r>
    </w:p>
    <w:p w:rsidR="00F10DEA" w:rsidRPr="008B4465" w:rsidRDefault="00F10DEA" w:rsidP="00F10DEA">
      <w:pPr>
        <w:jc w:val="both"/>
        <w:rPr>
          <w:b/>
          <w:u w:val="single"/>
        </w:rPr>
      </w:pPr>
    </w:p>
    <w:p w:rsidR="00F10DEA" w:rsidRPr="008B4465" w:rsidRDefault="00F10DEA" w:rsidP="00F10DEA">
      <w:pPr>
        <w:jc w:val="both"/>
        <w:rPr>
          <w:b/>
          <w:u w:val="single"/>
        </w:rPr>
      </w:pPr>
      <w:r w:rsidRPr="008B4465">
        <w:rPr>
          <w:b/>
          <w:u w:val="single"/>
        </w:rPr>
        <w:t xml:space="preserve">По разделу 14 «Межбюджетные трансферты» </w:t>
      </w:r>
    </w:p>
    <w:p w:rsidR="00F10DEA" w:rsidRPr="008B4465" w:rsidRDefault="00F10DEA" w:rsidP="00F10DEA">
      <w:pPr>
        <w:jc w:val="both"/>
        <w:rPr>
          <w:b/>
          <w:u w:val="single"/>
        </w:rPr>
      </w:pPr>
    </w:p>
    <w:p w:rsidR="00F10DEA" w:rsidRPr="008B4465" w:rsidRDefault="00F10DEA" w:rsidP="00F10DEA">
      <w:pPr>
        <w:ind w:firstLine="720"/>
        <w:jc w:val="both"/>
      </w:pPr>
      <w:r w:rsidRPr="008B4465">
        <w:t xml:space="preserve">Отражены межбюджетные трансферты, передаваемые бюджету Тулунского муниципального района из бюджета Гадалейского сельского поселения в соответствии с заключенным соглашением в сумме </w:t>
      </w:r>
      <w:r>
        <w:rPr>
          <w:b/>
        </w:rPr>
        <w:t>2470,4</w:t>
      </w:r>
      <w:r w:rsidRPr="008B4465">
        <w:t xml:space="preserve"> тыс. руб. или 100% к плану из них:</w:t>
      </w:r>
    </w:p>
    <w:p w:rsidR="00F10DEA" w:rsidRPr="008B4465" w:rsidRDefault="00F10DEA" w:rsidP="00704608">
      <w:pPr>
        <w:numPr>
          <w:ilvl w:val="0"/>
          <w:numId w:val="5"/>
        </w:numPr>
        <w:tabs>
          <w:tab w:val="clear" w:pos="644"/>
        </w:tabs>
        <w:ind w:left="0" w:firstLine="284"/>
        <w:jc w:val="both"/>
      </w:pPr>
      <w:r w:rsidRPr="008B4465">
        <w:t xml:space="preserve">межбюджетные трансферты бюджетам муниципальных районов </w:t>
      </w:r>
      <w:proofErr w:type="gramStart"/>
      <w:r w:rsidRPr="008B4465">
        <w:t>из бюджетов поселений на осуществление части полномочий по решению вопросов местного значения в соответствии с заключенными соглашениями</w:t>
      </w:r>
      <w:proofErr w:type="gramEnd"/>
      <w:r w:rsidRPr="008B4465">
        <w:t xml:space="preserve"> в сумме </w:t>
      </w:r>
      <w:r>
        <w:rPr>
          <w:b/>
        </w:rPr>
        <w:t>1338,2</w:t>
      </w:r>
      <w:r w:rsidRPr="008B4465">
        <w:t xml:space="preserve"> тыс. руб.;</w:t>
      </w:r>
    </w:p>
    <w:p w:rsidR="00F10DEA" w:rsidRPr="008B4465" w:rsidRDefault="00F10DEA" w:rsidP="00704608">
      <w:pPr>
        <w:widowControl w:val="0"/>
        <w:numPr>
          <w:ilvl w:val="0"/>
          <w:numId w:val="5"/>
        </w:numPr>
        <w:tabs>
          <w:tab w:val="clear" w:pos="644"/>
          <w:tab w:val="num" w:pos="284"/>
        </w:tabs>
        <w:autoSpaceDE w:val="0"/>
        <w:autoSpaceDN w:val="0"/>
        <w:adjustRightInd w:val="0"/>
        <w:ind w:left="0" w:firstLine="284"/>
        <w:jc w:val="both"/>
        <w:rPr>
          <w:color w:val="181818"/>
        </w:rPr>
      </w:pPr>
      <w:r w:rsidRPr="008B4465">
        <w:t xml:space="preserve">межбюджетные трансферты на создания условий для организации досуга и обеспечения жителей поселения услугами организаций культуры, в части </w:t>
      </w:r>
      <w:r w:rsidRPr="008B4465">
        <w:rPr>
          <w:color w:val="181818"/>
        </w:rPr>
        <w:t>обеспечения хозяйственно-технического обслуживания котельных установок, зданий, сооружений и других объектов организаций культуры в</w:t>
      </w:r>
      <w:r>
        <w:rPr>
          <w:color w:val="181818"/>
        </w:rPr>
        <w:t xml:space="preserve"> соответствии с заключенными соглашениями в </w:t>
      </w:r>
      <w:r w:rsidRPr="008B4465">
        <w:rPr>
          <w:color w:val="181818"/>
        </w:rPr>
        <w:t xml:space="preserve"> сумме </w:t>
      </w:r>
      <w:r>
        <w:rPr>
          <w:b/>
          <w:color w:val="181818"/>
        </w:rPr>
        <w:t>1132,2</w:t>
      </w:r>
      <w:r w:rsidRPr="008B4465">
        <w:rPr>
          <w:color w:val="181818"/>
        </w:rPr>
        <w:t xml:space="preserve"> тыс. руб.</w:t>
      </w:r>
    </w:p>
    <w:p w:rsidR="00F10DEA" w:rsidRPr="008B4465" w:rsidRDefault="00F10DEA" w:rsidP="00F10DEA">
      <w:pPr>
        <w:widowControl w:val="0"/>
        <w:autoSpaceDE w:val="0"/>
        <w:autoSpaceDN w:val="0"/>
        <w:adjustRightInd w:val="0"/>
        <w:ind w:left="284"/>
        <w:jc w:val="both"/>
        <w:rPr>
          <w:color w:val="181818"/>
        </w:rPr>
      </w:pPr>
    </w:p>
    <w:p w:rsidR="00F10DEA" w:rsidRPr="008B4465" w:rsidRDefault="00F10DEA" w:rsidP="00F10DEA">
      <w:pPr>
        <w:tabs>
          <w:tab w:val="num" w:pos="0"/>
        </w:tabs>
        <w:ind w:right="27"/>
        <w:jc w:val="both"/>
        <w:rPr>
          <w:b/>
          <w:u w:val="single"/>
        </w:rPr>
      </w:pPr>
      <w:r w:rsidRPr="008B4465">
        <w:rPr>
          <w:b/>
          <w:u w:val="single"/>
        </w:rPr>
        <w:t>Источники внутреннего финансирования дефицита бюджета Гадалейского муниципального образования</w:t>
      </w:r>
    </w:p>
    <w:p w:rsidR="00F10DEA" w:rsidRPr="008B4465" w:rsidRDefault="00F10DEA" w:rsidP="00F10DEA">
      <w:pPr>
        <w:tabs>
          <w:tab w:val="num" w:pos="0"/>
        </w:tabs>
        <w:ind w:right="27"/>
        <w:jc w:val="both"/>
        <w:rPr>
          <w:b/>
          <w:u w:val="single"/>
        </w:rPr>
      </w:pPr>
    </w:p>
    <w:p w:rsidR="00F10DEA" w:rsidRPr="00514256" w:rsidRDefault="00F10DEA" w:rsidP="00F10DEA">
      <w:pPr>
        <w:tabs>
          <w:tab w:val="num" w:pos="0"/>
        </w:tabs>
        <w:autoSpaceDE w:val="0"/>
        <w:autoSpaceDN w:val="0"/>
        <w:adjustRightInd w:val="0"/>
        <w:ind w:right="27"/>
        <w:jc w:val="both"/>
        <w:rPr>
          <w:color w:val="000000"/>
        </w:rPr>
      </w:pPr>
      <w:r w:rsidRPr="00A92236">
        <w:rPr>
          <w:color w:val="000000"/>
        </w:rPr>
        <w:tab/>
      </w:r>
      <w:r w:rsidRPr="00514256">
        <w:rPr>
          <w:color w:val="000000"/>
        </w:rPr>
        <w:t xml:space="preserve">В 2017 году бюджет Гадалейского муниципального образования исполнен с дефицитом в сумме </w:t>
      </w:r>
      <w:r w:rsidRPr="00514256">
        <w:rPr>
          <w:b/>
          <w:color w:val="000000"/>
        </w:rPr>
        <w:t xml:space="preserve">2148,4 </w:t>
      </w:r>
      <w:r w:rsidRPr="00514256">
        <w:rPr>
          <w:color w:val="000000"/>
        </w:rPr>
        <w:t>тыс. руб.</w:t>
      </w:r>
      <w:r w:rsidRPr="00514256">
        <w:rPr>
          <w:b/>
          <w:color w:val="000000"/>
        </w:rPr>
        <w:t xml:space="preserve">, </w:t>
      </w:r>
      <w:r w:rsidRPr="00514256">
        <w:rPr>
          <w:color w:val="000000"/>
        </w:rPr>
        <w:t>или 37,3 % общего годового объема доходов местного бюджета без учета объема безвозмездных поступлений.</w:t>
      </w:r>
    </w:p>
    <w:p w:rsidR="00F10DEA" w:rsidRPr="00514256" w:rsidRDefault="00F10DEA" w:rsidP="00F10DEA">
      <w:pPr>
        <w:tabs>
          <w:tab w:val="num" w:pos="0"/>
        </w:tabs>
        <w:autoSpaceDE w:val="0"/>
        <w:autoSpaceDN w:val="0"/>
        <w:adjustRightInd w:val="0"/>
        <w:ind w:right="27"/>
        <w:jc w:val="both"/>
        <w:rPr>
          <w:color w:val="000000"/>
        </w:rPr>
      </w:pPr>
      <w:r w:rsidRPr="00514256">
        <w:rPr>
          <w:color w:val="000000"/>
        </w:rPr>
        <w:t>По состоянию на 1 января 201</w:t>
      </w:r>
      <w:r>
        <w:rPr>
          <w:color w:val="000000"/>
        </w:rPr>
        <w:t>8</w:t>
      </w:r>
      <w:r w:rsidRPr="00514256">
        <w:rPr>
          <w:color w:val="000000"/>
        </w:rPr>
        <w:t xml:space="preserve"> года бюджет Гадалейского муниципального образования задолженности по кредитам не имеет.</w:t>
      </w:r>
    </w:p>
    <w:p w:rsidR="00F10DEA" w:rsidRPr="00514256" w:rsidRDefault="00F10DEA" w:rsidP="00F10DEA">
      <w:pPr>
        <w:pStyle w:val="a0"/>
        <w:tabs>
          <w:tab w:val="num" w:pos="0"/>
        </w:tabs>
        <w:ind w:right="27"/>
        <w:rPr>
          <w:color w:val="000000"/>
          <w:szCs w:val="24"/>
        </w:rPr>
      </w:pPr>
      <w:r w:rsidRPr="00514256">
        <w:rPr>
          <w:color w:val="000000"/>
          <w:szCs w:val="24"/>
        </w:rPr>
        <w:t>Расходы на обслуживание муниципального долга не производились.</w:t>
      </w:r>
    </w:p>
    <w:p w:rsidR="00F10DEA" w:rsidRPr="00AB5EA7" w:rsidRDefault="00F10DEA" w:rsidP="00F10DEA">
      <w:pPr>
        <w:jc w:val="both"/>
        <w:rPr>
          <w:color w:val="000000"/>
        </w:rPr>
      </w:pPr>
      <w:r w:rsidRPr="00AB5EA7">
        <w:rPr>
          <w:b/>
          <w:color w:val="000000"/>
        </w:rPr>
        <w:t xml:space="preserve">В структуре расходов по экономическому содержанию </w:t>
      </w:r>
      <w:r w:rsidRPr="00AB5EA7">
        <w:rPr>
          <w:color w:val="000000"/>
        </w:rPr>
        <w:t>наиболее значимая часть бюджетных ассигнований направлена на финансирование:</w:t>
      </w:r>
    </w:p>
    <w:p w:rsidR="00F10DEA" w:rsidRPr="00AB5EA7" w:rsidRDefault="00F10DEA" w:rsidP="00F10DEA">
      <w:pPr>
        <w:jc w:val="both"/>
        <w:rPr>
          <w:color w:val="000000"/>
        </w:rPr>
      </w:pPr>
      <w:r w:rsidRPr="00AB5EA7">
        <w:rPr>
          <w:color w:val="000000"/>
        </w:rPr>
        <w:t xml:space="preserve"> -выплаты заработной платы с начислениями на нее в сумме </w:t>
      </w:r>
      <w:r w:rsidRPr="00AB5EA7">
        <w:rPr>
          <w:b/>
          <w:color w:val="000000"/>
        </w:rPr>
        <w:t>5439,8</w:t>
      </w:r>
      <w:r w:rsidRPr="00AB5EA7">
        <w:rPr>
          <w:color w:val="000000"/>
        </w:rPr>
        <w:t xml:space="preserve"> тыс. руб. или 45,1 % от общей суммы расходов;</w:t>
      </w:r>
    </w:p>
    <w:p w:rsidR="00F10DEA" w:rsidRPr="00AB5EA7" w:rsidRDefault="00F10DEA" w:rsidP="00F10DEA">
      <w:pPr>
        <w:jc w:val="both"/>
        <w:rPr>
          <w:color w:val="000000"/>
        </w:rPr>
      </w:pPr>
      <w:r w:rsidRPr="00AB5EA7">
        <w:rPr>
          <w:color w:val="000000"/>
        </w:rPr>
        <w:t xml:space="preserve">- межбюджетные трансферты в сумме </w:t>
      </w:r>
      <w:r w:rsidRPr="00AB5EA7">
        <w:rPr>
          <w:b/>
          <w:color w:val="000000"/>
        </w:rPr>
        <w:t>2470,4</w:t>
      </w:r>
      <w:r w:rsidRPr="00AB5EA7">
        <w:rPr>
          <w:color w:val="000000"/>
        </w:rPr>
        <w:t xml:space="preserve"> тыс. руб. или 20,5 % от общей суммы расходов;</w:t>
      </w:r>
    </w:p>
    <w:p w:rsidR="00F10DEA" w:rsidRPr="00AB5EA7" w:rsidRDefault="00F10DEA" w:rsidP="00F10DEA">
      <w:pPr>
        <w:jc w:val="both"/>
        <w:rPr>
          <w:color w:val="000000"/>
        </w:rPr>
      </w:pPr>
      <w:r w:rsidRPr="00AB5EA7">
        <w:rPr>
          <w:color w:val="000000"/>
        </w:rPr>
        <w:t xml:space="preserve">- оплату коммунальных услуг (электроэнергия, отопления и технологические нужды) в сумме </w:t>
      </w:r>
      <w:r w:rsidRPr="00AB5EA7">
        <w:rPr>
          <w:b/>
          <w:color w:val="000000"/>
        </w:rPr>
        <w:t>1534,8</w:t>
      </w:r>
      <w:r w:rsidRPr="00AB5EA7">
        <w:rPr>
          <w:color w:val="000000"/>
        </w:rPr>
        <w:t xml:space="preserve"> тыс. руб. или 12,7 % от общей суммы расходов;</w:t>
      </w:r>
    </w:p>
    <w:p w:rsidR="00F10DEA" w:rsidRPr="00AB5EA7" w:rsidRDefault="00F10DEA" w:rsidP="00F10DEA">
      <w:pPr>
        <w:jc w:val="both"/>
        <w:rPr>
          <w:color w:val="000000"/>
        </w:rPr>
      </w:pPr>
      <w:r w:rsidRPr="00AB5EA7">
        <w:rPr>
          <w:color w:val="000000"/>
        </w:rPr>
        <w:t xml:space="preserve">- оплату работ, услуг по содержанию имущества в сумме </w:t>
      </w:r>
      <w:r w:rsidRPr="00AB5EA7">
        <w:rPr>
          <w:b/>
          <w:color w:val="000000"/>
        </w:rPr>
        <w:t>1258,5</w:t>
      </w:r>
      <w:r w:rsidRPr="00AB5EA7">
        <w:rPr>
          <w:color w:val="000000"/>
        </w:rPr>
        <w:t xml:space="preserve"> тыс. руб. или 10,4 % от общей суммы расходов</w:t>
      </w:r>
      <w:r>
        <w:rPr>
          <w:color w:val="000000"/>
        </w:rPr>
        <w:t xml:space="preserve"> (ремонт автомобильных дорог)</w:t>
      </w:r>
      <w:r w:rsidRPr="00AB5EA7">
        <w:rPr>
          <w:color w:val="000000"/>
        </w:rPr>
        <w:t>;</w:t>
      </w:r>
    </w:p>
    <w:p w:rsidR="00F10DEA" w:rsidRPr="00AB5EA7" w:rsidRDefault="00F10DEA" w:rsidP="00F10DEA">
      <w:pPr>
        <w:jc w:val="both"/>
        <w:outlineLvl w:val="0"/>
        <w:rPr>
          <w:color w:val="000000"/>
        </w:rPr>
      </w:pPr>
      <w:r w:rsidRPr="00AB5EA7">
        <w:rPr>
          <w:color w:val="000000"/>
        </w:rPr>
        <w:t xml:space="preserve">- выплаты доплат к пенсии в сумме </w:t>
      </w:r>
      <w:r w:rsidRPr="00AB5EA7">
        <w:rPr>
          <w:b/>
          <w:color w:val="000000"/>
        </w:rPr>
        <w:t>328,4</w:t>
      </w:r>
      <w:r w:rsidRPr="00AB5EA7">
        <w:rPr>
          <w:color w:val="000000"/>
        </w:rPr>
        <w:t xml:space="preserve"> тыс. руб. или 2,7 % от общей суммы расходов;</w:t>
      </w:r>
    </w:p>
    <w:p w:rsidR="00F10DEA" w:rsidRPr="00AB5EA7" w:rsidRDefault="00F10DEA" w:rsidP="00F10DEA">
      <w:pPr>
        <w:jc w:val="both"/>
        <w:rPr>
          <w:color w:val="000000"/>
        </w:rPr>
      </w:pPr>
      <w:r w:rsidRPr="00AB5EA7">
        <w:rPr>
          <w:color w:val="000000"/>
        </w:rPr>
        <w:t>- увеличение стоимости основных сре</w:t>
      </w:r>
      <w:proofErr w:type="gramStart"/>
      <w:r w:rsidRPr="00AB5EA7">
        <w:rPr>
          <w:color w:val="000000"/>
        </w:rPr>
        <w:t>дств в с</w:t>
      </w:r>
      <w:proofErr w:type="gramEnd"/>
      <w:r w:rsidRPr="00AB5EA7">
        <w:rPr>
          <w:color w:val="000000"/>
        </w:rPr>
        <w:t xml:space="preserve">умме </w:t>
      </w:r>
      <w:r w:rsidRPr="00AB5EA7">
        <w:rPr>
          <w:b/>
          <w:color w:val="000000"/>
        </w:rPr>
        <w:t>315,6</w:t>
      </w:r>
      <w:r w:rsidRPr="00AB5EA7">
        <w:rPr>
          <w:color w:val="000000"/>
        </w:rPr>
        <w:t xml:space="preserve"> тыс. руб. или 2,6 % от общей суммы расходов;</w:t>
      </w:r>
    </w:p>
    <w:p w:rsidR="00F10DEA" w:rsidRPr="00AB5EA7" w:rsidRDefault="00F10DEA" w:rsidP="00F10DEA">
      <w:pPr>
        <w:jc w:val="both"/>
        <w:rPr>
          <w:color w:val="000000"/>
        </w:rPr>
      </w:pPr>
      <w:r w:rsidRPr="00AB5EA7">
        <w:rPr>
          <w:color w:val="000000"/>
        </w:rPr>
        <w:t xml:space="preserve">- увеличение материальных запасов  в сумме </w:t>
      </w:r>
      <w:r w:rsidRPr="00AB5EA7">
        <w:rPr>
          <w:b/>
          <w:color w:val="000000"/>
        </w:rPr>
        <w:t>276,1</w:t>
      </w:r>
      <w:r w:rsidRPr="00AB5EA7">
        <w:rPr>
          <w:color w:val="000000"/>
        </w:rPr>
        <w:t xml:space="preserve"> тыс. руб. или 2,3 % от общей суммы расходов</w:t>
      </w:r>
    </w:p>
    <w:p w:rsidR="00F10DEA" w:rsidRPr="00AB5EA7" w:rsidRDefault="00F10DEA" w:rsidP="00F10DEA">
      <w:pPr>
        <w:ind w:firstLine="720"/>
        <w:jc w:val="both"/>
        <w:rPr>
          <w:color w:val="000000"/>
        </w:rPr>
      </w:pPr>
      <w:r w:rsidRPr="00AB5EA7">
        <w:rPr>
          <w:color w:val="000000"/>
        </w:rPr>
        <w:t xml:space="preserve">Проведена работа по привлечению дополнительных финансовых средств. </w:t>
      </w:r>
    </w:p>
    <w:p w:rsidR="00F10DEA" w:rsidRDefault="00F10DEA" w:rsidP="00F10DEA">
      <w:pPr>
        <w:shd w:val="clear" w:color="auto" w:fill="FFFFFF"/>
        <w:ind w:firstLine="720"/>
        <w:jc w:val="both"/>
        <w:rPr>
          <w:color w:val="000000"/>
        </w:rPr>
      </w:pPr>
      <w:r w:rsidRPr="00AB5EA7">
        <w:rPr>
          <w:color w:val="000000"/>
        </w:rPr>
        <w:t xml:space="preserve">Дополнительно в бюджет Гадалейского муниципального образования в 2017 году поступило </w:t>
      </w:r>
      <w:r>
        <w:rPr>
          <w:b/>
          <w:color w:val="000000"/>
        </w:rPr>
        <w:t>4824,3</w:t>
      </w:r>
      <w:r w:rsidRPr="00AB5EA7">
        <w:rPr>
          <w:color w:val="000000"/>
        </w:rPr>
        <w:t xml:space="preserve"> тыс. руб., в том числе:</w:t>
      </w:r>
    </w:p>
    <w:p w:rsidR="00F10DEA" w:rsidRDefault="00F10DEA" w:rsidP="00704608">
      <w:pPr>
        <w:numPr>
          <w:ilvl w:val="0"/>
          <w:numId w:val="12"/>
        </w:numPr>
        <w:tabs>
          <w:tab w:val="left" w:pos="993"/>
        </w:tabs>
        <w:ind w:left="0" w:firstLine="709"/>
        <w:jc w:val="both"/>
        <w:rPr>
          <w:color w:val="000000"/>
        </w:rPr>
      </w:pPr>
      <w:r>
        <w:t>дотация на выравнивание бюджетной обеспеченности</w:t>
      </w:r>
      <w:r w:rsidRPr="00C144FC">
        <w:rPr>
          <w:color w:val="000000"/>
        </w:rPr>
        <w:t xml:space="preserve"> в сумме </w:t>
      </w:r>
      <w:r>
        <w:rPr>
          <w:b/>
          <w:color w:val="000000"/>
        </w:rPr>
        <w:t>2126,4</w:t>
      </w:r>
      <w:r w:rsidRPr="00C144FC">
        <w:rPr>
          <w:color w:val="000000"/>
        </w:rPr>
        <w:t xml:space="preserve"> тыс. руб.;</w:t>
      </w:r>
    </w:p>
    <w:p w:rsidR="00F10DEA" w:rsidRPr="00C144FC" w:rsidRDefault="00F10DEA" w:rsidP="00704608">
      <w:pPr>
        <w:numPr>
          <w:ilvl w:val="0"/>
          <w:numId w:val="12"/>
        </w:numPr>
        <w:tabs>
          <w:tab w:val="left" w:pos="993"/>
        </w:tabs>
        <w:ind w:left="0" w:firstLine="709"/>
        <w:jc w:val="both"/>
        <w:rPr>
          <w:color w:val="000000"/>
        </w:rPr>
      </w:pPr>
      <w:r>
        <w:rPr>
          <w:color w:val="000000"/>
        </w:rPr>
        <w:t xml:space="preserve">прочие безвозмездные в рамках Соглашения о социально-экономическом сотрудничестве между Администрацией муниципальное образования « Тулунский район» </w:t>
      </w:r>
      <w:proofErr w:type="gramStart"/>
      <w:r>
        <w:rPr>
          <w:color w:val="000000"/>
        </w:rPr>
        <w:t>и ООО</w:t>
      </w:r>
      <w:proofErr w:type="gramEnd"/>
      <w:r>
        <w:rPr>
          <w:color w:val="000000"/>
        </w:rPr>
        <w:t xml:space="preserve"> «Компания «Востсибуголь» от 01.01.2016г. в сумме </w:t>
      </w:r>
      <w:r w:rsidRPr="00E307FE">
        <w:rPr>
          <w:b/>
          <w:color w:val="000000"/>
        </w:rPr>
        <w:t>2000,0</w:t>
      </w:r>
      <w:r>
        <w:rPr>
          <w:b/>
          <w:color w:val="000000"/>
        </w:rPr>
        <w:t xml:space="preserve"> </w:t>
      </w:r>
      <w:r w:rsidRPr="00E307FE">
        <w:rPr>
          <w:color w:val="000000"/>
        </w:rPr>
        <w:t>тыс. руб.</w:t>
      </w:r>
    </w:p>
    <w:p w:rsidR="00F10DEA" w:rsidRPr="00AB5EA7" w:rsidRDefault="00F10DEA" w:rsidP="00704608">
      <w:pPr>
        <w:numPr>
          <w:ilvl w:val="0"/>
          <w:numId w:val="13"/>
        </w:numPr>
        <w:tabs>
          <w:tab w:val="left" w:pos="993"/>
        </w:tabs>
        <w:ind w:left="0" w:firstLine="709"/>
        <w:jc w:val="both"/>
        <w:rPr>
          <w:color w:val="000000"/>
        </w:rPr>
      </w:pPr>
      <w:r w:rsidRPr="00AB5EA7">
        <w:rPr>
          <w:color w:val="000000"/>
        </w:rPr>
        <w:t xml:space="preserve">субсидии на реализацию мероприятия перечня проектов народных инициатив в сумме </w:t>
      </w:r>
      <w:r w:rsidRPr="00AB5EA7">
        <w:rPr>
          <w:b/>
          <w:color w:val="000000"/>
        </w:rPr>
        <w:t xml:space="preserve">400,0 </w:t>
      </w:r>
      <w:r w:rsidRPr="00AB5EA7">
        <w:rPr>
          <w:color w:val="000000"/>
        </w:rPr>
        <w:t>тыс. руб.;</w:t>
      </w:r>
    </w:p>
    <w:p w:rsidR="00F10DEA" w:rsidRPr="00AB5EA7" w:rsidRDefault="00F10DEA" w:rsidP="00704608">
      <w:pPr>
        <w:numPr>
          <w:ilvl w:val="0"/>
          <w:numId w:val="13"/>
        </w:numPr>
        <w:tabs>
          <w:tab w:val="left" w:pos="993"/>
        </w:tabs>
        <w:ind w:left="0" w:firstLine="709"/>
        <w:jc w:val="both"/>
        <w:rPr>
          <w:color w:val="000000"/>
        </w:rPr>
      </w:pPr>
      <w:r w:rsidRPr="00AB5EA7">
        <w:rPr>
          <w:color w:val="000000"/>
        </w:rPr>
        <w:t xml:space="preserve">субсидии на реализацию мероприятий, направленных на повышение эффективности бюджетных расходов муниципальных образований Иркутской области в сумме </w:t>
      </w:r>
      <w:r w:rsidRPr="00AB5EA7">
        <w:rPr>
          <w:b/>
          <w:color w:val="000000"/>
        </w:rPr>
        <w:t>297,9</w:t>
      </w:r>
      <w:r w:rsidRPr="00AB5EA7">
        <w:rPr>
          <w:color w:val="000000"/>
        </w:rPr>
        <w:t xml:space="preserve"> тыс. руб.</w:t>
      </w:r>
    </w:p>
    <w:p w:rsidR="00F10DEA" w:rsidRPr="00AB5EA7" w:rsidRDefault="00F10DEA" w:rsidP="00F10DEA">
      <w:pPr>
        <w:shd w:val="clear" w:color="auto" w:fill="FFFFFF"/>
        <w:ind w:firstLine="720"/>
        <w:jc w:val="both"/>
        <w:rPr>
          <w:bCs/>
          <w:color w:val="000000"/>
        </w:rPr>
      </w:pPr>
      <w:proofErr w:type="gramStart"/>
      <w:r w:rsidRPr="00AB5EA7">
        <w:rPr>
          <w:color w:val="000000"/>
        </w:rPr>
        <w:lastRenderedPageBreak/>
        <w:t>Дополнительно полученные финансовые средства позволили обеспечить выполнение реализации Указа Президента Российской Федерации от 7 мая 2012 года № 597</w:t>
      </w:r>
      <w:r w:rsidRPr="00AB5EA7">
        <w:rPr>
          <w:b/>
          <w:bCs/>
          <w:color w:val="000000"/>
        </w:rPr>
        <w:t xml:space="preserve"> </w:t>
      </w:r>
      <w:r w:rsidRPr="00AB5EA7">
        <w:rPr>
          <w:bCs/>
          <w:color w:val="000000"/>
        </w:rPr>
        <w:t>«О мероприятиях по реализации государственной социальной политики» в части повышения заработной платы работникам учреждения культуры – средняя заработная плата работников культуры составила 25848,7 руб., профинансировать расходы по</w:t>
      </w:r>
      <w:r>
        <w:rPr>
          <w:bCs/>
          <w:color w:val="000000"/>
        </w:rPr>
        <w:t xml:space="preserve"> </w:t>
      </w:r>
      <w:r w:rsidRPr="00AB5EA7">
        <w:rPr>
          <w:bCs/>
          <w:color w:val="000000"/>
        </w:rPr>
        <w:t>приобретению материалов для устройства водопровода в с. Гадалей.</w:t>
      </w:r>
      <w:proofErr w:type="gramEnd"/>
    </w:p>
    <w:p w:rsidR="00F10DEA" w:rsidRPr="00AB5EA7" w:rsidRDefault="00F10DEA" w:rsidP="00F10DEA">
      <w:pPr>
        <w:shd w:val="clear" w:color="auto" w:fill="FFFFFF"/>
        <w:ind w:firstLine="720"/>
        <w:jc w:val="both"/>
        <w:rPr>
          <w:b/>
          <w:color w:val="000000"/>
        </w:rPr>
      </w:pPr>
      <w:r w:rsidRPr="00AB5EA7">
        <w:rPr>
          <w:color w:val="000000"/>
        </w:rPr>
        <w:t>Расходы за счет средств резервного фонда Гадалейского сельского поселения в 2017 году не производились</w:t>
      </w:r>
      <w:r w:rsidRPr="00AB5EA7">
        <w:rPr>
          <w:b/>
          <w:color w:val="000000"/>
        </w:rPr>
        <w:t xml:space="preserve">. </w:t>
      </w:r>
    </w:p>
    <w:p w:rsidR="00F10DEA" w:rsidRPr="00AB5EA7" w:rsidRDefault="00F10DEA" w:rsidP="00F10DEA">
      <w:pPr>
        <w:ind w:firstLine="720"/>
        <w:jc w:val="both"/>
        <w:rPr>
          <w:color w:val="000000"/>
        </w:rPr>
      </w:pPr>
      <w:r w:rsidRPr="00AB5EA7">
        <w:rPr>
          <w:color w:val="000000"/>
        </w:rPr>
        <w:t>Бюджет Гадалейского сельского поселения по состоянию на 01.01.2017 года не имеет задолженности по выплате заработной платы, по отчислениям во внебюджетные фонды, по оплате за коммунальные услуги, не имеет муниципального долга.</w:t>
      </w:r>
    </w:p>
    <w:p w:rsidR="00F10DEA" w:rsidRPr="00AB5EA7" w:rsidRDefault="00F10DEA" w:rsidP="00F10DEA">
      <w:pPr>
        <w:ind w:firstLine="720"/>
        <w:jc w:val="both"/>
        <w:rPr>
          <w:color w:val="000000"/>
        </w:rPr>
      </w:pPr>
      <w:r w:rsidRPr="00AB5EA7">
        <w:rPr>
          <w:color w:val="000000"/>
        </w:rPr>
        <w:t xml:space="preserve">Просроченная кредиторская задолженность по состоянию на 01.01.2018 года составляет </w:t>
      </w:r>
      <w:r w:rsidRPr="00AB5EA7">
        <w:rPr>
          <w:b/>
          <w:color w:val="000000"/>
        </w:rPr>
        <w:t xml:space="preserve">32,3 </w:t>
      </w:r>
      <w:r w:rsidRPr="00AB5EA7">
        <w:rPr>
          <w:color w:val="000000"/>
        </w:rPr>
        <w:t>тыс.руб. по сравнению с просроченной кредиторской задолженностью на 01.01.2017 года увелич</w:t>
      </w:r>
      <w:r>
        <w:rPr>
          <w:color w:val="000000"/>
        </w:rPr>
        <w:t>илась</w:t>
      </w:r>
      <w:r w:rsidRPr="00AB5EA7">
        <w:rPr>
          <w:color w:val="000000"/>
        </w:rPr>
        <w:t xml:space="preserve"> на 32,3 тыс. руб. </w:t>
      </w:r>
    </w:p>
    <w:p w:rsidR="00F10DEA" w:rsidRPr="00AB5EA7" w:rsidRDefault="00F10DEA" w:rsidP="00F10DEA">
      <w:pPr>
        <w:ind w:firstLine="720"/>
        <w:jc w:val="both"/>
        <w:rPr>
          <w:color w:val="000000"/>
        </w:rPr>
      </w:pPr>
      <w:r w:rsidRPr="00AB5EA7">
        <w:rPr>
          <w:color w:val="000000"/>
        </w:rPr>
        <w:t xml:space="preserve">Просроченная  дебиторская задолженность по состоянию на 01.01.2018 года составляет </w:t>
      </w:r>
      <w:r w:rsidRPr="00AB5EA7">
        <w:rPr>
          <w:b/>
          <w:color w:val="000000"/>
        </w:rPr>
        <w:t xml:space="preserve">2,0 </w:t>
      </w:r>
      <w:r w:rsidRPr="00AB5EA7">
        <w:rPr>
          <w:color w:val="000000"/>
        </w:rPr>
        <w:t>тыс.руб. по сравнению с просроченной кредиторской задолженностью на 01.01.2017 года увелич</w:t>
      </w:r>
      <w:r>
        <w:rPr>
          <w:color w:val="000000"/>
        </w:rPr>
        <w:t>илась</w:t>
      </w:r>
      <w:r w:rsidRPr="00AB5EA7">
        <w:rPr>
          <w:color w:val="000000"/>
        </w:rPr>
        <w:t xml:space="preserve"> на 2,0 тыс. руб. </w:t>
      </w:r>
    </w:p>
    <w:p w:rsidR="00F10DEA" w:rsidRPr="00AB5EA7" w:rsidRDefault="00F10DEA" w:rsidP="00F10DEA">
      <w:pPr>
        <w:ind w:firstLine="720"/>
        <w:jc w:val="both"/>
        <w:rPr>
          <w:color w:val="000000"/>
        </w:rPr>
      </w:pPr>
    </w:p>
    <w:p w:rsidR="00F10DEA" w:rsidRPr="00AB5EA7" w:rsidRDefault="00F10DEA" w:rsidP="00F10DEA">
      <w:pPr>
        <w:ind w:firstLine="720"/>
        <w:jc w:val="both"/>
        <w:rPr>
          <w:color w:val="000000"/>
        </w:rPr>
      </w:pPr>
      <w:r w:rsidRPr="00AB5EA7">
        <w:rPr>
          <w:color w:val="000000"/>
        </w:rPr>
        <w:t xml:space="preserve">Финансирование учреждений и мероприятий в течение 2017 года производилось в пределах выделенных бюджетных ассигнований, утвержденных решением Думы № 135 от 27.12.2016 года «О бюджете Гадалейского муниципального образования на 2017 год»  с учетом изменений. </w:t>
      </w:r>
    </w:p>
    <w:p w:rsidR="00F10DEA" w:rsidRPr="00AB5EA7" w:rsidRDefault="00F10DEA" w:rsidP="00F10DEA">
      <w:pPr>
        <w:jc w:val="both"/>
        <w:rPr>
          <w:color w:val="000000"/>
        </w:rPr>
      </w:pPr>
    </w:p>
    <w:p w:rsidR="00F10DEA" w:rsidRPr="00AB5EA7" w:rsidRDefault="00F10DEA" w:rsidP="00F10DEA">
      <w:pPr>
        <w:jc w:val="both"/>
        <w:rPr>
          <w:color w:val="000000"/>
        </w:rPr>
      </w:pPr>
    </w:p>
    <w:p w:rsidR="00F10DEA" w:rsidRPr="00AB5EA7" w:rsidRDefault="00F10DEA" w:rsidP="00F10DEA">
      <w:pPr>
        <w:jc w:val="both"/>
        <w:rPr>
          <w:color w:val="000000"/>
        </w:rPr>
      </w:pPr>
      <w:r w:rsidRPr="00AB5EA7">
        <w:rPr>
          <w:color w:val="000000"/>
        </w:rPr>
        <w:t xml:space="preserve">Председатель комитета по финансам </w:t>
      </w:r>
    </w:p>
    <w:p w:rsidR="00F10DEA" w:rsidRPr="00AB5EA7" w:rsidRDefault="00F10DEA" w:rsidP="00F10DEA">
      <w:pPr>
        <w:jc w:val="both"/>
        <w:rPr>
          <w:color w:val="000000"/>
        </w:rPr>
      </w:pPr>
      <w:r w:rsidRPr="00AB5EA7">
        <w:rPr>
          <w:color w:val="000000"/>
        </w:rPr>
        <w:t>Тулунского района                                                                         Г.Э.</w:t>
      </w:r>
      <w:r>
        <w:rPr>
          <w:color w:val="000000"/>
        </w:rPr>
        <w:t xml:space="preserve"> </w:t>
      </w:r>
      <w:r w:rsidRPr="00AB5EA7">
        <w:rPr>
          <w:color w:val="000000"/>
        </w:rPr>
        <w:t>Романчук</w:t>
      </w:r>
    </w:p>
    <w:p w:rsidR="00F10DEA" w:rsidRPr="00AB5EA7" w:rsidRDefault="00F10DEA" w:rsidP="00F10DEA">
      <w:pPr>
        <w:pStyle w:val="3"/>
        <w:jc w:val="both"/>
        <w:rPr>
          <w:rFonts w:ascii="Times New Roman" w:hAnsi="Times New Roman"/>
          <w:color w:val="000000"/>
          <w:sz w:val="24"/>
          <w:szCs w:val="24"/>
          <w:lang w:val="ru-RU"/>
        </w:rPr>
      </w:pPr>
    </w:p>
    <w:p w:rsidR="00F10DEA" w:rsidRPr="00AB5EA7" w:rsidRDefault="00F10DEA" w:rsidP="00F10DEA">
      <w:pPr>
        <w:ind w:right="175" w:firstLine="360"/>
        <w:jc w:val="both"/>
        <w:rPr>
          <w:color w:val="000000"/>
          <w:lang w:eastAsia="en-US"/>
        </w:rPr>
      </w:pPr>
    </w:p>
    <w:p w:rsidR="00F10DEA" w:rsidRDefault="00F10DEA" w:rsidP="00F10DEA">
      <w:pPr>
        <w:pStyle w:val="21"/>
        <w:ind w:left="0"/>
        <w:rPr>
          <w:color w:val="000000"/>
        </w:rPr>
      </w:pPr>
      <w:r w:rsidRPr="00AB5EA7">
        <w:rPr>
          <w:color w:val="000000"/>
        </w:rPr>
        <w:t>Исп. Шестакова А.В.</w:t>
      </w:r>
    </w:p>
    <w:tbl>
      <w:tblPr>
        <w:tblW w:w="11285" w:type="dxa"/>
        <w:tblInd w:w="93" w:type="dxa"/>
        <w:tblLook w:val="04A0" w:firstRow="1" w:lastRow="0" w:firstColumn="1" w:lastColumn="0" w:noHBand="0" w:noVBand="1"/>
      </w:tblPr>
      <w:tblGrid>
        <w:gridCol w:w="700"/>
        <w:gridCol w:w="820"/>
        <w:gridCol w:w="820"/>
        <w:gridCol w:w="580"/>
        <w:gridCol w:w="940"/>
        <w:gridCol w:w="1600"/>
        <w:gridCol w:w="1180"/>
        <w:gridCol w:w="746"/>
        <w:gridCol w:w="714"/>
        <w:gridCol w:w="236"/>
        <w:gridCol w:w="1035"/>
        <w:gridCol w:w="236"/>
        <w:gridCol w:w="246"/>
        <w:gridCol w:w="344"/>
        <w:gridCol w:w="128"/>
        <w:gridCol w:w="108"/>
        <w:gridCol w:w="852"/>
      </w:tblGrid>
      <w:tr w:rsidR="00F10DEA" w:rsidRPr="00C53EFA" w:rsidTr="00E70552">
        <w:trPr>
          <w:gridAfter w:val="5"/>
          <w:wAfter w:w="1678" w:type="dxa"/>
          <w:trHeight w:val="405"/>
        </w:trPr>
        <w:tc>
          <w:tcPr>
            <w:tcW w:w="9371" w:type="dxa"/>
            <w:gridSpan w:val="11"/>
            <w:vMerge w:val="restart"/>
            <w:tcBorders>
              <w:top w:val="nil"/>
              <w:left w:val="nil"/>
              <w:bottom w:val="nil"/>
              <w:right w:val="nil"/>
            </w:tcBorders>
            <w:shd w:val="clear" w:color="auto" w:fill="auto"/>
            <w:vAlign w:val="bottom"/>
            <w:hideMark/>
          </w:tcPr>
          <w:p w:rsidR="00F10DEA" w:rsidRPr="00C53EFA" w:rsidRDefault="00F10DEA" w:rsidP="00E70552">
            <w:pPr>
              <w:jc w:val="center"/>
              <w:rPr>
                <w:b/>
                <w:bCs/>
                <w:sz w:val="28"/>
                <w:szCs w:val="28"/>
              </w:rPr>
            </w:pPr>
            <w:r w:rsidRPr="00C53EFA">
              <w:rPr>
                <w:b/>
                <w:bCs/>
                <w:sz w:val="28"/>
                <w:szCs w:val="28"/>
              </w:rPr>
              <w:t>Отчет о расходовании средств резервного фонда администрации Гадалейского сельского поселения за 2017 год.</w:t>
            </w:r>
          </w:p>
        </w:tc>
        <w:tc>
          <w:tcPr>
            <w:tcW w:w="236" w:type="dxa"/>
            <w:tcBorders>
              <w:top w:val="nil"/>
              <w:left w:val="nil"/>
              <w:bottom w:val="nil"/>
              <w:right w:val="nil"/>
            </w:tcBorders>
            <w:shd w:val="clear" w:color="auto" w:fill="auto"/>
            <w:noWrap/>
            <w:vAlign w:val="bottom"/>
            <w:hideMark/>
          </w:tcPr>
          <w:p w:rsidR="00F10DEA" w:rsidRPr="00C53EFA" w:rsidRDefault="00F10DEA" w:rsidP="00E70552">
            <w:pPr>
              <w:rPr>
                <w:rFonts w:ascii="Arial" w:hAnsi="Arial" w:cs="Arial"/>
                <w:sz w:val="28"/>
                <w:szCs w:val="28"/>
              </w:rPr>
            </w:pPr>
          </w:p>
        </w:tc>
      </w:tr>
      <w:tr w:rsidR="00F10DEA" w:rsidRPr="00C53EFA" w:rsidTr="00E70552">
        <w:trPr>
          <w:gridAfter w:val="5"/>
          <w:wAfter w:w="1678" w:type="dxa"/>
          <w:trHeight w:val="255"/>
        </w:trPr>
        <w:tc>
          <w:tcPr>
            <w:tcW w:w="9371" w:type="dxa"/>
            <w:gridSpan w:val="11"/>
            <w:vMerge/>
            <w:tcBorders>
              <w:top w:val="nil"/>
              <w:left w:val="nil"/>
              <w:bottom w:val="nil"/>
              <w:right w:val="nil"/>
            </w:tcBorders>
            <w:vAlign w:val="center"/>
            <w:hideMark/>
          </w:tcPr>
          <w:p w:rsidR="00F10DEA" w:rsidRPr="00C53EFA" w:rsidRDefault="00F10DEA" w:rsidP="00E70552">
            <w:pPr>
              <w:rPr>
                <w:b/>
                <w:bCs/>
                <w:sz w:val="28"/>
                <w:szCs w:val="28"/>
              </w:rPr>
            </w:pPr>
          </w:p>
        </w:tc>
        <w:tc>
          <w:tcPr>
            <w:tcW w:w="236" w:type="dxa"/>
            <w:tcBorders>
              <w:top w:val="nil"/>
              <w:left w:val="nil"/>
              <w:bottom w:val="nil"/>
              <w:right w:val="nil"/>
            </w:tcBorders>
            <w:shd w:val="clear" w:color="auto" w:fill="auto"/>
            <w:noWrap/>
            <w:vAlign w:val="bottom"/>
            <w:hideMark/>
          </w:tcPr>
          <w:p w:rsidR="00F10DEA" w:rsidRPr="00C53EFA" w:rsidRDefault="00F10DEA" w:rsidP="00E70552">
            <w:pPr>
              <w:rPr>
                <w:rFonts w:ascii="Arial" w:hAnsi="Arial" w:cs="Arial"/>
                <w:sz w:val="28"/>
                <w:szCs w:val="28"/>
              </w:rPr>
            </w:pPr>
          </w:p>
        </w:tc>
      </w:tr>
      <w:tr w:rsidR="00F10DEA" w:rsidRPr="00C53EFA" w:rsidTr="00E70552">
        <w:trPr>
          <w:gridAfter w:val="5"/>
          <w:wAfter w:w="1678" w:type="dxa"/>
          <w:trHeight w:val="255"/>
        </w:trPr>
        <w:tc>
          <w:tcPr>
            <w:tcW w:w="9371" w:type="dxa"/>
            <w:gridSpan w:val="11"/>
            <w:vMerge/>
            <w:tcBorders>
              <w:top w:val="nil"/>
              <w:left w:val="nil"/>
              <w:bottom w:val="nil"/>
              <w:right w:val="nil"/>
            </w:tcBorders>
            <w:vAlign w:val="center"/>
            <w:hideMark/>
          </w:tcPr>
          <w:p w:rsidR="00F10DEA" w:rsidRPr="00C53EFA" w:rsidRDefault="00F10DEA" w:rsidP="00E70552">
            <w:pPr>
              <w:rPr>
                <w:b/>
                <w:bCs/>
                <w:sz w:val="28"/>
                <w:szCs w:val="28"/>
              </w:rPr>
            </w:pPr>
          </w:p>
        </w:tc>
        <w:tc>
          <w:tcPr>
            <w:tcW w:w="236" w:type="dxa"/>
            <w:tcBorders>
              <w:top w:val="nil"/>
              <w:left w:val="nil"/>
              <w:bottom w:val="nil"/>
              <w:right w:val="nil"/>
            </w:tcBorders>
            <w:shd w:val="clear" w:color="auto" w:fill="auto"/>
            <w:noWrap/>
            <w:vAlign w:val="bottom"/>
            <w:hideMark/>
          </w:tcPr>
          <w:p w:rsidR="00F10DEA" w:rsidRPr="00C53EFA" w:rsidRDefault="00F10DEA" w:rsidP="00E70552">
            <w:pPr>
              <w:rPr>
                <w:rFonts w:ascii="Arial" w:hAnsi="Arial" w:cs="Arial"/>
                <w:sz w:val="28"/>
                <w:szCs w:val="28"/>
              </w:rPr>
            </w:pPr>
          </w:p>
        </w:tc>
      </w:tr>
      <w:tr w:rsidR="00F10DEA" w:rsidRPr="00C53EFA" w:rsidTr="00E70552">
        <w:trPr>
          <w:gridAfter w:val="5"/>
          <w:wAfter w:w="1678" w:type="dxa"/>
          <w:trHeight w:val="1155"/>
        </w:trPr>
        <w:tc>
          <w:tcPr>
            <w:tcW w:w="700" w:type="dxa"/>
            <w:tcBorders>
              <w:top w:val="nil"/>
              <w:left w:val="nil"/>
              <w:bottom w:val="nil"/>
              <w:right w:val="nil"/>
            </w:tcBorders>
            <w:shd w:val="clear" w:color="auto" w:fill="auto"/>
            <w:noWrap/>
            <w:vAlign w:val="bottom"/>
            <w:hideMark/>
          </w:tcPr>
          <w:p w:rsidR="00F10DEA" w:rsidRPr="00C53EFA" w:rsidRDefault="00F10DEA" w:rsidP="00E70552">
            <w:pPr>
              <w:rPr>
                <w:rFonts w:ascii="MS Sans Serif" w:hAnsi="MS Sans Serif" w:cs="Arial"/>
                <w:sz w:val="28"/>
                <w:szCs w:val="28"/>
              </w:rPr>
            </w:pPr>
          </w:p>
        </w:tc>
        <w:tc>
          <w:tcPr>
            <w:tcW w:w="8671" w:type="dxa"/>
            <w:gridSpan w:val="10"/>
            <w:tcBorders>
              <w:top w:val="nil"/>
              <w:left w:val="nil"/>
              <w:bottom w:val="nil"/>
              <w:right w:val="nil"/>
            </w:tcBorders>
            <w:shd w:val="clear" w:color="auto" w:fill="auto"/>
            <w:vAlign w:val="bottom"/>
            <w:hideMark/>
          </w:tcPr>
          <w:p w:rsidR="00F10DEA" w:rsidRPr="00C53EFA" w:rsidRDefault="00F10DEA" w:rsidP="00E70552">
            <w:pPr>
              <w:rPr>
                <w:sz w:val="28"/>
                <w:szCs w:val="28"/>
              </w:rPr>
            </w:pPr>
            <w:r w:rsidRPr="00C53EFA">
              <w:rPr>
                <w:sz w:val="28"/>
                <w:szCs w:val="28"/>
              </w:rPr>
              <w:t>Расходов  за счет средств резервного фонда администрации Гадалейского сельского поселения в 2017 году не производилось.</w:t>
            </w:r>
          </w:p>
        </w:tc>
        <w:tc>
          <w:tcPr>
            <w:tcW w:w="236" w:type="dxa"/>
            <w:tcBorders>
              <w:top w:val="nil"/>
              <w:left w:val="nil"/>
              <w:bottom w:val="nil"/>
              <w:right w:val="nil"/>
            </w:tcBorders>
            <w:shd w:val="clear" w:color="auto" w:fill="auto"/>
            <w:noWrap/>
            <w:vAlign w:val="bottom"/>
            <w:hideMark/>
          </w:tcPr>
          <w:p w:rsidR="00F10DEA" w:rsidRPr="00C53EFA" w:rsidRDefault="00F10DEA" w:rsidP="00E70552">
            <w:pPr>
              <w:rPr>
                <w:rFonts w:ascii="Arial" w:hAnsi="Arial" w:cs="Arial"/>
                <w:sz w:val="28"/>
                <w:szCs w:val="28"/>
              </w:rPr>
            </w:pPr>
          </w:p>
        </w:tc>
      </w:tr>
      <w:tr w:rsidR="00F10DEA" w:rsidTr="00E70552">
        <w:trPr>
          <w:trHeight w:val="510"/>
        </w:trPr>
        <w:tc>
          <w:tcPr>
            <w:tcW w:w="700" w:type="dxa"/>
            <w:tcBorders>
              <w:top w:val="nil"/>
              <w:left w:val="nil"/>
              <w:bottom w:val="nil"/>
              <w:right w:val="nil"/>
            </w:tcBorders>
            <w:shd w:val="clear" w:color="auto" w:fill="auto"/>
            <w:vAlign w:val="center"/>
            <w:hideMark/>
          </w:tcPr>
          <w:p w:rsidR="00F10DEA" w:rsidRPr="00C53EFA" w:rsidRDefault="00F10DEA" w:rsidP="00E70552">
            <w:pPr>
              <w:jc w:val="center"/>
              <w:rPr>
                <w:b/>
                <w:bCs/>
                <w:sz w:val="28"/>
                <w:szCs w:val="28"/>
              </w:rPr>
            </w:pPr>
          </w:p>
        </w:tc>
        <w:tc>
          <w:tcPr>
            <w:tcW w:w="820" w:type="dxa"/>
            <w:tcBorders>
              <w:top w:val="nil"/>
              <w:left w:val="nil"/>
              <w:bottom w:val="nil"/>
              <w:right w:val="nil"/>
            </w:tcBorders>
            <w:shd w:val="clear" w:color="auto" w:fill="auto"/>
            <w:vAlign w:val="center"/>
          </w:tcPr>
          <w:p w:rsidR="00F10DEA" w:rsidRPr="00C53EFA" w:rsidRDefault="00F10DEA" w:rsidP="00E70552">
            <w:pPr>
              <w:jc w:val="center"/>
              <w:rPr>
                <w:b/>
                <w:bCs/>
                <w:sz w:val="28"/>
                <w:szCs w:val="28"/>
              </w:rPr>
            </w:pPr>
          </w:p>
        </w:tc>
        <w:tc>
          <w:tcPr>
            <w:tcW w:w="820" w:type="dxa"/>
            <w:tcBorders>
              <w:top w:val="nil"/>
              <w:left w:val="nil"/>
              <w:bottom w:val="nil"/>
              <w:right w:val="nil"/>
            </w:tcBorders>
            <w:shd w:val="clear" w:color="auto" w:fill="auto"/>
            <w:vAlign w:val="center"/>
            <w:hideMark/>
          </w:tcPr>
          <w:p w:rsidR="00F10DEA" w:rsidRPr="00C53EFA" w:rsidRDefault="00F10DEA" w:rsidP="00E70552">
            <w:pPr>
              <w:jc w:val="center"/>
              <w:rPr>
                <w:b/>
                <w:bCs/>
                <w:sz w:val="28"/>
                <w:szCs w:val="28"/>
              </w:rPr>
            </w:pPr>
          </w:p>
        </w:tc>
        <w:tc>
          <w:tcPr>
            <w:tcW w:w="580" w:type="dxa"/>
            <w:tcBorders>
              <w:top w:val="nil"/>
              <w:left w:val="nil"/>
              <w:bottom w:val="nil"/>
              <w:right w:val="nil"/>
            </w:tcBorders>
            <w:shd w:val="clear" w:color="auto" w:fill="auto"/>
            <w:vAlign w:val="center"/>
            <w:hideMark/>
          </w:tcPr>
          <w:p w:rsidR="00F10DEA" w:rsidRPr="00C53EFA" w:rsidRDefault="00F10DEA" w:rsidP="00E70552">
            <w:pPr>
              <w:jc w:val="center"/>
              <w:rPr>
                <w:b/>
                <w:bCs/>
                <w:sz w:val="28"/>
                <w:szCs w:val="28"/>
              </w:rPr>
            </w:pPr>
          </w:p>
        </w:tc>
        <w:tc>
          <w:tcPr>
            <w:tcW w:w="940" w:type="dxa"/>
            <w:tcBorders>
              <w:top w:val="nil"/>
              <w:left w:val="nil"/>
              <w:bottom w:val="nil"/>
              <w:right w:val="nil"/>
            </w:tcBorders>
            <w:shd w:val="clear" w:color="auto" w:fill="auto"/>
            <w:vAlign w:val="center"/>
            <w:hideMark/>
          </w:tcPr>
          <w:p w:rsidR="00F10DEA" w:rsidRPr="00C53EFA" w:rsidRDefault="00F10DEA" w:rsidP="00E70552">
            <w:pPr>
              <w:jc w:val="center"/>
              <w:rPr>
                <w:b/>
                <w:bCs/>
                <w:sz w:val="28"/>
                <w:szCs w:val="28"/>
              </w:rPr>
            </w:pPr>
          </w:p>
        </w:tc>
        <w:tc>
          <w:tcPr>
            <w:tcW w:w="1600" w:type="dxa"/>
            <w:tcBorders>
              <w:top w:val="nil"/>
              <w:left w:val="nil"/>
              <w:bottom w:val="nil"/>
              <w:right w:val="nil"/>
            </w:tcBorders>
            <w:shd w:val="clear" w:color="auto" w:fill="auto"/>
            <w:vAlign w:val="center"/>
            <w:hideMark/>
          </w:tcPr>
          <w:p w:rsidR="00F10DEA" w:rsidRPr="00C53EFA" w:rsidRDefault="00F10DEA" w:rsidP="00E70552">
            <w:pPr>
              <w:jc w:val="center"/>
              <w:rPr>
                <w:b/>
                <w:bCs/>
                <w:sz w:val="28"/>
                <w:szCs w:val="28"/>
              </w:rPr>
            </w:pPr>
          </w:p>
        </w:tc>
        <w:tc>
          <w:tcPr>
            <w:tcW w:w="1180" w:type="dxa"/>
            <w:tcBorders>
              <w:top w:val="nil"/>
              <w:left w:val="nil"/>
              <w:bottom w:val="nil"/>
              <w:right w:val="nil"/>
            </w:tcBorders>
            <w:shd w:val="clear" w:color="auto" w:fill="auto"/>
            <w:vAlign w:val="center"/>
            <w:hideMark/>
          </w:tcPr>
          <w:p w:rsidR="00F10DEA" w:rsidRPr="00C53EFA" w:rsidRDefault="00F10DEA" w:rsidP="00E70552">
            <w:pPr>
              <w:jc w:val="center"/>
              <w:rPr>
                <w:b/>
                <w:bCs/>
                <w:sz w:val="28"/>
                <w:szCs w:val="28"/>
              </w:rPr>
            </w:pPr>
          </w:p>
        </w:tc>
        <w:tc>
          <w:tcPr>
            <w:tcW w:w="1460" w:type="dxa"/>
            <w:gridSpan w:val="2"/>
            <w:tcBorders>
              <w:top w:val="nil"/>
              <w:left w:val="nil"/>
              <w:bottom w:val="nil"/>
              <w:right w:val="nil"/>
            </w:tcBorders>
            <w:shd w:val="clear" w:color="auto" w:fill="auto"/>
            <w:vAlign w:val="center"/>
            <w:hideMark/>
          </w:tcPr>
          <w:p w:rsidR="00F10DEA" w:rsidRPr="00C53EFA" w:rsidRDefault="00F10DEA" w:rsidP="00E70552">
            <w:pPr>
              <w:jc w:val="center"/>
              <w:rPr>
                <w:b/>
                <w:bCs/>
                <w:sz w:val="28"/>
                <w:szCs w:val="28"/>
              </w:rPr>
            </w:pPr>
          </w:p>
        </w:tc>
        <w:tc>
          <w:tcPr>
            <w:tcW w:w="236" w:type="dxa"/>
            <w:tcBorders>
              <w:top w:val="nil"/>
              <w:left w:val="nil"/>
              <w:bottom w:val="nil"/>
              <w:right w:val="nil"/>
            </w:tcBorders>
            <w:shd w:val="clear" w:color="auto" w:fill="auto"/>
            <w:vAlign w:val="center"/>
            <w:hideMark/>
          </w:tcPr>
          <w:p w:rsidR="00F10DEA" w:rsidRPr="00C53EFA" w:rsidRDefault="00F10DEA" w:rsidP="00E70552">
            <w:pPr>
              <w:jc w:val="center"/>
              <w:rPr>
                <w:b/>
                <w:bCs/>
                <w:sz w:val="28"/>
                <w:szCs w:val="28"/>
              </w:rPr>
            </w:pPr>
          </w:p>
        </w:tc>
        <w:tc>
          <w:tcPr>
            <w:tcW w:w="1517" w:type="dxa"/>
            <w:gridSpan w:val="3"/>
            <w:tcBorders>
              <w:top w:val="nil"/>
              <w:left w:val="nil"/>
              <w:bottom w:val="nil"/>
              <w:right w:val="nil"/>
            </w:tcBorders>
            <w:shd w:val="clear" w:color="auto" w:fill="auto"/>
            <w:vAlign w:val="center"/>
            <w:hideMark/>
          </w:tcPr>
          <w:p w:rsidR="00F10DEA" w:rsidRPr="00C53EFA" w:rsidRDefault="00F10DEA" w:rsidP="00E70552">
            <w:pPr>
              <w:jc w:val="center"/>
              <w:rPr>
                <w:b/>
                <w:bCs/>
                <w:sz w:val="28"/>
                <w:szCs w:val="28"/>
              </w:rPr>
            </w:pPr>
          </w:p>
        </w:tc>
        <w:tc>
          <w:tcPr>
            <w:tcW w:w="472" w:type="dxa"/>
            <w:gridSpan w:val="2"/>
            <w:tcBorders>
              <w:top w:val="nil"/>
              <w:left w:val="nil"/>
              <w:bottom w:val="nil"/>
              <w:right w:val="nil"/>
            </w:tcBorders>
            <w:shd w:val="clear" w:color="auto" w:fill="auto"/>
            <w:vAlign w:val="center"/>
            <w:hideMark/>
          </w:tcPr>
          <w:p w:rsidR="00F10DEA" w:rsidRPr="00C53EFA" w:rsidRDefault="00F10DEA" w:rsidP="00E70552">
            <w:pPr>
              <w:jc w:val="center"/>
              <w:rPr>
                <w:b/>
                <w:bCs/>
                <w:sz w:val="28"/>
                <w:szCs w:val="28"/>
              </w:rPr>
            </w:pPr>
          </w:p>
        </w:tc>
        <w:tc>
          <w:tcPr>
            <w:tcW w:w="960" w:type="dxa"/>
            <w:gridSpan w:val="2"/>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r>
      <w:tr w:rsidR="00F10DEA" w:rsidTr="00E70552">
        <w:trPr>
          <w:trHeight w:val="480"/>
        </w:trPr>
        <w:tc>
          <w:tcPr>
            <w:tcW w:w="700" w:type="dxa"/>
            <w:tcBorders>
              <w:top w:val="nil"/>
              <w:left w:val="nil"/>
              <w:bottom w:val="nil"/>
              <w:right w:val="nil"/>
            </w:tcBorders>
            <w:shd w:val="clear" w:color="auto" w:fill="auto"/>
            <w:noWrap/>
            <w:vAlign w:val="bottom"/>
            <w:hideMark/>
          </w:tcPr>
          <w:p w:rsidR="00F10DEA" w:rsidRPr="00C53EFA" w:rsidRDefault="00F10DEA" w:rsidP="00E70552">
            <w:pPr>
              <w:rPr>
                <w:rFonts w:ascii="Arial" w:hAnsi="Arial" w:cs="Arial"/>
                <w:sz w:val="28"/>
                <w:szCs w:val="28"/>
              </w:rPr>
            </w:pPr>
          </w:p>
        </w:tc>
        <w:tc>
          <w:tcPr>
            <w:tcW w:w="7400" w:type="dxa"/>
            <w:gridSpan w:val="8"/>
            <w:tcBorders>
              <w:top w:val="nil"/>
              <w:left w:val="nil"/>
              <w:bottom w:val="nil"/>
              <w:right w:val="nil"/>
            </w:tcBorders>
            <w:shd w:val="clear" w:color="auto" w:fill="auto"/>
            <w:noWrap/>
            <w:vAlign w:val="bottom"/>
            <w:hideMark/>
          </w:tcPr>
          <w:p w:rsidR="00F10DEA" w:rsidRPr="00C53EFA" w:rsidRDefault="00F10DEA" w:rsidP="00E70552">
            <w:pPr>
              <w:rPr>
                <w:sz w:val="28"/>
                <w:szCs w:val="28"/>
              </w:rPr>
            </w:pPr>
            <w:r w:rsidRPr="00C53EFA">
              <w:rPr>
                <w:sz w:val="28"/>
                <w:szCs w:val="28"/>
              </w:rPr>
              <w:t>Председатель Комитета по финансам</w:t>
            </w:r>
          </w:p>
        </w:tc>
        <w:tc>
          <w:tcPr>
            <w:tcW w:w="236" w:type="dxa"/>
            <w:tcBorders>
              <w:top w:val="nil"/>
              <w:left w:val="nil"/>
              <w:bottom w:val="nil"/>
              <w:right w:val="nil"/>
            </w:tcBorders>
            <w:shd w:val="clear" w:color="auto" w:fill="auto"/>
            <w:noWrap/>
            <w:vAlign w:val="bottom"/>
            <w:hideMark/>
          </w:tcPr>
          <w:p w:rsidR="00F10DEA" w:rsidRPr="00C53EFA" w:rsidRDefault="00F10DEA" w:rsidP="00E70552">
            <w:pPr>
              <w:rPr>
                <w:rFonts w:ascii="Arial" w:hAnsi="Arial" w:cs="Arial"/>
                <w:sz w:val="28"/>
                <w:szCs w:val="28"/>
              </w:rPr>
            </w:pPr>
          </w:p>
        </w:tc>
        <w:tc>
          <w:tcPr>
            <w:tcW w:w="1517" w:type="dxa"/>
            <w:gridSpan w:val="3"/>
            <w:tcBorders>
              <w:top w:val="nil"/>
              <w:left w:val="nil"/>
              <w:bottom w:val="nil"/>
              <w:right w:val="nil"/>
            </w:tcBorders>
            <w:shd w:val="clear" w:color="auto" w:fill="auto"/>
            <w:noWrap/>
            <w:vAlign w:val="bottom"/>
            <w:hideMark/>
          </w:tcPr>
          <w:p w:rsidR="00F10DEA" w:rsidRPr="00C53EFA" w:rsidRDefault="00F10DEA" w:rsidP="00E70552">
            <w:pPr>
              <w:rPr>
                <w:rFonts w:ascii="Arial" w:hAnsi="Arial" w:cs="Arial"/>
                <w:sz w:val="28"/>
                <w:szCs w:val="28"/>
              </w:rPr>
            </w:pPr>
          </w:p>
        </w:tc>
        <w:tc>
          <w:tcPr>
            <w:tcW w:w="472" w:type="dxa"/>
            <w:gridSpan w:val="2"/>
            <w:tcBorders>
              <w:top w:val="nil"/>
              <w:left w:val="nil"/>
              <w:bottom w:val="nil"/>
              <w:right w:val="nil"/>
            </w:tcBorders>
            <w:shd w:val="clear" w:color="auto" w:fill="auto"/>
            <w:noWrap/>
            <w:vAlign w:val="bottom"/>
            <w:hideMark/>
          </w:tcPr>
          <w:p w:rsidR="00F10DEA" w:rsidRPr="00C53EFA" w:rsidRDefault="00F10DEA" w:rsidP="00E70552">
            <w:pPr>
              <w:rPr>
                <w:rFonts w:ascii="Arial" w:hAnsi="Arial" w:cs="Arial"/>
                <w:sz w:val="28"/>
                <w:szCs w:val="28"/>
              </w:rPr>
            </w:pPr>
          </w:p>
        </w:tc>
        <w:tc>
          <w:tcPr>
            <w:tcW w:w="960" w:type="dxa"/>
            <w:gridSpan w:val="2"/>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r>
      <w:tr w:rsidR="00F10DEA" w:rsidTr="00E70552">
        <w:trPr>
          <w:gridAfter w:val="1"/>
          <w:wAfter w:w="852" w:type="dxa"/>
          <w:trHeight w:val="450"/>
        </w:trPr>
        <w:tc>
          <w:tcPr>
            <w:tcW w:w="700" w:type="dxa"/>
            <w:tcBorders>
              <w:top w:val="nil"/>
              <w:left w:val="nil"/>
              <w:bottom w:val="nil"/>
              <w:right w:val="nil"/>
            </w:tcBorders>
            <w:shd w:val="clear" w:color="auto" w:fill="auto"/>
            <w:noWrap/>
            <w:vAlign w:val="bottom"/>
            <w:hideMark/>
          </w:tcPr>
          <w:p w:rsidR="00F10DEA" w:rsidRPr="00C53EFA" w:rsidRDefault="00F10DEA" w:rsidP="00E70552">
            <w:pPr>
              <w:rPr>
                <w:rFonts w:ascii="Arial" w:hAnsi="Arial" w:cs="Arial"/>
                <w:sz w:val="28"/>
                <w:szCs w:val="28"/>
              </w:rPr>
            </w:pPr>
          </w:p>
        </w:tc>
        <w:tc>
          <w:tcPr>
            <w:tcW w:w="4760" w:type="dxa"/>
            <w:gridSpan w:val="5"/>
            <w:tcBorders>
              <w:top w:val="nil"/>
              <w:left w:val="nil"/>
              <w:bottom w:val="nil"/>
              <w:right w:val="nil"/>
            </w:tcBorders>
            <w:shd w:val="clear" w:color="auto" w:fill="auto"/>
            <w:noWrap/>
            <w:vAlign w:val="bottom"/>
            <w:hideMark/>
          </w:tcPr>
          <w:p w:rsidR="00F10DEA" w:rsidRPr="00C53EFA" w:rsidRDefault="00F10DEA" w:rsidP="00E70552">
            <w:pPr>
              <w:rPr>
                <w:sz w:val="28"/>
                <w:szCs w:val="28"/>
              </w:rPr>
            </w:pPr>
            <w:r w:rsidRPr="00C53EFA">
              <w:rPr>
                <w:sz w:val="28"/>
                <w:szCs w:val="28"/>
              </w:rPr>
              <w:t>Тулунского района</w:t>
            </w:r>
          </w:p>
        </w:tc>
        <w:tc>
          <w:tcPr>
            <w:tcW w:w="1926" w:type="dxa"/>
            <w:gridSpan w:val="2"/>
            <w:tcBorders>
              <w:top w:val="nil"/>
              <w:left w:val="nil"/>
              <w:bottom w:val="nil"/>
              <w:right w:val="nil"/>
            </w:tcBorders>
            <w:shd w:val="clear" w:color="auto" w:fill="auto"/>
            <w:noWrap/>
            <w:vAlign w:val="bottom"/>
            <w:hideMark/>
          </w:tcPr>
          <w:p w:rsidR="00F10DEA" w:rsidRPr="00C53EFA" w:rsidRDefault="00F10DEA" w:rsidP="00E70552">
            <w:pPr>
              <w:rPr>
                <w:sz w:val="28"/>
                <w:szCs w:val="28"/>
              </w:rPr>
            </w:pPr>
            <w:r w:rsidRPr="00C53EFA">
              <w:rPr>
                <w:sz w:val="28"/>
                <w:szCs w:val="28"/>
              </w:rPr>
              <w:t xml:space="preserve">                                  </w:t>
            </w:r>
          </w:p>
        </w:tc>
        <w:tc>
          <w:tcPr>
            <w:tcW w:w="2811" w:type="dxa"/>
            <w:gridSpan w:val="6"/>
            <w:tcBorders>
              <w:top w:val="nil"/>
              <w:left w:val="nil"/>
              <w:bottom w:val="nil"/>
              <w:right w:val="nil"/>
            </w:tcBorders>
            <w:shd w:val="clear" w:color="auto" w:fill="auto"/>
            <w:noWrap/>
            <w:vAlign w:val="bottom"/>
            <w:hideMark/>
          </w:tcPr>
          <w:p w:rsidR="00F10DEA" w:rsidRPr="00C53EFA" w:rsidRDefault="00F10DEA" w:rsidP="00E70552">
            <w:pPr>
              <w:rPr>
                <w:sz w:val="28"/>
                <w:szCs w:val="28"/>
              </w:rPr>
            </w:pPr>
            <w:r w:rsidRPr="00C53EFA">
              <w:rPr>
                <w:sz w:val="28"/>
                <w:szCs w:val="28"/>
              </w:rPr>
              <w:t>Г.Э. Романчук</w:t>
            </w:r>
          </w:p>
        </w:tc>
        <w:tc>
          <w:tcPr>
            <w:tcW w:w="236" w:type="dxa"/>
            <w:gridSpan w:val="2"/>
            <w:tcBorders>
              <w:top w:val="nil"/>
              <w:left w:val="nil"/>
              <w:bottom w:val="nil"/>
              <w:right w:val="nil"/>
            </w:tcBorders>
            <w:shd w:val="clear" w:color="auto" w:fill="auto"/>
            <w:noWrap/>
            <w:vAlign w:val="bottom"/>
            <w:hideMark/>
          </w:tcPr>
          <w:p w:rsidR="00F10DEA" w:rsidRPr="00C53EFA" w:rsidRDefault="00F10DEA" w:rsidP="00E70552">
            <w:pPr>
              <w:rPr>
                <w:rFonts w:ascii="Arial" w:hAnsi="Arial" w:cs="Arial"/>
                <w:sz w:val="28"/>
                <w:szCs w:val="28"/>
              </w:rPr>
            </w:pPr>
          </w:p>
        </w:tc>
      </w:tr>
      <w:tr w:rsidR="00F10DEA" w:rsidTr="00E70552">
        <w:trPr>
          <w:trHeight w:val="315"/>
        </w:trPr>
        <w:tc>
          <w:tcPr>
            <w:tcW w:w="700" w:type="dxa"/>
            <w:tcBorders>
              <w:top w:val="nil"/>
              <w:left w:val="nil"/>
              <w:bottom w:val="nil"/>
              <w:right w:val="nil"/>
            </w:tcBorders>
            <w:shd w:val="clear" w:color="auto" w:fill="auto"/>
            <w:noWrap/>
            <w:vAlign w:val="bottom"/>
            <w:hideMark/>
          </w:tcPr>
          <w:p w:rsidR="00F10DEA" w:rsidRPr="00C53EFA" w:rsidRDefault="00F10DEA" w:rsidP="00E70552">
            <w:pPr>
              <w:rPr>
                <w:rFonts w:ascii="Arial" w:hAnsi="Arial" w:cs="Arial"/>
                <w:sz w:val="28"/>
                <w:szCs w:val="28"/>
              </w:rPr>
            </w:pPr>
          </w:p>
        </w:tc>
        <w:tc>
          <w:tcPr>
            <w:tcW w:w="820" w:type="dxa"/>
            <w:tcBorders>
              <w:top w:val="nil"/>
              <w:left w:val="nil"/>
              <w:bottom w:val="nil"/>
              <w:right w:val="nil"/>
            </w:tcBorders>
            <w:shd w:val="clear" w:color="auto" w:fill="auto"/>
            <w:noWrap/>
            <w:vAlign w:val="bottom"/>
            <w:hideMark/>
          </w:tcPr>
          <w:p w:rsidR="00F10DEA" w:rsidRPr="00C53EFA" w:rsidRDefault="00F10DEA" w:rsidP="00E70552">
            <w:pPr>
              <w:rPr>
                <w:rFonts w:ascii="Arial" w:hAnsi="Arial" w:cs="Arial"/>
                <w:sz w:val="28"/>
                <w:szCs w:val="28"/>
              </w:rPr>
            </w:pPr>
          </w:p>
        </w:tc>
        <w:tc>
          <w:tcPr>
            <w:tcW w:w="820" w:type="dxa"/>
            <w:tcBorders>
              <w:top w:val="nil"/>
              <w:left w:val="nil"/>
              <w:bottom w:val="nil"/>
              <w:right w:val="nil"/>
            </w:tcBorders>
            <w:shd w:val="clear" w:color="auto" w:fill="auto"/>
            <w:noWrap/>
            <w:vAlign w:val="bottom"/>
            <w:hideMark/>
          </w:tcPr>
          <w:p w:rsidR="00F10DEA" w:rsidRPr="00C53EFA" w:rsidRDefault="00F10DEA" w:rsidP="00E70552">
            <w:pPr>
              <w:rPr>
                <w:rFonts w:ascii="Arial" w:hAnsi="Arial" w:cs="Arial"/>
                <w:sz w:val="28"/>
                <w:szCs w:val="28"/>
              </w:rPr>
            </w:pPr>
          </w:p>
        </w:tc>
        <w:tc>
          <w:tcPr>
            <w:tcW w:w="580" w:type="dxa"/>
            <w:tcBorders>
              <w:top w:val="nil"/>
              <w:left w:val="nil"/>
              <w:bottom w:val="nil"/>
              <w:right w:val="nil"/>
            </w:tcBorders>
            <w:shd w:val="clear" w:color="auto" w:fill="auto"/>
            <w:noWrap/>
            <w:vAlign w:val="bottom"/>
            <w:hideMark/>
          </w:tcPr>
          <w:p w:rsidR="00F10DEA" w:rsidRPr="00C53EFA" w:rsidRDefault="00F10DEA" w:rsidP="00E70552">
            <w:pPr>
              <w:rPr>
                <w:rFonts w:ascii="Arial" w:hAnsi="Arial" w:cs="Arial"/>
                <w:sz w:val="28"/>
                <w:szCs w:val="28"/>
              </w:rPr>
            </w:pPr>
          </w:p>
        </w:tc>
        <w:tc>
          <w:tcPr>
            <w:tcW w:w="940" w:type="dxa"/>
            <w:tcBorders>
              <w:top w:val="nil"/>
              <w:left w:val="nil"/>
              <w:bottom w:val="nil"/>
              <w:right w:val="nil"/>
            </w:tcBorders>
            <w:shd w:val="clear" w:color="auto" w:fill="auto"/>
            <w:noWrap/>
            <w:vAlign w:val="bottom"/>
            <w:hideMark/>
          </w:tcPr>
          <w:p w:rsidR="00F10DEA" w:rsidRPr="00C53EFA" w:rsidRDefault="00F10DEA" w:rsidP="00E70552">
            <w:pPr>
              <w:rPr>
                <w:rFonts w:ascii="Arial" w:hAnsi="Arial" w:cs="Arial"/>
                <w:sz w:val="28"/>
                <w:szCs w:val="28"/>
              </w:rPr>
            </w:pPr>
          </w:p>
        </w:tc>
        <w:tc>
          <w:tcPr>
            <w:tcW w:w="1600" w:type="dxa"/>
            <w:tcBorders>
              <w:top w:val="nil"/>
              <w:left w:val="nil"/>
              <w:bottom w:val="nil"/>
              <w:right w:val="nil"/>
            </w:tcBorders>
            <w:shd w:val="clear" w:color="auto" w:fill="auto"/>
            <w:noWrap/>
            <w:vAlign w:val="bottom"/>
            <w:hideMark/>
          </w:tcPr>
          <w:p w:rsidR="00F10DEA" w:rsidRPr="00C53EFA" w:rsidRDefault="00F10DEA" w:rsidP="00E70552">
            <w:pPr>
              <w:rPr>
                <w:rFonts w:ascii="Arial" w:hAnsi="Arial" w:cs="Arial"/>
                <w:sz w:val="28"/>
                <w:szCs w:val="28"/>
              </w:rPr>
            </w:pPr>
          </w:p>
        </w:tc>
        <w:tc>
          <w:tcPr>
            <w:tcW w:w="1180" w:type="dxa"/>
            <w:tcBorders>
              <w:top w:val="nil"/>
              <w:left w:val="nil"/>
              <w:bottom w:val="nil"/>
              <w:right w:val="nil"/>
            </w:tcBorders>
            <w:shd w:val="clear" w:color="auto" w:fill="auto"/>
            <w:noWrap/>
            <w:vAlign w:val="bottom"/>
            <w:hideMark/>
          </w:tcPr>
          <w:p w:rsidR="00F10DEA" w:rsidRPr="00C53EFA" w:rsidRDefault="00F10DEA" w:rsidP="00E70552">
            <w:pPr>
              <w:rPr>
                <w:rFonts w:ascii="Arial" w:hAnsi="Arial" w:cs="Arial"/>
                <w:sz w:val="28"/>
                <w:szCs w:val="28"/>
              </w:rPr>
            </w:pPr>
          </w:p>
        </w:tc>
        <w:tc>
          <w:tcPr>
            <w:tcW w:w="1460" w:type="dxa"/>
            <w:gridSpan w:val="2"/>
            <w:tcBorders>
              <w:top w:val="nil"/>
              <w:left w:val="nil"/>
              <w:bottom w:val="nil"/>
              <w:right w:val="nil"/>
            </w:tcBorders>
            <w:shd w:val="clear" w:color="auto" w:fill="auto"/>
            <w:noWrap/>
            <w:vAlign w:val="bottom"/>
            <w:hideMark/>
          </w:tcPr>
          <w:p w:rsidR="00F10DEA" w:rsidRPr="00C53EFA" w:rsidRDefault="00F10DEA" w:rsidP="00E70552">
            <w:pPr>
              <w:rPr>
                <w:rFonts w:ascii="Arial" w:hAnsi="Arial" w:cs="Arial"/>
                <w:sz w:val="28"/>
                <w:szCs w:val="28"/>
              </w:rPr>
            </w:pPr>
          </w:p>
        </w:tc>
        <w:tc>
          <w:tcPr>
            <w:tcW w:w="236" w:type="dxa"/>
            <w:tcBorders>
              <w:top w:val="nil"/>
              <w:left w:val="nil"/>
              <w:bottom w:val="nil"/>
              <w:right w:val="nil"/>
            </w:tcBorders>
            <w:shd w:val="clear" w:color="auto" w:fill="auto"/>
            <w:noWrap/>
            <w:vAlign w:val="bottom"/>
            <w:hideMark/>
          </w:tcPr>
          <w:p w:rsidR="00F10DEA" w:rsidRPr="00C53EFA" w:rsidRDefault="00F10DEA" w:rsidP="00E70552">
            <w:pPr>
              <w:rPr>
                <w:rFonts w:ascii="Arial" w:hAnsi="Arial" w:cs="Arial"/>
                <w:sz w:val="28"/>
                <w:szCs w:val="28"/>
              </w:rPr>
            </w:pPr>
          </w:p>
        </w:tc>
        <w:tc>
          <w:tcPr>
            <w:tcW w:w="1517" w:type="dxa"/>
            <w:gridSpan w:val="3"/>
            <w:tcBorders>
              <w:top w:val="nil"/>
              <w:left w:val="nil"/>
              <w:bottom w:val="nil"/>
              <w:right w:val="nil"/>
            </w:tcBorders>
            <w:shd w:val="clear" w:color="auto" w:fill="auto"/>
            <w:noWrap/>
            <w:vAlign w:val="bottom"/>
            <w:hideMark/>
          </w:tcPr>
          <w:p w:rsidR="00F10DEA" w:rsidRPr="00C53EFA" w:rsidRDefault="00F10DEA" w:rsidP="00E70552">
            <w:pPr>
              <w:rPr>
                <w:rFonts w:ascii="Arial" w:hAnsi="Arial" w:cs="Arial"/>
                <w:sz w:val="28"/>
                <w:szCs w:val="28"/>
              </w:rPr>
            </w:pPr>
          </w:p>
        </w:tc>
        <w:tc>
          <w:tcPr>
            <w:tcW w:w="472" w:type="dxa"/>
            <w:gridSpan w:val="2"/>
            <w:tcBorders>
              <w:top w:val="nil"/>
              <w:left w:val="nil"/>
              <w:bottom w:val="nil"/>
              <w:right w:val="nil"/>
            </w:tcBorders>
            <w:shd w:val="clear" w:color="auto" w:fill="auto"/>
            <w:noWrap/>
            <w:vAlign w:val="bottom"/>
            <w:hideMark/>
          </w:tcPr>
          <w:p w:rsidR="00F10DEA" w:rsidRPr="00C53EFA" w:rsidRDefault="00F10DEA" w:rsidP="00E70552">
            <w:pPr>
              <w:rPr>
                <w:rFonts w:ascii="Arial" w:hAnsi="Arial" w:cs="Arial"/>
                <w:sz w:val="28"/>
                <w:szCs w:val="28"/>
              </w:rPr>
            </w:pPr>
          </w:p>
        </w:tc>
        <w:tc>
          <w:tcPr>
            <w:tcW w:w="960" w:type="dxa"/>
            <w:gridSpan w:val="2"/>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r>
      <w:tr w:rsidR="00F10DEA" w:rsidTr="00E70552">
        <w:trPr>
          <w:trHeight w:val="255"/>
        </w:trPr>
        <w:tc>
          <w:tcPr>
            <w:tcW w:w="700" w:type="dxa"/>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820" w:type="dxa"/>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820" w:type="dxa"/>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940" w:type="dxa"/>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1600" w:type="dxa"/>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1180" w:type="dxa"/>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1460" w:type="dxa"/>
            <w:gridSpan w:val="2"/>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1517" w:type="dxa"/>
            <w:gridSpan w:val="3"/>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472" w:type="dxa"/>
            <w:gridSpan w:val="2"/>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960" w:type="dxa"/>
            <w:gridSpan w:val="2"/>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r>
      <w:tr w:rsidR="00F10DEA" w:rsidTr="00E70552">
        <w:trPr>
          <w:trHeight w:val="255"/>
        </w:trPr>
        <w:tc>
          <w:tcPr>
            <w:tcW w:w="700" w:type="dxa"/>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820" w:type="dxa"/>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820" w:type="dxa"/>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940" w:type="dxa"/>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1600" w:type="dxa"/>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1180" w:type="dxa"/>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1460" w:type="dxa"/>
            <w:gridSpan w:val="2"/>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1517" w:type="dxa"/>
            <w:gridSpan w:val="3"/>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472" w:type="dxa"/>
            <w:gridSpan w:val="2"/>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960" w:type="dxa"/>
            <w:gridSpan w:val="2"/>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r>
    </w:tbl>
    <w:p w:rsidR="00F10DEA" w:rsidRPr="009E516B" w:rsidRDefault="00F10DEA" w:rsidP="00F10DEA">
      <w:pPr>
        <w:tabs>
          <w:tab w:val="left" w:pos="3400"/>
        </w:tabs>
        <w:jc w:val="center"/>
        <w:rPr>
          <w:b/>
          <w:sz w:val="28"/>
          <w:szCs w:val="28"/>
        </w:rPr>
      </w:pPr>
      <w:r w:rsidRPr="009E516B">
        <w:rPr>
          <w:b/>
          <w:sz w:val="28"/>
          <w:szCs w:val="28"/>
        </w:rPr>
        <w:t>Сведения</w:t>
      </w:r>
    </w:p>
    <w:p w:rsidR="00F10DEA" w:rsidRDefault="00F10DEA" w:rsidP="00F10DEA">
      <w:pPr>
        <w:tabs>
          <w:tab w:val="left" w:pos="3400"/>
        </w:tabs>
        <w:jc w:val="center"/>
        <w:rPr>
          <w:b/>
          <w:sz w:val="28"/>
          <w:szCs w:val="28"/>
        </w:rPr>
      </w:pPr>
      <w:r>
        <w:rPr>
          <w:b/>
          <w:sz w:val="28"/>
          <w:szCs w:val="28"/>
        </w:rPr>
        <w:t>о</w:t>
      </w:r>
      <w:r w:rsidRPr="009E516B">
        <w:rPr>
          <w:b/>
          <w:sz w:val="28"/>
          <w:szCs w:val="28"/>
        </w:rPr>
        <w:t xml:space="preserve"> численности м</w:t>
      </w:r>
      <w:r>
        <w:rPr>
          <w:b/>
          <w:sz w:val="28"/>
          <w:szCs w:val="28"/>
        </w:rPr>
        <w:t>униципальных служащих органов местного самоуправления, работников муниципальных учреждений Гадалейского</w:t>
      </w:r>
      <w:r w:rsidRPr="009E516B">
        <w:rPr>
          <w:b/>
          <w:sz w:val="28"/>
          <w:szCs w:val="28"/>
        </w:rPr>
        <w:t xml:space="preserve"> </w:t>
      </w:r>
      <w:r>
        <w:rPr>
          <w:b/>
          <w:sz w:val="28"/>
          <w:szCs w:val="28"/>
        </w:rPr>
        <w:t>сельского поселения</w:t>
      </w:r>
      <w:r w:rsidRPr="009E516B">
        <w:rPr>
          <w:b/>
          <w:sz w:val="28"/>
          <w:szCs w:val="28"/>
        </w:rPr>
        <w:t xml:space="preserve"> и фактически</w:t>
      </w:r>
      <w:r>
        <w:rPr>
          <w:b/>
          <w:sz w:val="28"/>
          <w:szCs w:val="28"/>
        </w:rPr>
        <w:t>е</w:t>
      </w:r>
      <w:r w:rsidRPr="009E516B">
        <w:rPr>
          <w:b/>
          <w:sz w:val="28"/>
          <w:szCs w:val="28"/>
        </w:rPr>
        <w:t xml:space="preserve"> </w:t>
      </w:r>
      <w:r>
        <w:rPr>
          <w:b/>
          <w:sz w:val="28"/>
          <w:szCs w:val="28"/>
        </w:rPr>
        <w:t>расходы</w:t>
      </w:r>
      <w:r w:rsidRPr="009E516B">
        <w:rPr>
          <w:b/>
          <w:sz w:val="28"/>
          <w:szCs w:val="28"/>
        </w:rPr>
        <w:t xml:space="preserve"> на </w:t>
      </w:r>
      <w:r>
        <w:rPr>
          <w:b/>
          <w:sz w:val="28"/>
          <w:szCs w:val="28"/>
        </w:rPr>
        <w:t>оплату их труда</w:t>
      </w:r>
      <w:r w:rsidRPr="009E516B">
        <w:rPr>
          <w:b/>
          <w:sz w:val="28"/>
          <w:szCs w:val="28"/>
        </w:rPr>
        <w:t xml:space="preserve"> за</w:t>
      </w:r>
      <w:r>
        <w:rPr>
          <w:b/>
          <w:sz w:val="28"/>
          <w:szCs w:val="28"/>
        </w:rPr>
        <w:t xml:space="preserve"> 2017 </w:t>
      </w:r>
      <w:r w:rsidRPr="009E516B">
        <w:rPr>
          <w:b/>
          <w:sz w:val="28"/>
          <w:szCs w:val="28"/>
        </w:rPr>
        <w:t>год</w:t>
      </w:r>
    </w:p>
    <w:p w:rsidR="00F10DEA" w:rsidRPr="009E516B" w:rsidRDefault="00F10DEA" w:rsidP="00F10DEA">
      <w:pPr>
        <w:rPr>
          <w:sz w:val="28"/>
          <w:szCs w:val="28"/>
        </w:rPr>
      </w:pPr>
    </w:p>
    <w:p w:rsidR="00F10DEA" w:rsidRDefault="00F10DEA" w:rsidP="00F10DEA">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3354"/>
        <w:gridCol w:w="2316"/>
        <w:gridCol w:w="2770"/>
      </w:tblGrid>
      <w:tr w:rsidR="00F10DEA" w:rsidRPr="00FA5BB9" w:rsidTr="00E70552">
        <w:trPr>
          <w:trHeight w:val="1184"/>
        </w:trPr>
        <w:tc>
          <w:tcPr>
            <w:tcW w:w="1188" w:type="dxa"/>
          </w:tcPr>
          <w:p w:rsidR="00F10DEA" w:rsidRPr="00FA5BB9" w:rsidRDefault="00F10DEA" w:rsidP="00E70552">
            <w:pPr>
              <w:jc w:val="center"/>
              <w:rPr>
                <w:sz w:val="28"/>
                <w:szCs w:val="28"/>
              </w:rPr>
            </w:pPr>
            <w:r w:rsidRPr="00FA5BB9">
              <w:rPr>
                <w:sz w:val="28"/>
                <w:szCs w:val="28"/>
              </w:rPr>
              <w:lastRenderedPageBreak/>
              <w:t>№</w:t>
            </w:r>
            <w:proofErr w:type="gramStart"/>
            <w:r w:rsidRPr="00FA5BB9">
              <w:rPr>
                <w:sz w:val="28"/>
                <w:szCs w:val="28"/>
              </w:rPr>
              <w:t>п</w:t>
            </w:r>
            <w:proofErr w:type="gramEnd"/>
            <w:r w:rsidRPr="00FA5BB9">
              <w:rPr>
                <w:sz w:val="28"/>
                <w:szCs w:val="28"/>
              </w:rPr>
              <w:t>/п</w:t>
            </w:r>
          </w:p>
        </w:tc>
        <w:tc>
          <w:tcPr>
            <w:tcW w:w="3597" w:type="dxa"/>
          </w:tcPr>
          <w:p w:rsidR="00F10DEA" w:rsidRPr="00FA5BB9" w:rsidRDefault="00F10DEA" w:rsidP="00E70552">
            <w:pPr>
              <w:jc w:val="center"/>
              <w:rPr>
                <w:sz w:val="28"/>
                <w:szCs w:val="28"/>
              </w:rPr>
            </w:pPr>
            <w:r w:rsidRPr="00FA5BB9">
              <w:rPr>
                <w:sz w:val="28"/>
                <w:szCs w:val="28"/>
              </w:rPr>
              <w:t>Наименование</w:t>
            </w:r>
          </w:p>
        </w:tc>
        <w:tc>
          <w:tcPr>
            <w:tcW w:w="1803" w:type="dxa"/>
          </w:tcPr>
          <w:p w:rsidR="00F10DEA" w:rsidRPr="00FA5BB9" w:rsidRDefault="00F10DEA" w:rsidP="00E70552">
            <w:pPr>
              <w:jc w:val="center"/>
              <w:rPr>
                <w:sz w:val="28"/>
                <w:szCs w:val="28"/>
              </w:rPr>
            </w:pPr>
            <w:r w:rsidRPr="00FA5BB9">
              <w:rPr>
                <w:sz w:val="28"/>
                <w:szCs w:val="28"/>
              </w:rPr>
              <w:t>Среднесписочная</w:t>
            </w:r>
          </w:p>
          <w:p w:rsidR="00F10DEA" w:rsidRPr="00FA5BB9" w:rsidRDefault="00F10DEA" w:rsidP="00E70552">
            <w:pPr>
              <w:jc w:val="center"/>
              <w:rPr>
                <w:sz w:val="28"/>
                <w:szCs w:val="28"/>
              </w:rPr>
            </w:pPr>
            <w:r w:rsidRPr="00FA5BB9">
              <w:rPr>
                <w:sz w:val="28"/>
                <w:szCs w:val="28"/>
              </w:rPr>
              <w:t>численность,</w:t>
            </w:r>
          </w:p>
          <w:p w:rsidR="00F10DEA" w:rsidRPr="00FA5BB9" w:rsidRDefault="00F10DEA" w:rsidP="00E70552">
            <w:pPr>
              <w:jc w:val="center"/>
              <w:rPr>
                <w:sz w:val="28"/>
                <w:szCs w:val="28"/>
              </w:rPr>
            </w:pPr>
            <w:r w:rsidRPr="00FA5BB9">
              <w:rPr>
                <w:sz w:val="28"/>
                <w:szCs w:val="28"/>
              </w:rPr>
              <w:t>чел.</w:t>
            </w:r>
          </w:p>
        </w:tc>
        <w:tc>
          <w:tcPr>
            <w:tcW w:w="2983" w:type="dxa"/>
          </w:tcPr>
          <w:p w:rsidR="00F10DEA" w:rsidRPr="00FA5BB9" w:rsidRDefault="00F10DEA" w:rsidP="00E70552">
            <w:pPr>
              <w:jc w:val="center"/>
              <w:rPr>
                <w:sz w:val="28"/>
                <w:szCs w:val="28"/>
              </w:rPr>
            </w:pPr>
            <w:r w:rsidRPr="00FA5BB9">
              <w:rPr>
                <w:sz w:val="28"/>
                <w:szCs w:val="28"/>
              </w:rPr>
              <w:t xml:space="preserve">Фактические </w:t>
            </w:r>
            <w:r>
              <w:rPr>
                <w:sz w:val="28"/>
                <w:szCs w:val="28"/>
              </w:rPr>
              <w:t>расходы</w:t>
            </w:r>
            <w:r w:rsidRPr="00FA5BB9">
              <w:rPr>
                <w:sz w:val="28"/>
                <w:szCs w:val="28"/>
              </w:rPr>
              <w:t xml:space="preserve"> на </w:t>
            </w:r>
            <w:r>
              <w:rPr>
                <w:sz w:val="28"/>
                <w:szCs w:val="28"/>
              </w:rPr>
              <w:t>оплату труда,</w:t>
            </w:r>
            <w:r w:rsidRPr="00FA5BB9">
              <w:rPr>
                <w:sz w:val="28"/>
                <w:szCs w:val="28"/>
              </w:rPr>
              <w:t xml:space="preserve"> тыс. руб.</w:t>
            </w:r>
          </w:p>
        </w:tc>
      </w:tr>
      <w:tr w:rsidR="00F10DEA" w:rsidRPr="00FA5BB9" w:rsidTr="00E70552">
        <w:tc>
          <w:tcPr>
            <w:tcW w:w="1188" w:type="dxa"/>
          </w:tcPr>
          <w:p w:rsidR="00F10DEA" w:rsidRPr="00FA5BB9" w:rsidRDefault="00F10DEA" w:rsidP="00E70552">
            <w:pPr>
              <w:rPr>
                <w:sz w:val="28"/>
                <w:szCs w:val="28"/>
              </w:rPr>
            </w:pPr>
            <w:r w:rsidRPr="00FA5BB9">
              <w:rPr>
                <w:sz w:val="28"/>
                <w:szCs w:val="28"/>
              </w:rPr>
              <w:t>1.</w:t>
            </w:r>
          </w:p>
        </w:tc>
        <w:tc>
          <w:tcPr>
            <w:tcW w:w="3597" w:type="dxa"/>
          </w:tcPr>
          <w:p w:rsidR="00F10DEA" w:rsidRPr="00FA5BB9" w:rsidRDefault="00F10DEA" w:rsidP="00E70552">
            <w:pPr>
              <w:rPr>
                <w:sz w:val="28"/>
                <w:szCs w:val="28"/>
              </w:rPr>
            </w:pPr>
            <w:r w:rsidRPr="00FA5BB9">
              <w:rPr>
                <w:sz w:val="28"/>
                <w:szCs w:val="28"/>
              </w:rPr>
              <w:t>Муниципальные служащие, работники муниципальных учреждений</w:t>
            </w:r>
          </w:p>
        </w:tc>
        <w:tc>
          <w:tcPr>
            <w:tcW w:w="1803" w:type="dxa"/>
          </w:tcPr>
          <w:p w:rsidR="00F10DEA" w:rsidRPr="00FD3F66" w:rsidRDefault="00F10DEA" w:rsidP="00E70552">
            <w:pPr>
              <w:jc w:val="center"/>
              <w:rPr>
                <w:sz w:val="28"/>
                <w:szCs w:val="28"/>
              </w:rPr>
            </w:pPr>
          </w:p>
          <w:p w:rsidR="00F10DEA" w:rsidRPr="00D93175" w:rsidRDefault="00F10DEA" w:rsidP="00E70552">
            <w:pPr>
              <w:jc w:val="center"/>
              <w:rPr>
                <w:sz w:val="28"/>
                <w:szCs w:val="28"/>
              </w:rPr>
            </w:pPr>
            <w:r>
              <w:rPr>
                <w:sz w:val="28"/>
                <w:szCs w:val="28"/>
              </w:rPr>
              <w:t>14,6</w:t>
            </w:r>
          </w:p>
        </w:tc>
        <w:tc>
          <w:tcPr>
            <w:tcW w:w="2983" w:type="dxa"/>
          </w:tcPr>
          <w:p w:rsidR="00F10DEA" w:rsidRPr="00D93175" w:rsidRDefault="00F10DEA" w:rsidP="00E70552">
            <w:pPr>
              <w:rPr>
                <w:sz w:val="28"/>
                <w:szCs w:val="28"/>
                <w:lang w:val="en-US"/>
              </w:rPr>
            </w:pPr>
          </w:p>
          <w:p w:rsidR="00F10DEA" w:rsidRPr="00D93175" w:rsidRDefault="00F10DEA" w:rsidP="00E70552">
            <w:pPr>
              <w:jc w:val="center"/>
              <w:rPr>
                <w:sz w:val="28"/>
                <w:szCs w:val="28"/>
              </w:rPr>
            </w:pPr>
            <w:r>
              <w:rPr>
                <w:sz w:val="28"/>
                <w:szCs w:val="28"/>
              </w:rPr>
              <w:t>3925,2</w:t>
            </w:r>
          </w:p>
        </w:tc>
      </w:tr>
    </w:tbl>
    <w:p w:rsidR="00F10DEA" w:rsidRDefault="00F10DEA" w:rsidP="00F10DEA">
      <w:pPr>
        <w:rPr>
          <w:sz w:val="28"/>
          <w:szCs w:val="28"/>
        </w:rPr>
      </w:pPr>
    </w:p>
    <w:p w:rsidR="00F10DEA" w:rsidRDefault="00F10DEA" w:rsidP="00F10DEA">
      <w:pPr>
        <w:rPr>
          <w:sz w:val="28"/>
          <w:szCs w:val="28"/>
        </w:rPr>
      </w:pPr>
    </w:p>
    <w:p w:rsidR="00F10DEA" w:rsidRDefault="00F10DEA" w:rsidP="00F10DEA">
      <w:pPr>
        <w:rPr>
          <w:sz w:val="28"/>
          <w:szCs w:val="28"/>
        </w:rPr>
      </w:pPr>
    </w:p>
    <w:p w:rsidR="00F10DEA" w:rsidRDefault="00F10DEA" w:rsidP="00F10DEA">
      <w:pPr>
        <w:rPr>
          <w:sz w:val="28"/>
          <w:szCs w:val="28"/>
        </w:rPr>
      </w:pPr>
    </w:p>
    <w:p w:rsidR="00F10DEA" w:rsidRDefault="00F10DEA" w:rsidP="00F10DEA">
      <w:pPr>
        <w:rPr>
          <w:sz w:val="28"/>
          <w:szCs w:val="28"/>
        </w:rPr>
      </w:pPr>
    </w:p>
    <w:p w:rsidR="00F10DEA" w:rsidRDefault="00F10DEA" w:rsidP="00F10DEA">
      <w:pPr>
        <w:rPr>
          <w:sz w:val="28"/>
          <w:szCs w:val="28"/>
        </w:rPr>
      </w:pPr>
      <w:r>
        <w:rPr>
          <w:sz w:val="28"/>
          <w:szCs w:val="28"/>
        </w:rPr>
        <w:t>Председатель Комитета по финансам</w:t>
      </w:r>
    </w:p>
    <w:p w:rsidR="00F10DEA" w:rsidRDefault="00F10DEA" w:rsidP="00F10DEA">
      <w:pPr>
        <w:rPr>
          <w:sz w:val="28"/>
          <w:szCs w:val="28"/>
        </w:rPr>
      </w:pPr>
      <w:r>
        <w:rPr>
          <w:sz w:val="28"/>
          <w:szCs w:val="28"/>
        </w:rPr>
        <w:t>Тулунского района                                                             Г.Э. Романчук</w:t>
      </w:r>
    </w:p>
    <w:p w:rsidR="00F10DEA" w:rsidRDefault="00F10DEA" w:rsidP="00F10DEA">
      <w:pPr>
        <w:rPr>
          <w:sz w:val="28"/>
          <w:szCs w:val="28"/>
        </w:rPr>
      </w:pPr>
    </w:p>
    <w:p w:rsidR="00F10DEA" w:rsidRDefault="00F10DEA" w:rsidP="00F10DEA">
      <w:pPr>
        <w:rPr>
          <w:sz w:val="28"/>
          <w:szCs w:val="28"/>
        </w:rPr>
      </w:pPr>
    </w:p>
    <w:tbl>
      <w:tblPr>
        <w:tblW w:w="9475" w:type="dxa"/>
        <w:tblLayout w:type="fixed"/>
        <w:tblCellMar>
          <w:left w:w="30" w:type="dxa"/>
          <w:right w:w="30" w:type="dxa"/>
        </w:tblCellMar>
        <w:tblLook w:val="0000" w:firstRow="0" w:lastRow="0" w:firstColumn="0" w:lastColumn="0" w:noHBand="0" w:noVBand="0"/>
      </w:tblPr>
      <w:tblGrid>
        <w:gridCol w:w="468"/>
        <w:gridCol w:w="5302"/>
        <w:gridCol w:w="1401"/>
        <w:gridCol w:w="1483"/>
        <w:gridCol w:w="821"/>
      </w:tblGrid>
      <w:tr w:rsidR="00F10DEA" w:rsidTr="00E70552">
        <w:trPr>
          <w:trHeight w:val="1015"/>
        </w:trPr>
        <w:tc>
          <w:tcPr>
            <w:tcW w:w="9475" w:type="dxa"/>
            <w:gridSpan w:val="5"/>
            <w:tcBorders>
              <w:top w:val="nil"/>
              <w:left w:val="nil"/>
              <w:bottom w:val="nil"/>
              <w:right w:val="nil"/>
            </w:tcBorders>
          </w:tcPr>
          <w:p w:rsidR="00F10DEA" w:rsidRDefault="00F10DEA" w:rsidP="00E70552">
            <w:pPr>
              <w:autoSpaceDE w:val="0"/>
              <w:autoSpaceDN w:val="0"/>
              <w:adjustRightInd w:val="0"/>
              <w:jc w:val="center"/>
              <w:rPr>
                <w:b/>
                <w:bCs/>
                <w:color w:val="000000"/>
              </w:rPr>
            </w:pPr>
            <w:r>
              <w:rPr>
                <w:b/>
                <w:bCs/>
                <w:color w:val="000000"/>
              </w:rPr>
              <w:t xml:space="preserve">ОТЧЕТ ОБ ИСПОЛЬЗОВАНИИ СРЕДСТВ ДОРОЖНОГО ФОНДА за 2017 год                                                                        ГАДАЛЕЙСКОГО МУНИЦИПАЛЬНОГО ОБРАЗОВАНИЯ </w:t>
            </w:r>
          </w:p>
        </w:tc>
      </w:tr>
      <w:tr w:rsidR="00F10DEA" w:rsidTr="00E70552">
        <w:trPr>
          <w:trHeight w:val="290"/>
        </w:trPr>
        <w:tc>
          <w:tcPr>
            <w:tcW w:w="468" w:type="dxa"/>
            <w:tcBorders>
              <w:top w:val="nil"/>
              <w:left w:val="nil"/>
              <w:bottom w:val="nil"/>
              <w:right w:val="nil"/>
            </w:tcBorders>
          </w:tcPr>
          <w:p w:rsidR="00F10DEA" w:rsidRDefault="00F10DEA" w:rsidP="00E70552">
            <w:pPr>
              <w:autoSpaceDE w:val="0"/>
              <w:autoSpaceDN w:val="0"/>
              <w:adjustRightInd w:val="0"/>
              <w:jc w:val="right"/>
              <w:rPr>
                <w:color w:val="000000"/>
                <w:sz w:val="20"/>
                <w:szCs w:val="20"/>
              </w:rPr>
            </w:pPr>
          </w:p>
        </w:tc>
        <w:tc>
          <w:tcPr>
            <w:tcW w:w="5302" w:type="dxa"/>
            <w:tcBorders>
              <w:top w:val="nil"/>
              <w:left w:val="nil"/>
              <w:bottom w:val="nil"/>
              <w:right w:val="nil"/>
            </w:tcBorders>
          </w:tcPr>
          <w:p w:rsidR="00F10DEA" w:rsidRDefault="00F10DEA" w:rsidP="00E70552">
            <w:pPr>
              <w:autoSpaceDE w:val="0"/>
              <w:autoSpaceDN w:val="0"/>
              <w:adjustRightInd w:val="0"/>
              <w:jc w:val="right"/>
              <w:rPr>
                <w:color w:val="000000"/>
                <w:sz w:val="20"/>
                <w:szCs w:val="20"/>
              </w:rPr>
            </w:pPr>
          </w:p>
        </w:tc>
        <w:tc>
          <w:tcPr>
            <w:tcW w:w="1401" w:type="dxa"/>
            <w:tcBorders>
              <w:top w:val="nil"/>
              <w:left w:val="nil"/>
              <w:bottom w:val="nil"/>
              <w:right w:val="nil"/>
            </w:tcBorders>
          </w:tcPr>
          <w:p w:rsidR="00F10DEA" w:rsidRDefault="00F10DEA" w:rsidP="00E70552">
            <w:pPr>
              <w:autoSpaceDE w:val="0"/>
              <w:autoSpaceDN w:val="0"/>
              <w:adjustRightInd w:val="0"/>
              <w:jc w:val="right"/>
              <w:rPr>
                <w:color w:val="000000"/>
                <w:sz w:val="20"/>
                <w:szCs w:val="20"/>
              </w:rPr>
            </w:pPr>
          </w:p>
        </w:tc>
        <w:tc>
          <w:tcPr>
            <w:tcW w:w="1483" w:type="dxa"/>
            <w:tcBorders>
              <w:top w:val="nil"/>
              <w:left w:val="nil"/>
              <w:bottom w:val="nil"/>
              <w:right w:val="nil"/>
            </w:tcBorders>
          </w:tcPr>
          <w:p w:rsidR="00F10DEA" w:rsidRDefault="00F10DEA" w:rsidP="00E70552">
            <w:pPr>
              <w:autoSpaceDE w:val="0"/>
              <w:autoSpaceDN w:val="0"/>
              <w:adjustRightInd w:val="0"/>
              <w:jc w:val="right"/>
              <w:rPr>
                <w:color w:val="000000"/>
                <w:sz w:val="20"/>
                <w:szCs w:val="20"/>
              </w:rPr>
            </w:pPr>
          </w:p>
        </w:tc>
        <w:tc>
          <w:tcPr>
            <w:tcW w:w="821" w:type="dxa"/>
            <w:tcBorders>
              <w:top w:val="nil"/>
              <w:left w:val="nil"/>
              <w:bottom w:val="nil"/>
              <w:right w:val="nil"/>
            </w:tcBorders>
          </w:tcPr>
          <w:p w:rsidR="00F10DEA" w:rsidRDefault="00F10DEA" w:rsidP="00E70552">
            <w:pPr>
              <w:autoSpaceDE w:val="0"/>
              <w:autoSpaceDN w:val="0"/>
              <w:adjustRightInd w:val="0"/>
              <w:jc w:val="right"/>
              <w:rPr>
                <w:color w:val="000000"/>
                <w:sz w:val="20"/>
                <w:szCs w:val="20"/>
              </w:rPr>
            </w:pPr>
          </w:p>
        </w:tc>
      </w:tr>
      <w:tr w:rsidR="00F10DEA" w:rsidTr="00E70552">
        <w:trPr>
          <w:trHeight w:val="811"/>
        </w:trPr>
        <w:tc>
          <w:tcPr>
            <w:tcW w:w="468"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sz w:val="20"/>
                <w:szCs w:val="20"/>
              </w:rPr>
            </w:pPr>
            <w:r>
              <w:rPr>
                <w:color w:val="000000"/>
                <w:sz w:val="20"/>
                <w:szCs w:val="20"/>
              </w:rPr>
              <w:t xml:space="preserve">№ </w:t>
            </w:r>
            <w:proofErr w:type="gramStart"/>
            <w:r>
              <w:rPr>
                <w:color w:val="000000"/>
                <w:sz w:val="20"/>
                <w:szCs w:val="20"/>
              </w:rPr>
              <w:t>п</w:t>
            </w:r>
            <w:proofErr w:type="gramEnd"/>
            <w:r>
              <w:rPr>
                <w:color w:val="000000"/>
                <w:sz w:val="20"/>
                <w:szCs w:val="20"/>
              </w:rPr>
              <w:t>/п</w:t>
            </w:r>
          </w:p>
        </w:tc>
        <w:tc>
          <w:tcPr>
            <w:tcW w:w="5302"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sz w:val="20"/>
                <w:szCs w:val="20"/>
              </w:rPr>
            </w:pPr>
            <w:r>
              <w:rPr>
                <w:color w:val="000000"/>
                <w:sz w:val="20"/>
                <w:szCs w:val="20"/>
              </w:rPr>
              <w:t>Наименование</w:t>
            </w:r>
          </w:p>
        </w:tc>
        <w:tc>
          <w:tcPr>
            <w:tcW w:w="1401"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sz w:val="20"/>
                <w:szCs w:val="20"/>
              </w:rPr>
            </w:pPr>
            <w:r>
              <w:rPr>
                <w:color w:val="000000"/>
                <w:sz w:val="20"/>
                <w:szCs w:val="20"/>
              </w:rPr>
              <w:t>Утверждено на отчетную дату</w:t>
            </w:r>
          </w:p>
        </w:tc>
        <w:tc>
          <w:tcPr>
            <w:tcW w:w="1483"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sz w:val="20"/>
                <w:szCs w:val="20"/>
              </w:rPr>
            </w:pPr>
            <w:r>
              <w:rPr>
                <w:color w:val="000000"/>
                <w:sz w:val="20"/>
                <w:szCs w:val="20"/>
              </w:rPr>
              <w:t>Фактически исполнено на отчетную дату</w:t>
            </w:r>
          </w:p>
        </w:tc>
        <w:tc>
          <w:tcPr>
            <w:tcW w:w="821"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sz w:val="20"/>
                <w:szCs w:val="20"/>
              </w:rPr>
            </w:pPr>
            <w:r>
              <w:rPr>
                <w:color w:val="000000"/>
                <w:sz w:val="20"/>
                <w:szCs w:val="20"/>
              </w:rPr>
              <w:t>% исполнения</w:t>
            </w:r>
          </w:p>
        </w:tc>
      </w:tr>
      <w:tr w:rsidR="00F10DEA" w:rsidTr="00E70552">
        <w:trPr>
          <w:trHeight w:val="535"/>
        </w:trPr>
        <w:tc>
          <w:tcPr>
            <w:tcW w:w="468"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sz w:val="20"/>
                <w:szCs w:val="20"/>
              </w:rPr>
            </w:pPr>
          </w:p>
        </w:tc>
        <w:tc>
          <w:tcPr>
            <w:tcW w:w="5302"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rPr>
                <w:color w:val="000000"/>
                <w:sz w:val="20"/>
                <w:szCs w:val="20"/>
              </w:rPr>
            </w:pPr>
            <w:r>
              <w:rPr>
                <w:color w:val="000000"/>
                <w:sz w:val="20"/>
                <w:szCs w:val="20"/>
              </w:rPr>
              <w:t xml:space="preserve">Остаток бюджетных ассигнований дорожного фонда по состоянию на 1 января текущего года </w:t>
            </w:r>
          </w:p>
        </w:tc>
        <w:tc>
          <w:tcPr>
            <w:tcW w:w="1401"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sz w:val="20"/>
                <w:szCs w:val="20"/>
              </w:rPr>
            </w:pPr>
            <w:r>
              <w:rPr>
                <w:color w:val="000000"/>
                <w:sz w:val="20"/>
                <w:szCs w:val="20"/>
              </w:rPr>
              <w:t>1095,64</w:t>
            </w:r>
          </w:p>
        </w:tc>
        <w:tc>
          <w:tcPr>
            <w:tcW w:w="1483"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sz w:val="20"/>
                <w:szCs w:val="20"/>
              </w:rPr>
            </w:pPr>
            <w:r>
              <w:rPr>
                <w:color w:val="000000"/>
                <w:sz w:val="20"/>
                <w:szCs w:val="20"/>
              </w:rPr>
              <w:t>1095,64</w:t>
            </w:r>
          </w:p>
        </w:tc>
        <w:tc>
          <w:tcPr>
            <w:tcW w:w="821"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sz w:val="20"/>
                <w:szCs w:val="20"/>
              </w:rPr>
            </w:pPr>
            <w:r>
              <w:rPr>
                <w:color w:val="000000"/>
                <w:sz w:val="20"/>
                <w:szCs w:val="20"/>
              </w:rPr>
              <w:t>100%</w:t>
            </w:r>
          </w:p>
        </w:tc>
      </w:tr>
      <w:tr w:rsidR="00F10DEA" w:rsidTr="00E70552">
        <w:trPr>
          <w:trHeight w:val="290"/>
        </w:trPr>
        <w:tc>
          <w:tcPr>
            <w:tcW w:w="468"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b/>
                <w:bCs/>
                <w:color w:val="000000"/>
              </w:rPr>
            </w:pPr>
            <w:r>
              <w:rPr>
                <w:b/>
                <w:bCs/>
                <w:color w:val="000000"/>
              </w:rPr>
              <w:t>1.</w:t>
            </w:r>
          </w:p>
        </w:tc>
        <w:tc>
          <w:tcPr>
            <w:tcW w:w="5302"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rPr>
                <w:b/>
                <w:bCs/>
                <w:color w:val="000000"/>
              </w:rPr>
            </w:pPr>
            <w:r>
              <w:rPr>
                <w:b/>
                <w:bCs/>
                <w:color w:val="000000"/>
              </w:rPr>
              <w:t>ДОХОДЫ ВСЕГО</w:t>
            </w:r>
          </w:p>
        </w:tc>
        <w:tc>
          <w:tcPr>
            <w:tcW w:w="1401"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b/>
                <w:bCs/>
                <w:color w:val="000000"/>
                <w:sz w:val="20"/>
                <w:szCs w:val="20"/>
              </w:rPr>
            </w:pPr>
            <w:r>
              <w:rPr>
                <w:b/>
                <w:bCs/>
                <w:color w:val="000000"/>
                <w:sz w:val="20"/>
                <w:szCs w:val="20"/>
              </w:rPr>
              <w:t>1775,00</w:t>
            </w:r>
          </w:p>
        </w:tc>
        <w:tc>
          <w:tcPr>
            <w:tcW w:w="1483"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b/>
                <w:bCs/>
                <w:color w:val="000000"/>
                <w:sz w:val="20"/>
                <w:szCs w:val="20"/>
              </w:rPr>
            </w:pPr>
            <w:r>
              <w:rPr>
                <w:b/>
                <w:bCs/>
                <w:color w:val="000000"/>
                <w:sz w:val="20"/>
                <w:szCs w:val="20"/>
              </w:rPr>
              <w:t>1804,15</w:t>
            </w:r>
          </w:p>
        </w:tc>
        <w:tc>
          <w:tcPr>
            <w:tcW w:w="821"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b/>
                <w:bCs/>
                <w:color w:val="000000"/>
                <w:sz w:val="20"/>
                <w:szCs w:val="20"/>
              </w:rPr>
            </w:pPr>
            <w:r>
              <w:rPr>
                <w:b/>
                <w:bCs/>
                <w:color w:val="000000"/>
                <w:sz w:val="20"/>
                <w:szCs w:val="20"/>
              </w:rPr>
              <w:t>102%</w:t>
            </w:r>
          </w:p>
        </w:tc>
      </w:tr>
      <w:tr w:rsidR="00F10DEA" w:rsidTr="00E70552">
        <w:trPr>
          <w:trHeight w:val="290"/>
        </w:trPr>
        <w:tc>
          <w:tcPr>
            <w:tcW w:w="468"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rPr>
            </w:pPr>
          </w:p>
        </w:tc>
        <w:tc>
          <w:tcPr>
            <w:tcW w:w="5302"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rPr>
                <w:color w:val="000000"/>
              </w:rPr>
            </w:pPr>
            <w:r>
              <w:rPr>
                <w:color w:val="000000"/>
              </w:rPr>
              <w:t>в том числе по источникам:</w:t>
            </w:r>
          </w:p>
        </w:tc>
        <w:tc>
          <w:tcPr>
            <w:tcW w:w="1401"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sz w:val="20"/>
                <w:szCs w:val="20"/>
              </w:rPr>
            </w:pPr>
          </w:p>
        </w:tc>
        <w:tc>
          <w:tcPr>
            <w:tcW w:w="1483"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sz w:val="20"/>
                <w:szCs w:val="20"/>
              </w:rPr>
            </w:pPr>
          </w:p>
        </w:tc>
        <w:tc>
          <w:tcPr>
            <w:tcW w:w="821"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b/>
                <w:bCs/>
                <w:color w:val="000000"/>
                <w:sz w:val="20"/>
                <w:szCs w:val="20"/>
              </w:rPr>
            </w:pPr>
          </w:p>
        </w:tc>
      </w:tr>
      <w:tr w:rsidR="00F10DEA" w:rsidTr="00E70552">
        <w:trPr>
          <w:trHeight w:val="1771"/>
        </w:trPr>
        <w:tc>
          <w:tcPr>
            <w:tcW w:w="468"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rPr>
            </w:pPr>
            <w:r>
              <w:rPr>
                <w:color w:val="000000"/>
              </w:rPr>
              <w:t>1.1.</w:t>
            </w:r>
          </w:p>
        </w:tc>
        <w:tc>
          <w:tcPr>
            <w:tcW w:w="5302"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rPr>
                <w:color w:val="000000"/>
              </w:rPr>
            </w:pPr>
            <w:r>
              <w:rPr>
                <w:color w:val="000000"/>
              </w:rPr>
              <w:t>Акцизы на автомобильный бензин, прямогонный бензин, дизельное топливо, моторные масла для дизельных и карбюраторных (инжекторных) двигателей, производимые на территории Российской Федерации, подлежащие зачислению в бюджет</w:t>
            </w:r>
          </w:p>
        </w:tc>
        <w:tc>
          <w:tcPr>
            <w:tcW w:w="1401" w:type="dxa"/>
            <w:tcBorders>
              <w:top w:val="single" w:sz="6" w:space="0" w:color="auto"/>
              <w:left w:val="single" w:sz="6" w:space="0" w:color="auto"/>
              <w:bottom w:val="single" w:sz="6" w:space="0" w:color="auto"/>
              <w:right w:val="single" w:sz="6" w:space="0" w:color="auto"/>
            </w:tcBorders>
          </w:tcPr>
          <w:p w:rsidR="00F10DEA" w:rsidRPr="00440035" w:rsidRDefault="00F10DEA" w:rsidP="00E70552">
            <w:pPr>
              <w:autoSpaceDE w:val="0"/>
              <w:autoSpaceDN w:val="0"/>
              <w:adjustRightInd w:val="0"/>
              <w:jc w:val="center"/>
              <w:rPr>
                <w:bCs/>
                <w:color w:val="000000"/>
                <w:sz w:val="20"/>
                <w:szCs w:val="20"/>
              </w:rPr>
            </w:pPr>
            <w:r w:rsidRPr="00440035">
              <w:rPr>
                <w:bCs/>
                <w:color w:val="000000"/>
                <w:sz w:val="20"/>
                <w:szCs w:val="20"/>
              </w:rPr>
              <w:t>1775,00</w:t>
            </w:r>
          </w:p>
        </w:tc>
        <w:tc>
          <w:tcPr>
            <w:tcW w:w="1483" w:type="dxa"/>
            <w:tcBorders>
              <w:top w:val="single" w:sz="6" w:space="0" w:color="auto"/>
              <w:left w:val="single" w:sz="6" w:space="0" w:color="auto"/>
              <w:bottom w:val="single" w:sz="6" w:space="0" w:color="auto"/>
              <w:right w:val="single" w:sz="6" w:space="0" w:color="auto"/>
            </w:tcBorders>
          </w:tcPr>
          <w:p w:rsidR="00F10DEA" w:rsidRPr="00440035" w:rsidRDefault="00F10DEA" w:rsidP="00E70552">
            <w:pPr>
              <w:autoSpaceDE w:val="0"/>
              <w:autoSpaceDN w:val="0"/>
              <w:adjustRightInd w:val="0"/>
              <w:jc w:val="center"/>
              <w:rPr>
                <w:bCs/>
                <w:color w:val="000000"/>
                <w:sz w:val="20"/>
                <w:szCs w:val="20"/>
              </w:rPr>
            </w:pPr>
            <w:r w:rsidRPr="00440035">
              <w:rPr>
                <w:bCs/>
                <w:color w:val="000000"/>
                <w:sz w:val="20"/>
                <w:szCs w:val="20"/>
              </w:rPr>
              <w:t>1804,15</w:t>
            </w:r>
          </w:p>
        </w:tc>
        <w:tc>
          <w:tcPr>
            <w:tcW w:w="821" w:type="dxa"/>
            <w:tcBorders>
              <w:top w:val="single" w:sz="6" w:space="0" w:color="auto"/>
              <w:left w:val="single" w:sz="6" w:space="0" w:color="auto"/>
              <w:bottom w:val="single" w:sz="6" w:space="0" w:color="auto"/>
              <w:right w:val="single" w:sz="6" w:space="0" w:color="auto"/>
            </w:tcBorders>
          </w:tcPr>
          <w:p w:rsidR="00F10DEA" w:rsidRPr="00440035" w:rsidRDefault="00F10DEA" w:rsidP="00E70552">
            <w:pPr>
              <w:autoSpaceDE w:val="0"/>
              <w:autoSpaceDN w:val="0"/>
              <w:adjustRightInd w:val="0"/>
              <w:jc w:val="center"/>
              <w:rPr>
                <w:bCs/>
                <w:color w:val="000000"/>
                <w:sz w:val="20"/>
                <w:szCs w:val="20"/>
              </w:rPr>
            </w:pPr>
            <w:r w:rsidRPr="00440035">
              <w:rPr>
                <w:bCs/>
                <w:color w:val="000000"/>
                <w:sz w:val="20"/>
                <w:szCs w:val="20"/>
              </w:rPr>
              <w:t>102%</w:t>
            </w:r>
          </w:p>
        </w:tc>
      </w:tr>
      <w:tr w:rsidR="00F10DEA" w:rsidTr="00E70552">
        <w:trPr>
          <w:trHeight w:val="1133"/>
        </w:trPr>
        <w:tc>
          <w:tcPr>
            <w:tcW w:w="468"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rPr>
            </w:pPr>
            <w:r>
              <w:rPr>
                <w:color w:val="000000"/>
              </w:rPr>
              <w:t>1.2.</w:t>
            </w:r>
          </w:p>
        </w:tc>
        <w:tc>
          <w:tcPr>
            <w:tcW w:w="5302"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rPr>
                <w:color w:val="000000"/>
              </w:rPr>
            </w:pPr>
            <w:r>
              <w:rPr>
                <w:color w:val="000000"/>
              </w:rPr>
              <w:t>Денежные взыскания (штрафы) за нарушение правил перевозки крупногабаритных и тяжеловесных грузов по автомобильным дорогам общего пользования местного значения</w:t>
            </w:r>
          </w:p>
        </w:tc>
        <w:tc>
          <w:tcPr>
            <w:tcW w:w="1401"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sz w:val="20"/>
                <w:szCs w:val="20"/>
              </w:rPr>
            </w:pPr>
            <w:r>
              <w:rPr>
                <w:color w:val="000000"/>
                <w:sz w:val="20"/>
                <w:szCs w:val="20"/>
              </w:rPr>
              <w:t>0,00</w:t>
            </w:r>
          </w:p>
        </w:tc>
        <w:tc>
          <w:tcPr>
            <w:tcW w:w="1483"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sz w:val="20"/>
                <w:szCs w:val="20"/>
              </w:rPr>
            </w:pPr>
            <w:r>
              <w:rPr>
                <w:color w:val="000000"/>
                <w:sz w:val="20"/>
                <w:szCs w:val="20"/>
              </w:rPr>
              <w:t>0,00</w:t>
            </w:r>
          </w:p>
        </w:tc>
        <w:tc>
          <w:tcPr>
            <w:tcW w:w="821"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sz w:val="20"/>
                <w:szCs w:val="20"/>
              </w:rPr>
            </w:pPr>
            <w:r>
              <w:rPr>
                <w:color w:val="000000"/>
                <w:sz w:val="20"/>
                <w:szCs w:val="20"/>
              </w:rPr>
              <w:t>-</w:t>
            </w:r>
          </w:p>
        </w:tc>
      </w:tr>
      <w:tr w:rsidR="00F10DEA" w:rsidTr="00E70552">
        <w:trPr>
          <w:trHeight w:val="638"/>
        </w:trPr>
        <w:tc>
          <w:tcPr>
            <w:tcW w:w="468"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rPr>
            </w:pPr>
            <w:r>
              <w:rPr>
                <w:color w:val="000000"/>
              </w:rPr>
              <w:t>1.3.</w:t>
            </w:r>
          </w:p>
        </w:tc>
        <w:tc>
          <w:tcPr>
            <w:tcW w:w="5302"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rPr>
                <w:color w:val="000000"/>
              </w:rPr>
            </w:pPr>
            <w:r>
              <w:rPr>
                <w:color w:val="000000"/>
              </w:rPr>
              <w:t>Прочие денежные взыскания (штрафы) за правонарушения в области дорожного движения</w:t>
            </w:r>
          </w:p>
        </w:tc>
        <w:tc>
          <w:tcPr>
            <w:tcW w:w="1401"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sz w:val="20"/>
                <w:szCs w:val="20"/>
              </w:rPr>
            </w:pPr>
            <w:r>
              <w:rPr>
                <w:color w:val="000000"/>
                <w:sz w:val="20"/>
                <w:szCs w:val="20"/>
              </w:rPr>
              <w:t>0,00</w:t>
            </w:r>
          </w:p>
        </w:tc>
        <w:tc>
          <w:tcPr>
            <w:tcW w:w="1483"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sz w:val="20"/>
                <w:szCs w:val="20"/>
              </w:rPr>
            </w:pPr>
            <w:r>
              <w:rPr>
                <w:color w:val="000000"/>
                <w:sz w:val="20"/>
                <w:szCs w:val="20"/>
              </w:rPr>
              <w:t>0,00</w:t>
            </w:r>
          </w:p>
        </w:tc>
        <w:tc>
          <w:tcPr>
            <w:tcW w:w="821"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sz w:val="20"/>
                <w:szCs w:val="20"/>
              </w:rPr>
            </w:pPr>
            <w:r>
              <w:rPr>
                <w:color w:val="000000"/>
                <w:sz w:val="20"/>
                <w:szCs w:val="20"/>
              </w:rPr>
              <w:t>-</w:t>
            </w:r>
          </w:p>
        </w:tc>
      </w:tr>
      <w:tr w:rsidR="00F10DEA" w:rsidTr="00E70552">
        <w:trPr>
          <w:trHeight w:val="463"/>
        </w:trPr>
        <w:tc>
          <w:tcPr>
            <w:tcW w:w="468"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rPr>
            </w:pPr>
            <w:r>
              <w:rPr>
                <w:color w:val="000000"/>
              </w:rPr>
              <w:t>1.4.</w:t>
            </w:r>
          </w:p>
        </w:tc>
        <w:tc>
          <w:tcPr>
            <w:tcW w:w="5302"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rPr>
                <w:color w:val="000000"/>
              </w:rPr>
            </w:pPr>
            <w:r>
              <w:rPr>
                <w:color w:val="000000"/>
              </w:rPr>
              <w:t xml:space="preserve">Прочие поступления </w:t>
            </w:r>
          </w:p>
        </w:tc>
        <w:tc>
          <w:tcPr>
            <w:tcW w:w="1401"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sz w:val="20"/>
                <w:szCs w:val="20"/>
              </w:rPr>
            </w:pPr>
            <w:r>
              <w:rPr>
                <w:color w:val="000000"/>
                <w:sz w:val="20"/>
                <w:szCs w:val="20"/>
              </w:rPr>
              <w:t>0,00</w:t>
            </w:r>
          </w:p>
        </w:tc>
        <w:tc>
          <w:tcPr>
            <w:tcW w:w="1483"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sz w:val="20"/>
                <w:szCs w:val="20"/>
              </w:rPr>
            </w:pPr>
            <w:r>
              <w:rPr>
                <w:color w:val="000000"/>
                <w:sz w:val="20"/>
                <w:szCs w:val="20"/>
              </w:rPr>
              <w:t>0,00</w:t>
            </w:r>
          </w:p>
        </w:tc>
        <w:tc>
          <w:tcPr>
            <w:tcW w:w="821"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sz w:val="20"/>
                <w:szCs w:val="20"/>
              </w:rPr>
            </w:pPr>
            <w:r>
              <w:rPr>
                <w:color w:val="000000"/>
                <w:sz w:val="20"/>
                <w:szCs w:val="20"/>
              </w:rPr>
              <w:t>-</w:t>
            </w:r>
          </w:p>
        </w:tc>
      </w:tr>
      <w:tr w:rsidR="00F10DEA" w:rsidTr="00E70552">
        <w:trPr>
          <w:trHeight w:val="782"/>
        </w:trPr>
        <w:tc>
          <w:tcPr>
            <w:tcW w:w="468"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rPr>
            </w:pPr>
            <w:r>
              <w:rPr>
                <w:color w:val="000000"/>
              </w:rPr>
              <w:t>1.5.</w:t>
            </w:r>
          </w:p>
        </w:tc>
        <w:tc>
          <w:tcPr>
            <w:tcW w:w="5302"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rPr>
                <w:color w:val="000000"/>
              </w:rPr>
            </w:pPr>
            <w:r>
              <w:rPr>
                <w:color w:val="000000"/>
              </w:rPr>
              <w:t xml:space="preserve">Межбюджетные трансферты из бюджетов бюджетной системы Российской Федерации </w:t>
            </w:r>
          </w:p>
        </w:tc>
        <w:tc>
          <w:tcPr>
            <w:tcW w:w="1401"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sz w:val="20"/>
                <w:szCs w:val="20"/>
              </w:rPr>
            </w:pPr>
            <w:r>
              <w:rPr>
                <w:color w:val="000000"/>
                <w:sz w:val="20"/>
                <w:szCs w:val="20"/>
              </w:rPr>
              <w:t>0,00</w:t>
            </w:r>
          </w:p>
        </w:tc>
        <w:tc>
          <w:tcPr>
            <w:tcW w:w="1483"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sz w:val="20"/>
                <w:szCs w:val="20"/>
              </w:rPr>
            </w:pPr>
            <w:r>
              <w:rPr>
                <w:color w:val="000000"/>
                <w:sz w:val="20"/>
                <w:szCs w:val="20"/>
              </w:rPr>
              <w:t>0,00</w:t>
            </w:r>
          </w:p>
        </w:tc>
        <w:tc>
          <w:tcPr>
            <w:tcW w:w="821"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sz w:val="20"/>
                <w:szCs w:val="20"/>
              </w:rPr>
            </w:pPr>
            <w:r>
              <w:rPr>
                <w:color w:val="000000"/>
                <w:sz w:val="20"/>
                <w:szCs w:val="20"/>
              </w:rPr>
              <w:t>-</w:t>
            </w:r>
          </w:p>
        </w:tc>
      </w:tr>
      <w:tr w:rsidR="00F10DEA" w:rsidTr="00E70552">
        <w:trPr>
          <w:trHeight w:val="305"/>
        </w:trPr>
        <w:tc>
          <w:tcPr>
            <w:tcW w:w="468"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b/>
                <w:bCs/>
                <w:color w:val="000000"/>
              </w:rPr>
            </w:pPr>
            <w:r>
              <w:rPr>
                <w:b/>
                <w:bCs/>
                <w:color w:val="000000"/>
              </w:rPr>
              <w:t>2</w:t>
            </w:r>
          </w:p>
        </w:tc>
        <w:tc>
          <w:tcPr>
            <w:tcW w:w="5302"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rPr>
                <w:b/>
                <w:bCs/>
                <w:color w:val="000000"/>
              </w:rPr>
            </w:pPr>
            <w:r>
              <w:rPr>
                <w:b/>
                <w:bCs/>
                <w:color w:val="000000"/>
              </w:rPr>
              <w:t>РАСХОДЫ ВСЕГО</w:t>
            </w:r>
          </w:p>
        </w:tc>
        <w:tc>
          <w:tcPr>
            <w:tcW w:w="1401"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b/>
                <w:bCs/>
                <w:color w:val="000000"/>
                <w:sz w:val="20"/>
                <w:szCs w:val="20"/>
              </w:rPr>
            </w:pPr>
            <w:r>
              <w:rPr>
                <w:b/>
                <w:bCs/>
                <w:color w:val="000000"/>
                <w:sz w:val="20"/>
                <w:szCs w:val="20"/>
              </w:rPr>
              <w:t>2870,64</w:t>
            </w:r>
          </w:p>
        </w:tc>
        <w:tc>
          <w:tcPr>
            <w:tcW w:w="1483"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b/>
                <w:bCs/>
                <w:color w:val="000000"/>
                <w:sz w:val="20"/>
                <w:szCs w:val="20"/>
              </w:rPr>
            </w:pPr>
            <w:r>
              <w:rPr>
                <w:b/>
                <w:bCs/>
                <w:color w:val="000000"/>
                <w:sz w:val="20"/>
                <w:szCs w:val="20"/>
              </w:rPr>
              <w:t>1812,11</w:t>
            </w:r>
          </w:p>
        </w:tc>
        <w:tc>
          <w:tcPr>
            <w:tcW w:w="821"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b/>
                <w:bCs/>
                <w:color w:val="000000"/>
                <w:sz w:val="20"/>
                <w:szCs w:val="20"/>
              </w:rPr>
            </w:pPr>
            <w:r>
              <w:rPr>
                <w:b/>
                <w:bCs/>
                <w:color w:val="000000"/>
                <w:sz w:val="20"/>
                <w:szCs w:val="20"/>
              </w:rPr>
              <w:t>63%</w:t>
            </w:r>
          </w:p>
        </w:tc>
      </w:tr>
      <w:tr w:rsidR="00F10DEA" w:rsidTr="00E70552">
        <w:trPr>
          <w:trHeight w:val="463"/>
        </w:trPr>
        <w:tc>
          <w:tcPr>
            <w:tcW w:w="468"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rPr>
            </w:pPr>
          </w:p>
        </w:tc>
        <w:tc>
          <w:tcPr>
            <w:tcW w:w="5302"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rPr>
                <w:color w:val="000000"/>
              </w:rPr>
            </w:pPr>
            <w:r>
              <w:rPr>
                <w:color w:val="000000"/>
              </w:rPr>
              <w:t>в том числе по направлениям:</w:t>
            </w:r>
          </w:p>
        </w:tc>
        <w:tc>
          <w:tcPr>
            <w:tcW w:w="1401"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b/>
                <w:bCs/>
                <w:color w:val="000000"/>
                <w:sz w:val="20"/>
                <w:szCs w:val="20"/>
              </w:rPr>
            </w:pPr>
          </w:p>
        </w:tc>
        <w:tc>
          <w:tcPr>
            <w:tcW w:w="1483"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b/>
                <w:bCs/>
                <w:color w:val="000000"/>
                <w:sz w:val="20"/>
                <w:szCs w:val="20"/>
              </w:rPr>
            </w:pPr>
          </w:p>
        </w:tc>
        <w:tc>
          <w:tcPr>
            <w:tcW w:w="821"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sz w:val="20"/>
                <w:szCs w:val="20"/>
              </w:rPr>
            </w:pPr>
          </w:p>
        </w:tc>
      </w:tr>
      <w:tr w:rsidR="00F10DEA" w:rsidRPr="007339E5" w:rsidTr="00E70552">
        <w:trPr>
          <w:trHeight w:val="986"/>
        </w:trPr>
        <w:tc>
          <w:tcPr>
            <w:tcW w:w="468"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rPr>
            </w:pPr>
            <w:r>
              <w:rPr>
                <w:color w:val="000000"/>
              </w:rPr>
              <w:lastRenderedPageBreak/>
              <w:t>2.1.</w:t>
            </w:r>
          </w:p>
        </w:tc>
        <w:tc>
          <w:tcPr>
            <w:tcW w:w="5302"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rPr>
                <w:color w:val="000000"/>
              </w:rPr>
            </w:pPr>
            <w:r>
              <w:rPr>
                <w:color w:val="000000"/>
              </w:rPr>
              <w:t>Содержание, капитальный ремонт, ремонт автомобильных дорог и искусственных сооружений на них</w:t>
            </w:r>
          </w:p>
        </w:tc>
        <w:tc>
          <w:tcPr>
            <w:tcW w:w="1401" w:type="dxa"/>
            <w:tcBorders>
              <w:top w:val="single" w:sz="6" w:space="0" w:color="auto"/>
              <w:left w:val="single" w:sz="6" w:space="0" w:color="auto"/>
              <w:bottom w:val="single" w:sz="6" w:space="0" w:color="auto"/>
              <w:right w:val="single" w:sz="6" w:space="0" w:color="auto"/>
            </w:tcBorders>
          </w:tcPr>
          <w:p w:rsidR="00F10DEA" w:rsidRPr="007339E5" w:rsidRDefault="00F10DEA" w:rsidP="00E70552">
            <w:pPr>
              <w:autoSpaceDE w:val="0"/>
              <w:autoSpaceDN w:val="0"/>
              <w:adjustRightInd w:val="0"/>
              <w:jc w:val="center"/>
              <w:rPr>
                <w:bCs/>
                <w:color w:val="000000"/>
                <w:sz w:val="20"/>
                <w:szCs w:val="20"/>
              </w:rPr>
            </w:pPr>
            <w:r w:rsidRPr="007339E5">
              <w:rPr>
                <w:bCs/>
                <w:color w:val="000000"/>
                <w:sz w:val="20"/>
                <w:szCs w:val="20"/>
              </w:rPr>
              <w:t>2870,64</w:t>
            </w:r>
          </w:p>
        </w:tc>
        <w:tc>
          <w:tcPr>
            <w:tcW w:w="1483" w:type="dxa"/>
            <w:tcBorders>
              <w:top w:val="single" w:sz="6" w:space="0" w:color="auto"/>
              <w:left w:val="single" w:sz="6" w:space="0" w:color="auto"/>
              <w:bottom w:val="single" w:sz="6" w:space="0" w:color="auto"/>
              <w:right w:val="single" w:sz="6" w:space="0" w:color="auto"/>
            </w:tcBorders>
          </w:tcPr>
          <w:p w:rsidR="00F10DEA" w:rsidRPr="007339E5" w:rsidRDefault="00F10DEA" w:rsidP="00E70552">
            <w:pPr>
              <w:autoSpaceDE w:val="0"/>
              <w:autoSpaceDN w:val="0"/>
              <w:adjustRightInd w:val="0"/>
              <w:jc w:val="center"/>
              <w:rPr>
                <w:bCs/>
                <w:color w:val="000000"/>
                <w:sz w:val="20"/>
                <w:szCs w:val="20"/>
              </w:rPr>
            </w:pPr>
            <w:r w:rsidRPr="007339E5">
              <w:rPr>
                <w:bCs/>
                <w:color w:val="000000"/>
                <w:sz w:val="20"/>
                <w:szCs w:val="20"/>
              </w:rPr>
              <w:t>1812,11</w:t>
            </w:r>
          </w:p>
        </w:tc>
        <w:tc>
          <w:tcPr>
            <w:tcW w:w="821" w:type="dxa"/>
            <w:tcBorders>
              <w:top w:val="single" w:sz="6" w:space="0" w:color="auto"/>
              <w:left w:val="single" w:sz="6" w:space="0" w:color="auto"/>
              <w:bottom w:val="single" w:sz="6" w:space="0" w:color="auto"/>
              <w:right w:val="single" w:sz="6" w:space="0" w:color="auto"/>
            </w:tcBorders>
          </w:tcPr>
          <w:p w:rsidR="00F10DEA" w:rsidRPr="007339E5" w:rsidRDefault="00F10DEA" w:rsidP="00E70552">
            <w:pPr>
              <w:autoSpaceDE w:val="0"/>
              <w:autoSpaceDN w:val="0"/>
              <w:adjustRightInd w:val="0"/>
              <w:jc w:val="center"/>
              <w:rPr>
                <w:bCs/>
                <w:color w:val="000000"/>
                <w:sz w:val="20"/>
                <w:szCs w:val="20"/>
              </w:rPr>
            </w:pPr>
            <w:r w:rsidRPr="007339E5">
              <w:rPr>
                <w:bCs/>
                <w:color w:val="000000"/>
                <w:sz w:val="20"/>
                <w:szCs w:val="20"/>
              </w:rPr>
              <w:t>63%</w:t>
            </w:r>
          </w:p>
        </w:tc>
      </w:tr>
      <w:tr w:rsidR="00F10DEA" w:rsidTr="00E70552">
        <w:trPr>
          <w:trHeight w:val="1015"/>
        </w:trPr>
        <w:tc>
          <w:tcPr>
            <w:tcW w:w="468"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rPr>
            </w:pPr>
            <w:r>
              <w:rPr>
                <w:color w:val="000000"/>
              </w:rPr>
              <w:t>2.2.</w:t>
            </w:r>
          </w:p>
        </w:tc>
        <w:tc>
          <w:tcPr>
            <w:tcW w:w="5302"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rPr>
                <w:color w:val="000000"/>
              </w:rPr>
            </w:pPr>
            <w:r>
              <w:rPr>
                <w:color w:val="000000"/>
              </w:rPr>
              <w:t>Разработка проектной документации на капитальный ремонт автомобильных дорог и искусственных сооружений на них</w:t>
            </w:r>
          </w:p>
        </w:tc>
        <w:tc>
          <w:tcPr>
            <w:tcW w:w="1401"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sz w:val="20"/>
                <w:szCs w:val="20"/>
              </w:rPr>
            </w:pPr>
            <w:r>
              <w:rPr>
                <w:color w:val="000000"/>
                <w:sz w:val="20"/>
                <w:szCs w:val="20"/>
              </w:rPr>
              <w:t>0,0</w:t>
            </w:r>
          </w:p>
        </w:tc>
        <w:tc>
          <w:tcPr>
            <w:tcW w:w="1483"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sz w:val="20"/>
                <w:szCs w:val="20"/>
              </w:rPr>
            </w:pPr>
            <w:r>
              <w:rPr>
                <w:color w:val="000000"/>
                <w:sz w:val="20"/>
                <w:szCs w:val="20"/>
              </w:rPr>
              <w:t>0,0</w:t>
            </w:r>
          </w:p>
        </w:tc>
        <w:tc>
          <w:tcPr>
            <w:tcW w:w="821"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sz w:val="20"/>
                <w:szCs w:val="20"/>
              </w:rPr>
            </w:pPr>
            <w:r>
              <w:rPr>
                <w:color w:val="000000"/>
                <w:sz w:val="20"/>
                <w:szCs w:val="20"/>
              </w:rPr>
              <w:t>0,0</w:t>
            </w:r>
          </w:p>
        </w:tc>
      </w:tr>
      <w:tr w:rsidR="00F10DEA" w:rsidTr="00E70552">
        <w:trPr>
          <w:trHeight w:val="754"/>
        </w:trPr>
        <w:tc>
          <w:tcPr>
            <w:tcW w:w="468"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rPr>
            </w:pPr>
            <w:r>
              <w:rPr>
                <w:color w:val="000000"/>
              </w:rPr>
              <w:t>2.3.</w:t>
            </w:r>
          </w:p>
        </w:tc>
        <w:tc>
          <w:tcPr>
            <w:tcW w:w="5302"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rPr>
                <w:color w:val="000000"/>
              </w:rPr>
            </w:pPr>
            <w:r>
              <w:rPr>
                <w:color w:val="000000"/>
              </w:rPr>
              <w:t>Строительство и реконструкция автомобильных дорог и искусственных сооружений на них</w:t>
            </w:r>
          </w:p>
        </w:tc>
        <w:tc>
          <w:tcPr>
            <w:tcW w:w="1401"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sz w:val="20"/>
                <w:szCs w:val="20"/>
              </w:rPr>
            </w:pPr>
            <w:r>
              <w:rPr>
                <w:color w:val="000000"/>
                <w:sz w:val="20"/>
                <w:szCs w:val="20"/>
              </w:rPr>
              <w:t>0,0</w:t>
            </w:r>
          </w:p>
        </w:tc>
        <w:tc>
          <w:tcPr>
            <w:tcW w:w="1483"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sz w:val="20"/>
                <w:szCs w:val="20"/>
              </w:rPr>
            </w:pPr>
            <w:r>
              <w:rPr>
                <w:color w:val="000000"/>
                <w:sz w:val="20"/>
                <w:szCs w:val="20"/>
              </w:rPr>
              <w:t>0,0</w:t>
            </w:r>
          </w:p>
        </w:tc>
        <w:tc>
          <w:tcPr>
            <w:tcW w:w="821"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sz w:val="20"/>
                <w:szCs w:val="20"/>
              </w:rPr>
            </w:pPr>
            <w:r>
              <w:rPr>
                <w:color w:val="000000"/>
                <w:sz w:val="20"/>
                <w:szCs w:val="20"/>
              </w:rPr>
              <w:t>0,0</w:t>
            </w:r>
          </w:p>
        </w:tc>
      </w:tr>
      <w:tr w:rsidR="00F10DEA" w:rsidTr="00E70552">
        <w:trPr>
          <w:trHeight w:val="943"/>
        </w:trPr>
        <w:tc>
          <w:tcPr>
            <w:tcW w:w="468"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rPr>
            </w:pPr>
            <w:r>
              <w:rPr>
                <w:color w:val="000000"/>
              </w:rPr>
              <w:t>2.4.</w:t>
            </w:r>
          </w:p>
        </w:tc>
        <w:tc>
          <w:tcPr>
            <w:tcW w:w="5302"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rPr>
                <w:color w:val="000000"/>
              </w:rPr>
            </w:pPr>
            <w:r>
              <w:rPr>
                <w:color w:val="000000"/>
              </w:rPr>
              <w:t>Оформление прав собственности на автомобильные дороги и земельные участки по ним</w:t>
            </w:r>
          </w:p>
        </w:tc>
        <w:tc>
          <w:tcPr>
            <w:tcW w:w="1401"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sz w:val="20"/>
                <w:szCs w:val="20"/>
              </w:rPr>
            </w:pPr>
            <w:r>
              <w:rPr>
                <w:color w:val="000000"/>
                <w:sz w:val="20"/>
                <w:szCs w:val="20"/>
              </w:rPr>
              <w:t>0,0</w:t>
            </w:r>
          </w:p>
        </w:tc>
        <w:tc>
          <w:tcPr>
            <w:tcW w:w="1483"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sz w:val="20"/>
                <w:szCs w:val="20"/>
              </w:rPr>
            </w:pPr>
            <w:r>
              <w:rPr>
                <w:color w:val="000000"/>
                <w:sz w:val="20"/>
                <w:szCs w:val="20"/>
              </w:rPr>
              <w:t>0,0</w:t>
            </w:r>
          </w:p>
        </w:tc>
        <w:tc>
          <w:tcPr>
            <w:tcW w:w="821"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sz w:val="20"/>
                <w:szCs w:val="20"/>
              </w:rPr>
            </w:pPr>
            <w:r>
              <w:rPr>
                <w:color w:val="000000"/>
                <w:sz w:val="20"/>
                <w:szCs w:val="20"/>
              </w:rPr>
              <w:t>0,0</w:t>
            </w:r>
          </w:p>
        </w:tc>
      </w:tr>
      <w:tr w:rsidR="00F10DEA" w:rsidTr="00E70552">
        <w:trPr>
          <w:trHeight w:val="362"/>
        </w:trPr>
        <w:tc>
          <w:tcPr>
            <w:tcW w:w="468"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rPr>
            </w:pPr>
            <w:r>
              <w:rPr>
                <w:color w:val="000000"/>
              </w:rPr>
              <w:t>2.5.</w:t>
            </w:r>
          </w:p>
        </w:tc>
        <w:tc>
          <w:tcPr>
            <w:tcW w:w="5302"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rPr>
                <w:color w:val="000000"/>
              </w:rPr>
            </w:pPr>
            <w:r>
              <w:rPr>
                <w:color w:val="000000"/>
              </w:rPr>
              <w:t>Прочие направления</w:t>
            </w:r>
          </w:p>
        </w:tc>
        <w:tc>
          <w:tcPr>
            <w:tcW w:w="1401"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sz w:val="20"/>
                <w:szCs w:val="20"/>
              </w:rPr>
            </w:pPr>
            <w:r>
              <w:rPr>
                <w:color w:val="000000"/>
                <w:sz w:val="20"/>
                <w:szCs w:val="20"/>
              </w:rPr>
              <w:t>0,0</w:t>
            </w:r>
          </w:p>
        </w:tc>
        <w:tc>
          <w:tcPr>
            <w:tcW w:w="1483"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sz w:val="20"/>
                <w:szCs w:val="20"/>
              </w:rPr>
            </w:pPr>
            <w:r>
              <w:rPr>
                <w:color w:val="000000"/>
                <w:sz w:val="20"/>
                <w:szCs w:val="20"/>
              </w:rPr>
              <w:t>0,0</w:t>
            </w:r>
          </w:p>
        </w:tc>
        <w:tc>
          <w:tcPr>
            <w:tcW w:w="821" w:type="dxa"/>
            <w:tcBorders>
              <w:top w:val="single" w:sz="6" w:space="0" w:color="auto"/>
              <w:left w:val="single" w:sz="6" w:space="0" w:color="auto"/>
              <w:bottom w:val="single" w:sz="6" w:space="0" w:color="auto"/>
              <w:right w:val="single" w:sz="6" w:space="0" w:color="auto"/>
            </w:tcBorders>
          </w:tcPr>
          <w:p w:rsidR="00F10DEA" w:rsidRDefault="00F10DEA" w:rsidP="00E70552">
            <w:pPr>
              <w:autoSpaceDE w:val="0"/>
              <w:autoSpaceDN w:val="0"/>
              <w:adjustRightInd w:val="0"/>
              <w:jc w:val="center"/>
              <w:rPr>
                <w:color w:val="000000"/>
                <w:sz w:val="20"/>
                <w:szCs w:val="20"/>
              </w:rPr>
            </w:pPr>
            <w:r>
              <w:rPr>
                <w:color w:val="000000"/>
                <w:sz w:val="20"/>
                <w:szCs w:val="20"/>
              </w:rPr>
              <w:t>0,0</w:t>
            </w:r>
          </w:p>
        </w:tc>
      </w:tr>
    </w:tbl>
    <w:p w:rsidR="00F10DEA" w:rsidRDefault="00F10DEA" w:rsidP="00F10DEA"/>
    <w:p w:rsidR="00F10DEA" w:rsidRDefault="00F10DEA" w:rsidP="00F10DEA">
      <w:pPr>
        <w:pStyle w:val="21"/>
        <w:ind w:left="0"/>
        <w:rPr>
          <w:color w:val="000000"/>
        </w:rPr>
      </w:pPr>
    </w:p>
    <w:p w:rsidR="00F10DEA" w:rsidRDefault="00F10DEA" w:rsidP="00F10DEA">
      <w:pPr>
        <w:pStyle w:val="21"/>
        <w:ind w:left="0"/>
        <w:rPr>
          <w:color w:val="000000"/>
        </w:rPr>
      </w:pPr>
    </w:p>
    <w:p w:rsidR="00F10DEA" w:rsidRDefault="00F10DEA" w:rsidP="00F10DEA">
      <w:pPr>
        <w:pStyle w:val="21"/>
        <w:ind w:left="0"/>
        <w:rPr>
          <w:color w:val="000000"/>
        </w:rPr>
      </w:pPr>
    </w:p>
    <w:p w:rsidR="00F10DEA" w:rsidRDefault="00F10DEA" w:rsidP="00F10DEA">
      <w:pPr>
        <w:pStyle w:val="21"/>
        <w:ind w:left="0"/>
        <w:rPr>
          <w:color w:val="000000"/>
        </w:rPr>
      </w:pPr>
    </w:p>
    <w:p w:rsidR="00F10DEA" w:rsidRDefault="00F10DEA" w:rsidP="00F10DEA">
      <w:pPr>
        <w:pStyle w:val="21"/>
        <w:ind w:left="0"/>
        <w:rPr>
          <w:color w:val="000000"/>
        </w:rPr>
      </w:pPr>
    </w:p>
    <w:p w:rsidR="00F10DEA" w:rsidRDefault="00F10DEA" w:rsidP="00F10DEA">
      <w:pPr>
        <w:pStyle w:val="21"/>
        <w:ind w:left="0"/>
        <w:rPr>
          <w:color w:val="000000"/>
        </w:rPr>
      </w:pPr>
    </w:p>
    <w:p w:rsidR="00F10DEA" w:rsidRDefault="00F10DEA" w:rsidP="00F10DEA">
      <w:pPr>
        <w:pStyle w:val="21"/>
        <w:ind w:left="0"/>
        <w:rPr>
          <w:color w:val="000000"/>
        </w:rPr>
      </w:pPr>
    </w:p>
    <w:p w:rsidR="00F10DEA" w:rsidRDefault="00F10DEA" w:rsidP="00F10DEA">
      <w:pPr>
        <w:pStyle w:val="21"/>
        <w:ind w:left="0"/>
        <w:rPr>
          <w:color w:val="000000"/>
        </w:rPr>
      </w:pPr>
    </w:p>
    <w:p w:rsidR="00F10DEA" w:rsidRDefault="00F10DEA" w:rsidP="00F10DEA">
      <w:pPr>
        <w:pStyle w:val="21"/>
        <w:ind w:left="0"/>
        <w:rPr>
          <w:color w:val="000000"/>
        </w:rPr>
      </w:pPr>
    </w:p>
    <w:p w:rsidR="00F10DEA" w:rsidRDefault="00F10DEA" w:rsidP="00F10DEA">
      <w:pPr>
        <w:pStyle w:val="21"/>
        <w:ind w:left="0"/>
        <w:rPr>
          <w:color w:val="000000"/>
        </w:rPr>
      </w:pPr>
    </w:p>
    <w:p w:rsidR="00F10DEA" w:rsidRDefault="00F10DEA" w:rsidP="00F10DEA">
      <w:pPr>
        <w:pStyle w:val="21"/>
        <w:ind w:left="0"/>
        <w:rPr>
          <w:color w:val="000000"/>
        </w:rPr>
      </w:pPr>
    </w:p>
    <w:p w:rsidR="00F10DEA" w:rsidRDefault="00F10DEA" w:rsidP="00F10DEA">
      <w:pPr>
        <w:pStyle w:val="21"/>
        <w:ind w:left="0"/>
        <w:rPr>
          <w:color w:val="000000"/>
        </w:rPr>
      </w:pPr>
    </w:p>
    <w:p w:rsidR="00F10DEA" w:rsidRDefault="00F10DEA" w:rsidP="00F10DEA">
      <w:pPr>
        <w:pStyle w:val="21"/>
        <w:ind w:left="0"/>
        <w:rPr>
          <w:color w:val="000000"/>
        </w:rPr>
      </w:pPr>
    </w:p>
    <w:p w:rsidR="00F10DEA" w:rsidRDefault="00F10DEA" w:rsidP="00F10DEA">
      <w:pPr>
        <w:pStyle w:val="21"/>
        <w:ind w:left="0"/>
        <w:rPr>
          <w:color w:val="000000"/>
        </w:rPr>
      </w:pPr>
    </w:p>
    <w:p w:rsidR="00F10DEA" w:rsidRDefault="00F10DEA" w:rsidP="00F10DEA">
      <w:pPr>
        <w:pStyle w:val="21"/>
        <w:ind w:left="0"/>
        <w:rPr>
          <w:color w:val="000000"/>
        </w:rPr>
      </w:pPr>
    </w:p>
    <w:p w:rsidR="00F10DEA" w:rsidRDefault="00F10DEA" w:rsidP="00F10DEA">
      <w:pPr>
        <w:pStyle w:val="21"/>
        <w:ind w:left="0"/>
        <w:rPr>
          <w:color w:val="000000"/>
        </w:rPr>
      </w:pPr>
    </w:p>
    <w:p w:rsidR="00F10DEA" w:rsidRDefault="00F10DEA" w:rsidP="00F10DEA">
      <w:pPr>
        <w:pStyle w:val="21"/>
        <w:ind w:left="0"/>
        <w:rPr>
          <w:color w:val="000000"/>
        </w:rPr>
      </w:pPr>
    </w:p>
    <w:p w:rsidR="00F10DEA" w:rsidRPr="00A92236" w:rsidRDefault="00F10DEA" w:rsidP="00F10DEA">
      <w:pPr>
        <w:pStyle w:val="21"/>
        <w:ind w:left="0"/>
        <w:rPr>
          <w:color w:val="000000"/>
        </w:rPr>
      </w:pPr>
    </w:p>
    <w:p w:rsidR="00F10DEA" w:rsidRPr="00924FE3" w:rsidRDefault="00F10DEA" w:rsidP="00F10DEA">
      <w:pPr>
        <w:rPr>
          <w:sz w:val="28"/>
          <w:szCs w:val="28"/>
        </w:rPr>
      </w:pPr>
    </w:p>
    <w:p w:rsidR="00F10DEA" w:rsidRPr="002A2346" w:rsidRDefault="00F10DEA" w:rsidP="00F10DEA">
      <w:pPr>
        <w:rPr>
          <w:b/>
        </w:rPr>
      </w:pPr>
    </w:p>
    <w:tbl>
      <w:tblPr>
        <w:tblW w:w="9485" w:type="dxa"/>
        <w:tblLook w:val="01E0" w:firstRow="1" w:lastRow="1" w:firstColumn="1" w:lastColumn="1" w:noHBand="0" w:noVBand="0"/>
      </w:tblPr>
      <w:tblGrid>
        <w:gridCol w:w="9485"/>
      </w:tblGrid>
      <w:tr w:rsidR="00F10DEA" w:rsidRPr="00E727D1" w:rsidTr="00E70552">
        <w:tc>
          <w:tcPr>
            <w:tcW w:w="9485" w:type="dxa"/>
          </w:tcPr>
          <w:p w:rsidR="00F10DEA" w:rsidRPr="00E727D1" w:rsidRDefault="00F10DEA" w:rsidP="00E70552">
            <w:pPr>
              <w:pStyle w:val="ab"/>
              <w:ind w:right="-271"/>
              <w:jc w:val="center"/>
              <w:rPr>
                <w:rFonts w:ascii="Times New Roman" w:hAnsi="Times New Roman"/>
                <w:b/>
                <w:spacing w:val="20"/>
                <w:sz w:val="28"/>
              </w:rPr>
            </w:pPr>
            <w:r w:rsidRPr="00E727D1">
              <w:rPr>
                <w:rFonts w:ascii="Times New Roman" w:hAnsi="Times New Roman"/>
                <w:b/>
                <w:spacing w:val="20"/>
                <w:sz w:val="28"/>
              </w:rPr>
              <w:t>ИРКУТСКАЯ ОБЛАСТЬ</w:t>
            </w:r>
          </w:p>
        </w:tc>
      </w:tr>
      <w:tr w:rsidR="00F10DEA" w:rsidRPr="00E727D1" w:rsidTr="00E70552">
        <w:tc>
          <w:tcPr>
            <w:tcW w:w="9485" w:type="dxa"/>
          </w:tcPr>
          <w:p w:rsidR="00F10DEA" w:rsidRPr="00E727D1" w:rsidRDefault="00F10DEA" w:rsidP="00E70552">
            <w:pPr>
              <w:pStyle w:val="ab"/>
              <w:ind w:right="-271"/>
              <w:jc w:val="center"/>
              <w:rPr>
                <w:rFonts w:ascii="Times New Roman" w:hAnsi="Times New Roman"/>
                <w:b/>
                <w:spacing w:val="20"/>
                <w:sz w:val="28"/>
              </w:rPr>
            </w:pPr>
            <w:r>
              <w:rPr>
                <w:rFonts w:ascii="Times New Roman" w:hAnsi="Times New Roman"/>
                <w:b/>
                <w:spacing w:val="20"/>
                <w:sz w:val="28"/>
              </w:rPr>
              <w:t>ТУЛУНСКИЙ РАЙОН</w:t>
            </w:r>
          </w:p>
        </w:tc>
      </w:tr>
      <w:tr w:rsidR="00F10DEA" w:rsidRPr="00E727D1" w:rsidTr="00E70552">
        <w:tc>
          <w:tcPr>
            <w:tcW w:w="9485" w:type="dxa"/>
          </w:tcPr>
          <w:p w:rsidR="00F10DEA" w:rsidRPr="00E727D1" w:rsidRDefault="00F10DEA" w:rsidP="00E70552">
            <w:pPr>
              <w:pStyle w:val="ab"/>
              <w:ind w:right="-271"/>
              <w:jc w:val="center"/>
              <w:rPr>
                <w:rFonts w:ascii="Times New Roman" w:hAnsi="Times New Roman"/>
                <w:spacing w:val="20"/>
                <w:sz w:val="28"/>
              </w:rPr>
            </w:pPr>
          </w:p>
        </w:tc>
      </w:tr>
      <w:tr w:rsidR="00F10DEA" w:rsidRPr="00E727D1" w:rsidTr="00E70552">
        <w:tc>
          <w:tcPr>
            <w:tcW w:w="9485" w:type="dxa"/>
          </w:tcPr>
          <w:p w:rsidR="00F10DEA" w:rsidRPr="00E727D1" w:rsidRDefault="00F10DEA" w:rsidP="00E70552">
            <w:pPr>
              <w:pStyle w:val="ab"/>
              <w:ind w:right="-271"/>
              <w:jc w:val="center"/>
              <w:rPr>
                <w:rFonts w:ascii="Times New Roman" w:hAnsi="Times New Roman"/>
                <w:b/>
                <w:spacing w:val="20"/>
                <w:sz w:val="28"/>
              </w:rPr>
            </w:pPr>
            <w:r w:rsidRPr="00E727D1">
              <w:rPr>
                <w:rFonts w:ascii="Times New Roman" w:hAnsi="Times New Roman"/>
                <w:b/>
                <w:spacing w:val="20"/>
                <w:sz w:val="28"/>
              </w:rPr>
              <w:t>Д У М А</w:t>
            </w:r>
          </w:p>
          <w:p w:rsidR="00F10DEA" w:rsidRPr="00E727D1" w:rsidRDefault="00F10DEA" w:rsidP="00E70552">
            <w:pPr>
              <w:pStyle w:val="ab"/>
              <w:ind w:right="-271"/>
              <w:jc w:val="center"/>
              <w:rPr>
                <w:rFonts w:ascii="Times New Roman" w:hAnsi="Times New Roman"/>
                <w:b/>
                <w:spacing w:val="20"/>
                <w:sz w:val="28"/>
              </w:rPr>
            </w:pPr>
            <w:r>
              <w:rPr>
                <w:rFonts w:ascii="Times New Roman" w:hAnsi="Times New Roman"/>
                <w:b/>
                <w:spacing w:val="20"/>
                <w:sz w:val="28"/>
              </w:rPr>
              <w:t>Гадалейского сельского поселения</w:t>
            </w:r>
          </w:p>
        </w:tc>
      </w:tr>
      <w:tr w:rsidR="00F10DEA" w:rsidRPr="00E727D1" w:rsidTr="00E70552">
        <w:tc>
          <w:tcPr>
            <w:tcW w:w="9485" w:type="dxa"/>
          </w:tcPr>
          <w:p w:rsidR="00F10DEA" w:rsidRPr="00E727D1" w:rsidRDefault="00F10DEA" w:rsidP="00E70552">
            <w:pPr>
              <w:pStyle w:val="ab"/>
              <w:ind w:right="-271"/>
              <w:jc w:val="center"/>
              <w:rPr>
                <w:rFonts w:ascii="Times New Roman" w:hAnsi="Times New Roman"/>
                <w:b/>
                <w:spacing w:val="20"/>
                <w:sz w:val="28"/>
              </w:rPr>
            </w:pPr>
          </w:p>
        </w:tc>
      </w:tr>
      <w:tr w:rsidR="00F10DEA" w:rsidRPr="00E727D1" w:rsidTr="00E70552">
        <w:tc>
          <w:tcPr>
            <w:tcW w:w="9485" w:type="dxa"/>
          </w:tcPr>
          <w:p w:rsidR="00F10DEA" w:rsidRPr="00E727D1" w:rsidRDefault="00F10DEA" w:rsidP="00E70552">
            <w:pPr>
              <w:pStyle w:val="ab"/>
              <w:ind w:right="-271"/>
              <w:jc w:val="center"/>
              <w:rPr>
                <w:rFonts w:ascii="Times New Roman" w:hAnsi="Times New Roman"/>
                <w:b/>
                <w:spacing w:val="20"/>
                <w:sz w:val="28"/>
              </w:rPr>
            </w:pPr>
            <w:r w:rsidRPr="00E727D1">
              <w:rPr>
                <w:rFonts w:ascii="Times New Roman" w:hAnsi="Times New Roman"/>
                <w:b/>
                <w:spacing w:val="20"/>
                <w:sz w:val="28"/>
              </w:rPr>
              <w:t>РЕШЕНИЕ</w:t>
            </w:r>
          </w:p>
        </w:tc>
      </w:tr>
      <w:tr w:rsidR="00F10DEA" w:rsidRPr="00E727D1" w:rsidTr="00E70552">
        <w:tc>
          <w:tcPr>
            <w:tcW w:w="9485" w:type="dxa"/>
          </w:tcPr>
          <w:p w:rsidR="00F10DEA" w:rsidRPr="00E727D1" w:rsidRDefault="00F10DEA" w:rsidP="00E70552">
            <w:pPr>
              <w:pStyle w:val="ab"/>
              <w:ind w:left="142" w:right="-271"/>
              <w:jc w:val="center"/>
              <w:rPr>
                <w:rFonts w:ascii="Times New Roman" w:hAnsi="Times New Roman"/>
                <w:spacing w:val="20"/>
                <w:sz w:val="28"/>
              </w:rPr>
            </w:pPr>
          </w:p>
        </w:tc>
      </w:tr>
      <w:tr w:rsidR="00F10DEA" w:rsidRPr="00E727D1" w:rsidTr="00E70552">
        <w:tc>
          <w:tcPr>
            <w:tcW w:w="9485" w:type="dxa"/>
          </w:tcPr>
          <w:p w:rsidR="00F10DEA" w:rsidRPr="00E727D1" w:rsidRDefault="00F10DEA" w:rsidP="00E70552">
            <w:pPr>
              <w:pStyle w:val="ab"/>
              <w:ind w:left="142" w:right="-271"/>
              <w:jc w:val="left"/>
              <w:rPr>
                <w:rFonts w:ascii="Times New Roman" w:hAnsi="Times New Roman"/>
                <w:spacing w:val="20"/>
                <w:sz w:val="28"/>
              </w:rPr>
            </w:pPr>
            <w:r>
              <w:rPr>
                <w:rFonts w:ascii="Times New Roman" w:hAnsi="Times New Roman"/>
                <w:b/>
                <w:spacing w:val="20"/>
                <w:sz w:val="28"/>
              </w:rPr>
              <w:t>«30» мая  2018</w:t>
            </w:r>
            <w:r w:rsidRPr="00E727D1">
              <w:rPr>
                <w:rFonts w:ascii="Times New Roman" w:hAnsi="Times New Roman"/>
                <w:b/>
                <w:spacing w:val="20"/>
                <w:sz w:val="28"/>
              </w:rPr>
              <w:t xml:space="preserve"> г</w:t>
            </w:r>
            <w:r w:rsidRPr="00E727D1">
              <w:rPr>
                <w:rFonts w:ascii="Times New Roman" w:hAnsi="Times New Roman"/>
                <w:spacing w:val="20"/>
                <w:sz w:val="28"/>
              </w:rPr>
              <w:t xml:space="preserve">.                                   </w:t>
            </w:r>
            <w:r>
              <w:rPr>
                <w:rFonts w:ascii="Times New Roman" w:hAnsi="Times New Roman"/>
                <w:spacing w:val="20"/>
                <w:sz w:val="28"/>
              </w:rPr>
              <w:t xml:space="preserve">                           </w:t>
            </w:r>
            <w:r w:rsidRPr="00E727D1">
              <w:rPr>
                <w:rFonts w:ascii="Times New Roman" w:hAnsi="Times New Roman"/>
                <w:spacing w:val="20"/>
                <w:sz w:val="28"/>
              </w:rPr>
              <w:t xml:space="preserve"> </w:t>
            </w:r>
            <w:r w:rsidRPr="00BC6706">
              <w:rPr>
                <w:rFonts w:ascii="Times New Roman" w:hAnsi="Times New Roman"/>
                <w:b/>
                <w:spacing w:val="20"/>
                <w:sz w:val="28"/>
              </w:rPr>
              <w:t>№ 42</w:t>
            </w:r>
          </w:p>
        </w:tc>
      </w:tr>
      <w:tr w:rsidR="00F10DEA" w:rsidRPr="00E727D1" w:rsidTr="00E70552">
        <w:tc>
          <w:tcPr>
            <w:tcW w:w="9485" w:type="dxa"/>
          </w:tcPr>
          <w:p w:rsidR="00F10DEA" w:rsidRDefault="00F10DEA" w:rsidP="00E70552">
            <w:pPr>
              <w:pStyle w:val="ab"/>
              <w:ind w:right="-271"/>
              <w:jc w:val="center"/>
              <w:rPr>
                <w:rFonts w:ascii="Times New Roman" w:hAnsi="Times New Roman"/>
                <w:b/>
                <w:spacing w:val="20"/>
                <w:sz w:val="28"/>
              </w:rPr>
            </w:pPr>
          </w:p>
          <w:p w:rsidR="00F10DEA" w:rsidRPr="00E727D1" w:rsidRDefault="00F10DEA" w:rsidP="00E70552">
            <w:pPr>
              <w:pStyle w:val="ab"/>
              <w:ind w:right="-271"/>
              <w:jc w:val="center"/>
              <w:rPr>
                <w:rFonts w:ascii="Times New Roman" w:hAnsi="Times New Roman"/>
                <w:b/>
                <w:spacing w:val="20"/>
                <w:sz w:val="28"/>
              </w:rPr>
            </w:pPr>
            <w:r>
              <w:rPr>
                <w:rFonts w:ascii="Times New Roman" w:hAnsi="Times New Roman"/>
                <w:b/>
                <w:spacing w:val="20"/>
                <w:sz w:val="28"/>
              </w:rPr>
              <w:t>с. Гадалей</w:t>
            </w:r>
          </w:p>
        </w:tc>
      </w:tr>
    </w:tbl>
    <w:p w:rsidR="00F10DEA" w:rsidRDefault="00F10DEA" w:rsidP="00F10DEA">
      <w:pPr>
        <w:jc w:val="both"/>
      </w:pPr>
    </w:p>
    <w:p w:rsidR="00F10DEA" w:rsidRPr="00405CE2" w:rsidRDefault="00F10DEA" w:rsidP="00F10DEA">
      <w:pPr>
        <w:jc w:val="both"/>
        <w:outlineLvl w:val="0"/>
        <w:rPr>
          <w:b/>
          <w:i/>
          <w:sz w:val="28"/>
          <w:szCs w:val="28"/>
        </w:rPr>
      </w:pPr>
      <w:r w:rsidRPr="00405CE2">
        <w:rPr>
          <w:b/>
          <w:i/>
          <w:sz w:val="28"/>
          <w:szCs w:val="28"/>
        </w:rPr>
        <w:t>Об исполнени</w:t>
      </w:r>
      <w:r>
        <w:rPr>
          <w:b/>
          <w:i/>
          <w:sz w:val="28"/>
          <w:szCs w:val="28"/>
        </w:rPr>
        <w:t>и</w:t>
      </w:r>
      <w:r w:rsidRPr="00405CE2">
        <w:rPr>
          <w:b/>
          <w:i/>
          <w:sz w:val="28"/>
          <w:szCs w:val="28"/>
        </w:rPr>
        <w:t xml:space="preserve"> бюджета</w:t>
      </w:r>
    </w:p>
    <w:p w:rsidR="00F10DEA" w:rsidRPr="00405CE2" w:rsidRDefault="00F10DEA" w:rsidP="00F10DEA">
      <w:pPr>
        <w:jc w:val="both"/>
        <w:outlineLvl w:val="0"/>
        <w:rPr>
          <w:b/>
          <w:i/>
          <w:sz w:val="28"/>
          <w:szCs w:val="28"/>
        </w:rPr>
      </w:pPr>
      <w:r>
        <w:rPr>
          <w:b/>
          <w:i/>
          <w:sz w:val="28"/>
          <w:szCs w:val="28"/>
        </w:rPr>
        <w:t>Гадалейского муниципального образования</w:t>
      </w:r>
    </w:p>
    <w:p w:rsidR="00F10DEA" w:rsidRPr="00764EC8" w:rsidRDefault="00F10DEA" w:rsidP="00F10DEA">
      <w:pPr>
        <w:jc w:val="both"/>
        <w:outlineLvl w:val="0"/>
        <w:rPr>
          <w:b/>
          <w:sz w:val="28"/>
          <w:szCs w:val="28"/>
        </w:rPr>
      </w:pPr>
      <w:r w:rsidRPr="00405CE2">
        <w:rPr>
          <w:b/>
          <w:i/>
          <w:sz w:val="28"/>
          <w:szCs w:val="28"/>
        </w:rPr>
        <w:t xml:space="preserve">за </w:t>
      </w:r>
      <w:r>
        <w:rPr>
          <w:b/>
          <w:i/>
          <w:sz w:val="28"/>
          <w:szCs w:val="28"/>
        </w:rPr>
        <w:t>1 квартал 2018</w:t>
      </w:r>
      <w:r w:rsidRPr="00405CE2">
        <w:rPr>
          <w:b/>
          <w:i/>
          <w:sz w:val="28"/>
          <w:szCs w:val="28"/>
        </w:rPr>
        <w:t xml:space="preserve"> года</w:t>
      </w:r>
    </w:p>
    <w:p w:rsidR="00F10DEA" w:rsidRPr="00764EC8" w:rsidRDefault="00F10DEA" w:rsidP="00F10DEA">
      <w:pPr>
        <w:jc w:val="both"/>
        <w:outlineLvl w:val="0"/>
        <w:rPr>
          <w:b/>
          <w:sz w:val="28"/>
          <w:szCs w:val="28"/>
        </w:rPr>
      </w:pPr>
    </w:p>
    <w:p w:rsidR="00F10DEA" w:rsidRDefault="00F10DEA" w:rsidP="00F10DEA">
      <w:pPr>
        <w:ind w:hanging="540"/>
        <w:jc w:val="both"/>
        <w:outlineLvl w:val="0"/>
      </w:pPr>
      <w:r w:rsidRPr="00191118">
        <w:t xml:space="preserve">         </w:t>
      </w:r>
      <w:r>
        <w:t xml:space="preserve">    </w:t>
      </w:r>
    </w:p>
    <w:p w:rsidR="00F10DEA" w:rsidRDefault="00F10DEA" w:rsidP="00F10DEA">
      <w:pPr>
        <w:ind w:firstLine="709"/>
        <w:jc w:val="both"/>
        <w:outlineLvl w:val="0"/>
        <w:rPr>
          <w:sz w:val="28"/>
          <w:szCs w:val="28"/>
        </w:rPr>
      </w:pPr>
      <w:proofErr w:type="gramStart"/>
      <w:r>
        <w:rPr>
          <w:sz w:val="28"/>
          <w:szCs w:val="28"/>
        </w:rPr>
        <w:t>Заслушав информацию главы Гадалейского сельского поселения Сафонова В.А. «</w:t>
      </w:r>
      <w:r w:rsidRPr="00991DD9">
        <w:rPr>
          <w:sz w:val="28"/>
          <w:szCs w:val="28"/>
        </w:rPr>
        <w:t>Об исполнени</w:t>
      </w:r>
      <w:r>
        <w:rPr>
          <w:sz w:val="28"/>
          <w:szCs w:val="28"/>
        </w:rPr>
        <w:t>и</w:t>
      </w:r>
      <w:r w:rsidRPr="00991DD9">
        <w:rPr>
          <w:sz w:val="28"/>
          <w:szCs w:val="28"/>
        </w:rPr>
        <w:t xml:space="preserve"> бюджета </w:t>
      </w:r>
      <w:r>
        <w:rPr>
          <w:sz w:val="28"/>
          <w:szCs w:val="28"/>
        </w:rPr>
        <w:t>Гадалейского муниципального образования</w:t>
      </w:r>
      <w:r w:rsidRPr="00991DD9">
        <w:rPr>
          <w:sz w:val="28"/>
          <w:szCs w:val="28"/>
        </w:rPr>
        <w:t xml:space="preserve"> за </w:t>
      </w:r>
      <w:r>
        <w:rPr>
          <w:sz w:val="28"/>
          <w:szCs w:val="28"/>
        </w:rPr>
        <w:t>1 квартал 2018</w:t>
      </w:r>
      <w:r w:rsidRPr="00991DD9">
        <w:rPr>
          <w:sz w:val="28"/>
          <w:szCs w:val="28"/>
        </w:rPr>
        <w:t xml:space="preserve"> года</w:t>
      </w:r>
      <w:r>
        <w:rPr>
          <w:sz w:val="28"/>
          <w:szCs w:val="28"/>
        </w:rPr>
        <w:t>», р</w:t>
      </w:r>
      <w:r w:rsidRPr="00765FD5">
        <w:rPr>
          <w:sz w:val="28"/>
          <w:szCs w:val="28"/>
        </w:rPr>
        <w:t xml:space="preserve">уководствуясь Бюджетным кодексом РФ, Федеральным </w:t>
      </w:r>
      <w:r>
        <w:rPr>
          <w:sz w:val="28"/>
          <w:szCs w:val="28"/>
        </w:rPr>
        <w:t>з</w:t>
      </w:r>
      <w:r w:rsidRPr="00765FD5">
        <w:rPr>
          <w:sz w:val="28"/>
          <w:szCs w:val="28"/>
        </w:rPr>
        <w:t xml:space="preserve">аконом «Об общих принципах организации местного самоуправления в Российской </w:t>
      </w:r>
      <w:r>
        <w:rPr>
          <w:sz w:val="28"/>
          <w:szCs w:val="28"/>
        </w:rPr>
        <w:t>Федерации»</w:t>
      </w:r>
      <w:r w:rsidRPr="00765FD5">
        <w:rPr>
          <w:sz w:val="28"/>
          <w:szCs w:val="28"/>
        </w:rPr>
        <w:t>,</w:t>
      </w:r>
      <w:r w:rsidRPr="00317049">
        <w:rPr>
          <w:sz w:val="28"/>
        </w:rPr>
        <w:t xml:space="preserve"> </w:t>
      </w:r>
      <w:r>
        <w:rPr>
          <w:sz w:val="28"/>
        </w:rPr>
        <w:t xml:space="preserve">законом Иркутской области </w:t>
      </w:r>
      <w:r>
        <w:rPr>
          <w:sz w:val="28"/>
          <w:szCs w:val="28"/>
        </w:rPr>
        <w:t xml:space="preserve">«Об областном бюджете на 2018 год и на плановый период </w:t>
      </w:r>
      <w:r w:rsidRPr="00197ACC">
        <w:rPr>
          <w:sz w:val="28"/>
          <w:szCs w:val="28"/>
        </w:rPr>
        <w:t>201</w:t>
      </w:r>
      <w:r>
        <w:rPr>
          <w:sz w:val="28"/>
          <w:szCs w:val="28"/>
        </w:rPr>
        <w:t>9</w:t>
      </w:r>
      <w:r w:rsidRPr="00197ACC">
        <w:rPr>
          <w:sz w:val="28"/>
          <w:szCs w:val="28"/>
        </w:rPr>
        <w:t xml:space="preserve"> и 20</w:t>
      </w:r>
      <w:r>
        <w:rPr>
          <w:sz w:val="28"/>
          <w:szCs w:val="28"/>
        </w:rPr>
        <w:t>20</w:t>
      </w:r>
      <w:r w:rsidRPr="00197ACC">
        <w:rPr>
          <w:sz w:val="28"/>
          <w:szCs w:val="28"/>
        </w:rPr>
        <w:t xml:space="preserve"> годов</w:t>
      </w:r>
      <w:r>
        <w:rPr>
          <w:sz w:val="28"/>
          <w:szCs w:val="28"/>
        </w:rPr>
        <w:t>»</w:t>
      </w:r>
      <w:r>
        <w:rPr>
          <w:sz w:val="28"/>
        </w:rPr>
        <w:t xml:space="preserve">, </w:t>
      </w:r>
      <w:r w:rsidRPr="00765FD5">
        <w:rPr>
          <w:sz w:val="28"/>
          <w:szCs w:val="28"/>
        </w:rPr>
        <w:t xml:space="preserve">Положением «О бюджетном процессе </w:t>
      </w:r>
      <w:r>
        <w:rPr>
          <w:sz w:val="28"/>
          <w:szCs w:val="28"/>
        </w:rPr>
        <w:t>в Гадалейском муниципальном образовании</w:t>
      </w:r>
      <w:proofErr w:type="gramEnd"/>
      <w:r>
        <w:rPr>
          <w:sz w:val="28"/>
          <w:szCs w:val="28"/>
        </w:rPr>
        <w:t>»</w:t>
      </w:r>
      <w:r w:rsidRPr="00765FD5">
        <w:rPr>
          <w:sz w:val="28"/>
          <w:szCs w:val="28"/>
        </w:rPr>
        <w:t xml:space="preserve">, </w:t>
      </w:r>
      <w:r>
        <w:rPr>
          <w:sz w:val="28"/>
          <w:szCs w:val="28"/>
        </w:rPr>
        <w:t>статьями 33,48</w:t>
      </w:r>
      <w:r w:rsidRPr="008B74C6">
        <w:rPr>
          <w:sz w:val="28"/>
          <w:szCs w:val="28"/>
        </w:rPr>
        <w:t xml:space="preserve"> Устава </w:t>
      </w:r>
      <w:r>
        <w:rPr>
          <w:sz w:val="28"/>
          <w:szCs w:val="28"/>
        </w:rPr>
        <w:t>Гадалейского муниципального образования,</w:t>
      </w:r>
      <w:r w:rsidRPr="00765FD5">
        <w:rPr>
          <w:sz w:val="28"/>
          <w:szCs w:val="28"/>
        </w:rPr>
        <w:t xml:space="preserve"> Дума </w:t>
      </w:r>
      <w:r>
        <w:rPr>
          <w:sz w:val="28"/>
          <w:szCs w:val="28"/>
        </w:rPr>
        <w:t>Гадалейского сельского поселения</w:t>
      </w:r>
    </w:p>
    <w:p w:rsidR="00F10DEA" w:rsidRDefault="00F10DEA" w:rsidP="00F10DEA">
      <w:pPr>
        <w:ind w:left="360" w:hanging="360"/>
        <w:jc w:val="both"/>
        <w:rPr>
          <w:sz w:val="28"/>
          <w:szCs w:val="28"/>
        </w:rPr>
      </w:pPr>
      <w:r w:rsidRPr="00765FD5">
        <w:rPr>
          <w:sz w:val="28"/>
          <w:szCs w:val="28"/>
        </w:rPr>
        <w:t xml:space="preserve"> </w:t>
      </w:r>
    </w:p>
    <w:p w:rsidR="00F10DEA" w:rsidRPr="00D11C0F" w:rsidRDefault="00F10DEA" w:rsidP="00F10DEA">
      <w:pPr>
        <w:ind w:left="360" w:hanging="360"/>
        <w:jc w:val="center"/>
        <w:rPr>
          <w:b/>
          <w:sz w:val="28"/>
          <w:szCs w:val="28"/>
        </w:rPr>
      </w:pPr>
      <w:proofErr w:type="gramStart"/>
      <w:r w:rsidRPr="00D11C0F">
        <w:rPr>
          <w:b/>
          <w:sz w:val="28"/>
          <w:szCs w:val="28"/>
        </w:rPr>
        <w:t>Р</w:t>
      </w:r>
      <w:proofErr w:type="gramEnd"/>
      <w:r w:rsidRPr="00D11C0F">
        <w:rPr>
          <w:b/>
          <w:sz w:val="28"/>
          <w:szCs w:val="28"/>
        </w:rPr>
        <w:t xml:space="preserve"> Е Ш И Л А :</w:t>
      </w:r>
    </w:p>
    <w:p w:rsidR="00F10DEA" w:rsidRDefault="00F10DEA" w:rsidP="00F10DEA">
      <w:pPr>
        <w:ind w:left="360"/>
        <w:jc w:val="both"/>
        <w:rPr>
          <w:sz w:val="28"/>
          <w:szCs w:val="28"/>
        </w:rPr>
      </w:pPr>
    </w:p>
    <w:p w:rsidR="00F10DEA" w:rsidRPr="001D574E" w:rsidRDefault="00F10DEA" w:rsidP="00F10DEA">
      <w:pPr>
        <w:ind w:firstLine="709"/>
        <w:jc w:val="both"/>
        <w:rPr>
          <w:sz w:val="28"/>
          <w:szCs w:val="28"/>
        </w:rPr>
      </w:pPr>
      <w:r>
        <w:rPr>
          <w:sz w:val="28"/>
          <w:szCs w:val="28"/>
        </w:rPr>
        <w:t>Информацию главы Гадалейского сельского поселения Сафонова В.А. «Об исполнении бюджета Гадалейского муниципального образования за 1 квартал 2018 года» (прилагается) принять к сведению.</w:t>
      </w:r>
    </w:p>
    <w:p w:rsidR="00F10DEA" w:rsidRDefault="00F10DEA" w:rsidP="00F10DEA">
      <w:pPr>
        <w:ind w:left="360" w:hanging="360"/>
        <w:jc w:val="both"/>
        <w:rPr>
          <w:sz w:val="28"/>
          <w:szCs w:val="28"/>
        </w:rPr>
      </w:pPr>
      <w:r>
        <w:rPr>
          <w:sz w:val="28"/>
          <w:szCs w:val="28"/>
        </w:rPr>
        <w:t xml:space="preserve">  </w:t>
      </w:r>
    </w:p>
    <w:p w:rsidR="00F10DEA" w:rsidRDefault="00F10DEA" w:rsidP="00F10DEA">
      <w:pPr>
        <w:ind w:left="360" w:hanging="360"/>
        <w:jc w:val="both"/>
        <w:rPr>
          <w:sz w:val="28"/>
          <w:szCs w:val="28"/>
        </w:rPr>
      </w:pPr>
    </w:p>
    <w:p w:rsidR="00F10DEA" w:rsidRDefault="00F10DEA" w:rsidP="00F10DEA">
      <w:pPr>
        <w:outlineLvl w:val="0"/>
        <w:rPr>
          <w:sz w:val="28"/>
          <w:szCs w:val="28"/>
        </w:rPr>
      </w:pPr>
      <w:r>
        <w:rPr>
          <w:sz w:val="28"/>
          <w:szCs w:val="28"/>
        </w:rPr>
        <w:t>Г</w:t>
      </w:r>
      <w:r w:rsidRPr="00C3267B">
        <w:rPr>
          <w:sz w:val="28"/>
          <w:szCs w:val="28"/>
        </w:rPr>
        <w:t>лава</w:t>
      </w:r>
      <w:r>
        <w:rPr>
          <w:sz w:val="28"/>
          <w:szCs w:val="28"/>
        </w:rPr>
        <w:t xml:space="preserve"> Гадалейского</w:t>
      </w:r>
      <w:r w:rsidRPr="00C3267B">
        <w:rPr>
          <w:sz w:val="28"/>
          <w:szCs w:val="28"/>
        </w:rPr>
        <w:t xml:space="preserve"> </w:t>
      </w:r>
    </w:p>
    <w:p w:rsidR="00F10DEA" w:rsidRDefault="00F10DEA" w:rsidP="00F10DEA">
      <w:pPr>
        <w:outlineLvl w:val="0"/>
        <w:rPr>
          <w:sz w:val="28"/>
          <w:szCs w:val="28"/>
        </w:rPr>
      </w:pPr>
      <w:r w:rsidRPr="00C3267B">
        <w:rPr>
          <w:sz w:val="28"/>
          <w:szCs w:val="28"/>
        </w:rPr>
        <w:t>сельского поселения</w:t>
      </w:r>
      <w:r>
        <w:rPr>
          <w:sz w:val="28"/>
          <w:szCs w:val="28"/>
        </w:rPr>
        <w:t xml:space="preserve">                                                            В.А. Сафонов</w:t>
      </w:r>
    </w:p>
    <w:p w:rsidR="00F10DEA" w:rsidRDefault="00F10DEA" w:rsidP="00F10DEA">
      <w:pPr>
        <w:outlineLvl w:val="0"/>
        <w:rPr>
          <w:sz w:val="28"/>
          <w:szCs w:val="28"/>
        </w:rPr>
      </w:pPr>
    </w:p>
    <w:p w:rsidR="00F10DEA" w:rsidRDefault="00F10DEA" w:rsidP="00F10DEA">
      <w:pPr>
        <w:outlineLvl w:val="0"/>
        <w:rPr>
          <w:sz w:val="28"/>
          <w:szCs w:val="28"/>
        </w:rPr>
      </w:pPr>
    </w:p>
    <w:p w:rsidR="00F10DEA" w:rsidRDefault="00F10DEA" w:rsidP="00F10DEA">
      <w:pPr>
        <w:pStyle w:val="21"/>
        <w:tabs>
          <w:tab w:val="left" w:pos="9356"/>
          <w:tab w:val="left" w:pos="9781"/>
          <w:tab w:val="left" w:pos="9922"/>
        </w:tabs>
        <w:ind w:left="0"/>
        <w:jc w:val="right"/>
      </w:pPr>
      <w:r>
        <w:t>Приложение</w:t>
      </w:r>
    </w:p>
    <w:p w:rsidR="00F10DEA" w:rsidRDefault="00F10DEA" w:rsidP="00F10DEA">
      <w:pPr>
        <w:pStyle w:val="21"/>
        <w:tabs>
          <w:tab w:val="left" w:pos="9356"/>
          <w:tab w:val="left" w:pos="9781"/>
          <w:tab w:val="left" w:pos="9922"/>
        </w:tabs>
        <w:ind w:left="0"/>
        <w:jc w:val="right"/>
      </w:pPr>
      <w:r>
        <w:t>к решению Думы Гадалейского</w:t>
      </w:r>
    </w:p>
    <w:p w:rsidR="00F10DEA" w:rsidRDefault="00F10DEA" w:rsidP="00F10DEA">
      <w:pPr>
        <w:pStyle w:val="21"/>
        <w:tabs>
          <w:tab w:val="left" w:pos="9356"/>
          <w:tab w:val="left" w:pos="9781"/>
          <w:tab w:val="left" w:pos="9922"/>
        </w:tabs>
        <w:ind w:left="0"/>
        <w:jc w:val="right"/>
      </w:pPr>
      <w:r>
        <w:t>сельского поселения</w:t>
      </w:r>
    </w:p>
    <w:p w:rsidR="00F10DEA" w:rsidRDefault="00F10DEA" w:rsidP="00F10DEA">
      <w:pPr>
        <w:pStyle w:val="21"/>
        <w:tabs>
          <w:tab w:val="left" w:pos="9356"/>
          <w:tab w:val="left" w:pos="9781"/>
          <w:tab w:val="left" w:pos="9922"/>
        </w:tabs>
        <w:ind w:left="0"/>
        <w:jc w:val="right"/>
      </w:pPr>
      <w:r>
        <w:t>от «30» мая 2018г. №41</w:t>
      </w:r>
    </w:p>
    <w:p w:rsidR="00F10DEA" w:rsidRDefault="00F10DEA" w:rsidP="00F10DEA">
      <w:pPr>
        <w:pStyle w:val="21"/>
        <w:ind w:left="851" w:right="567"/>
        <w:jc w:val="center"/>
        <w:rPr>
          <w:b/>
        </w:rPr>
      </w:pPr>
    </w:p>
    <w:p w:rsidR="00F10DEA" w:rsidRDefault="00F10DEA" w:rsidP="00F10DEA">
      <w:pPr>
        <w:spacing w:line="360" w:lineRule="auto"/>
        <w:jc w:val="center"/>
        <w:rPr>
          <w:b/>
        </w:rPr>
      </w:pPr>
      <w:r w:rsidRPr="0049682B">
        <w:rPr>
          <w:b/>
        </w:rPr>
        <w:t>Информация</w:t>
      </w:r>
      <w:r w:rsidRPr="00697156">
        <w:rPr>
          <w:b/>
        </w:rPr>
        <w:t xml:space="preserve"> об</w:t>
      </w:r>
      <w:r>
        <w:rPr>
          <w:b/>
        </w:rPr>
        <w:t xml:space="preserve"> итогах исполнения</w:t>
      </w:r>
      <w:r w:rsidRPr="00697156">
        <w:rPr>
          <w:b/>
        </w:rPr>
        <w:t xml:space="preserve"> бюджета </w:t>
      </w:r>
      <w:r>
        <w:rPr>
          <w:b/>
        </w:rPr>
        <w:t>Гадалейского</w:t>
      </w:r>
      <w:r w:rsidRPr="00697156">
        <w:rPr>
          <w:b/>
        </w:rPr>
        <w:t xml:space="preserve"> муниципального образования </w:t>
      </w:r>
      <w:r>
        <w:rPr>
          <w:b/>
        </w:rPr>
        <w:t xml:space="preserve">за 1 квартал 2018 года </w:t>
      </w:r>
    </w:p>
    <w:p w:rsidR="00F10DEA" w:rsidRDefault="00F10DEA" w:rsidP="00F10DEA">
      <w:pPr>
        <w:spacing w:line="360" w:lineRule="auto"/>
        <w:jc w:val="center"/>
        <w:rPr>
          <w:b/>
        </w:rPr>
      </w:pPr>
      <w:smartTag w:uri="urn:schemas-microsoft-com:office:smarttags" w:element="place">
        <w:r>
          <w:rPr>
            <w:b/>
            <w:lang w:val="en-US"/>
          </w:rPr>
          <w:t>I</w:t>
        </w:r>
        <w:r>
          <w:rPr>
            <w:b/>
          </w:rPr>
          <w:t>.</w:t>
        </w:r>
      </w:smartTag>
      <w:r>
        <w:rPr>
          <w:b/>
        </w:rPr>
        <w:t xml:space="preserve"> ДОХОДЫ</w:t>
      </w:r>
    </w:p>
    <w:p w:rsidR="00F10DEA" w:rsidRPr="000F3B7E" w:rsidRDefault="00F10DEA" w:rsidP="00F10DEA">
      <w:pPr>
        <w:jc w:val="both"/>
      </w:pPr>
      <w:r w:rsidRPr="00697156">
        <w:tab/>
        <w:t xml:space="preserve">Бюджет </w:t>
      </w:r>
      <w:r>
        <w:t>Гадалей</w:t>
      </w:r>
      <w:r w:rsidRPr="00697156">
        <w:t xml:space="preserve">ского </w:t>
      </w:r>
      <w:r>
        <w:t>муниципального образования</w:t>
      </w:r>
      <w:r w:rsidRPr="00697156">
        <w:t xml:space="preserve"> по доходам </w:t>
      </w:r>
      <w:r>
        <w:t>за 1 квартал 2018 года</w:t>
      </w:r>
      <w:r w:rsidRPr="00697156">
        <w:t xml:space="preserve"> исполнен в сумме </w:t>
      </w:r>
      <w:r>
        <w:rPr>
          <w:b/>
        </w:rPr>
        <w:t>2 683,2</w:t>
      </w:r>
      <w:r w:rsidRPr="00697156">
        <w:t xml:space="preserve"> </w:t>
      </w:r>
      <w:r>
        <w:t>тыс. руб.</w:t>
      </w:r>
      <w:r w:rsidRPr="00697156">
        <w:t xml:space="preserve"> План доходов на </w:t>
      </w:r>
      <w:r>
        <w:t>1 квартал 2018 года</w:t>
      </w:r>
      <w:r w:rsidRPr="00697156">
        <w:t>, утверждённый в сумме</w:t>
      </w:r>
      <w:r>
        <w:t xml:space="preserve"> </w:t>
      </w:r>
      <w:r>
        <w:rPr>
          <w:b/>
        </w:rPr>
        <w:t>2 658,1</w:t>
      </w:r>
      <w:r w:rsidRPr="00697156">
        <w:t xml:space="preserve"> </w:t>
      </w:r>
      <w:r>
        <w:t>тыс. руб.</w:t>
      </w:r>
      <w:r w:rsidRPr="00697156">
        <w:t xml:space="preserve">, выполнен на </w:t>
      </w:r>
      <w:r>
        <w:rPr>
          <w:b/>
        </w:rPr>
        <w:t>100,9</w:t>
      </w:r>
      <w:r w:rsidRPr="00697156">
        <w:rPr>
          <w:b/>
        </w:rPr>
        <w:t>%</w:t>
      </w:r>
      <w:r w:rsidRPr="000F3B7E">
        <w:t xml:space="preserve"> </w:t>
      </w:r>
      <w:r>
        <w:t>(Приложение №</w:t>
      </w:r>
      <w:r w:rsidRPr="007A7903">
        <w:t xml:space="preserve"> </w:t>
      </w:r>
      <w:r>
        <w:t>1).</w:t>
      </w:r>
    </w:p>
    <w:p w:rsidR="00F10DEA" w:rsidRPr="00697156" w:rsidRDefault="00F10DEA" w:rsidP="00F10DEA">
      <w:pPr>
        <w:jc w:val="both"/>
      </w:pPr>
      <w:r w:rsidRPr="00697156">
        <w:rPr>
          <w:b/>
        </w:rPr>
        <w:t xml:space="preserve">           </w:t>
      </w:r>
      <w:r w:rsidRPr="00697156">
        <w:t xml:space="preserve">Бюджет </w:t>
      </w:r>
      <w:r>
        <w:t>Гадалей</w:t>
      </w:r>
      <w:r w:rsidRPr="00697156">
        <w:t xml:space="preserve">ского </w:t>
      </w:r>
      <w:r>
        <w:t>муниципального образования</w:t>
      </w:r>
      <w:r w:rsidRPr="00697156">
        <w:t xml:space="preserve"> по собственным доходным источникам </w:t>
      </w:r>
      <w:r>
        <w:t>за 1 квартал 2018 года</w:t>
      </w:r>
      <w:r w:rsidRPr="00697156">
        <w:t xml:space="preserve"> исполнен в сумме </w:t>
      </w:r>
      <w:r w:rsidRPr="002F2D02">
        <w:rPr>
          <w:b/>
        </w:rPr>
        <w:t>1</w:t>
      </w:r>
      <w:r>
        <w:rPr>
          <w:b/>
        </w:rPr>
        <w:t xml:space="preserve"> 956,2</w:t>
      </w:r>
      <w:r w:rsidRPr="00697156">
        <w:rPr>
          <w:b/>
        </w:rPr>
        <w:t xml:space="preserve"> </w:t>
      </w:r>
      <w:r w:rsidRPr="00697156">
        <w:t>т</w:t>
      </w:r>
      <w:r>
        <w:t>ыс</w:t>
      </w:r>
      <w:r w:rsidRPr="00697156">
        <w:t>.</w:t>
      </w:r>
      <w:r>
        <w:t xml:space="preserve"> </w:t>
      </w:r>
      <w:r w:rsidRPr="00697156">
        <w:t>руб. План со</w:t>
      </w:r>
      <w:r>
        <w:t>бственных доходов</w:t>
      </w:r>
      <w:r w:rsidRPr="00697156">
        <w:t xml:space="preserve"> </w:t>
      </w:r>
      <w:r>
        <w:t>на 1 квартал 2018 года</w:t>
      </w:r>
      <w:r w:rsidRPr="00697156">
        <w:t xml:space="preserve">, утверждённый в сумме </w:t>
      </w:r>
      <w:r>
        <w:rPr>
          <w:b/>
        </w:rPr>
        <w:t>1 931,1</w:t>
      </w:r>
      <w:r w:rsidRPr="00697156">
        <w:t xml:space="preserve"> </w:t>
      </w:r>
      <w:r>
        <w:t>тыс. руб.</w:t>
      </w:r>
      <w:r w:rsidRPr="00697156">
        <w:t xml:space="preserve">,  выполнен на </w:t>
      </w:r>
      <w:r>
        <w:rPr>
          <w:b/>
        </w:rPr>
        <w:t>101,3</w:t>
      </w:r>
      <w:r w:rsidRPr="00697156">
        <w:rPr>
          <w:b/>
        </w:rPr>
        <w:t>%</w:t>
      </w:r>
      <w:r w:rsidRPr="00697156">
        <w:t>.</w:t>
      </w:r>
    </w:p>
    <w:p w:rsidR="00F10DEA" w:rsidRPr="00697156" w:rsidRDefault="00F10DEA" w:rsidP="00F10DEA">
      <w:pPr>
        <w:jc w:val="both"/>
      </w:pPr>
      <w:r w:rsidRPr="00697156">
        <w:tab/>
        <w:t xml:space="preserve">На </w:t>
      </w:r>
      <w:r>
        <w:t>1 квартал 2018 года</w:t>
      </w:r>
      <w:r w:rsidRPr="00697156">
        <w:t xml:space="preserve"> в бюджете </w:t>
      </w:r>
      <w:r>
        <w:t>Гадалей</w:t>
      </w:r>
      <w:r w:rsidRPr="00697156">
        <w:t xml:space="preserve">ского </w:t>
      </w:r>
      <w:r>
        <w:t>муниципального образования</w:t>
      </w:r>
      <w:r w:rsidRPr="00697156">
        <w:t xml:space="preserve"> запланированы следующие источники собственных доходов: </w:t>
      </w:r>
    </w:p>
    <w:p w:rsidR="00F10DEA" w:rsidRPr="00697156" w:rsidRDefault="00F10DEA" w:rsidP="00F10DEA">
      <w:pPr>
        <w:jc w:val="both"/>
      </w:pPr>
      <w:r w:rsidRPr="00697156">
        <w:t xml:space="preserve">                                                                                                              </w:t>
      </w:r>
      <w:r w:rsidRPr="001455C5">
        <w:t xml:space="preserve">                    </w:t>
      </w:r>
      <w:r w:rsidRPr="00697156">
        <w:t xml:space="preserve">      </w:t>
      </w:r>
      <w:r w:rsidRPr="00986B0E">
        <w:t xml:space="preserve">   </w:t>
      </w:r>
      <w:r>
        <w:t xml:space="preserve">  </w:t>
      </w:r>
      <w:r w:rsidRPr="0010663C">
        <w:t xml:space="preserve">      </w:t>
      </w:r>
      <w:r w:rsidRPr="00697156">
        <w:t xml:space="preserve">   </w:t>
      </w:r>
      <w:r>
        <w:t>тыс. руб.</w:t>
      </w:r>
    </w:p>
    <w:tbl>
      <w:tblPr>
        <w:tblW w:w="10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7"/>
        <w:gridCol w:w="2061"/>
        <w:gridCol w:w="1766"/>
        <w:gridCol w:w="1913"/>
        <w:gridCol w:w="1912"/>
      </w:tblGrid>
      <w:tr w:rsidR="00F10DEA" w:rsidRPr="00193B39" w:rsidTr="00E70552">
        <w:trPr>
          <w:trHeight w:val="220"/>
        </w:trPr>
        <w:tc>
          <w:tcPr>
            <w:tcW w:w="2467" w:type="dxa"/>
          </w:tcPr>
          <w:p w:rsidR="00F10DEA" w:rsidRPr="00193B39" w:rsidRDefault="00F10DEA" w:rsidP="00E70552">
            <w:pPr>
              <w:jc w:val="both"/>
            </w:pPr>
            <w:r w:rsidRPr="00193B39">
              <w:t>Вид дохода</w:t>
            </w:r>
          </w:p>
        </w:tc>
        <w:tc>
          <w:tcPr>
            <w:tcW w:w="2061" w:type="dxa"/>
          </w:tcPr>
          <w:p w:rsidR="00F10DEA" w:rsidRPr="005C5B35" w:rsidRDefault="00F10DEA" w:rsidP="00E70552">
            <w:pPr>
              <w:jc w:val="center"/>
              <w:rPr>
                <w:lang w:val="en-US"/>
              </w:rPr>
            </w:pPr>
            <w:r w:rsidRPr="00193B39">
              <w:t xml:space="preserve">План </w:t>
            </w:r>
            <w:r>
              <w:t xml:space="preserve">1 квартала </w:t>
            </w:r>
            <w:smartTag w:uri="urn:schemas-microsoft-com:office:smarttags" w:element="metricconverter">
              <w:smartTagPr>
                <w:attr w:name="ProductID" w:val="2018 г"/>
              </w:smartTagPr>
              <w:r>
                <w:t>2018</w:t>
              </w:r>
              <w:r w:rsidRPr="00697156">
                <w:t xml:space="preserve"> </w:t>
              </w:r>
              <w:r>
                <w:t>г</w:t>
              </w:r>
            </w:smartTag>
          </w:p>
        </w:tc>
        <w:tc>
          <w:tcPr>
            <w:tcW w:w="1766" w:type="dxa"/>
          </w:tcPr>
          <w:p w:rsidR="00F10DEA" w:rsidRPr="00193B39" w:rsidRDefault="00F10DEA" w:rsidP="00E70552">
            <w:pPr>
              <w:jc w:val="both"/>
            </w:pPr>
            <w:r w:rsidRPr="00193B39">
              <w:t xml:space="preserve">   Исполнено</w:t>
            </w:r>
          </w:p>
        </w:tc>
        <w:tc>
          <w:tcPr>
            <w:tcW w:w="1913" w:type="dxa"/>
          </w:tcPr>
          <w:p w:rsidR="00F10DEA" w:rsidRPr="00193B39" w:rsidRDefault="00F10DEA" w:rsidP="00E70552">
            <w:pPr>
              <w:jc w:val="center"/>
            </w:pPr>
            <w:r w:rsidRPr="00193B39">
              <w:t>% выполнения</w:t>
            </w:r>
          </w:p>
        </w:tc>
        <w:tc>
          <w:tcPr>
            <w:tcW w:w="1912" w:type="dxa"/>
          </w:tcPr>
          <w:p w:rsidR="00F10DEA" w:rsidRPr="00193B39" w:rsidRDefault="00F10DEA" w:rsidP="00E70552">
            <w:pPr>
              <w:jc w:val="center"/>
            </w:pPr>
            <w:r w:rsidRPr="00193B39">
              <w:t>Отклонение</w:t>
            </w:r>
          </w:p>
        </w:tc>
      </w:tr>
      <w:tr w:rsidR="00F10DEA" w:rsidRPr="00193B39" w:rsidTr="00E70552">
        <w:trPr>
          <w:trHeight w:val="272"/>
        </w:trPr>
        <w:tc>
          <w:tcPr>
            <w:tcW w:w="2467" w:type="dxa"/>
          </w:tcPr>
          <w:p w:rsidR="00F10DEA" w:rsidRPr="00442982" w:rsidRDefault="00F10DEA" w:rsidP="00E70552">
            <w:pPr>
              <w:jc w:val="both"/>
            </w:pPr>
            <w:r w:rsidRPr="00442982">
              <w:t>НДФЛ</w:t>
            </w:r>
          </w:p>
        </w:tc>
        <w:tc>
          <w:tcPr>
            <w:tcW w:w="2061" w:type="dxa"/>
            <w:vAlign w:val="center"/>
          </w:tcPr>
          <w:p w:rsidR="00F10DEA" w:rsidRPr="00193B39" w:rsidRDefault="00F10DEA" w:rsidP="00E70552">
            <w:pPr>
              <w:jc w:val="center"/>
            </w:pPr>
            <w:r>
              <w:t>283,7</w:t>
            </w:r>
          </w:p>
        </w:tc>
        <w:tc>
          <w:tcPr>
            <w:tcW w:w="1766" w:type="dxa"/>
            <w:vAlign w:val="center"/>
          </w:tcPr>
          <w:p w:rsidR="00F10DEA" w:rsidRPr="00193B39" w:rsidRDefault="00F10DEA" w:rsidP="00E70552">
            <w:pPr>
              <w:jc w:val="center"/>
            </w:pPr>
            <w:r>
              <w:t>283,7</w:t>
            </w:r>
          </w:p>
        </w:tc>
        <w:tc>
          <w:tcPr>
            <w:tcW w:w="1913" w:type="dxa"/>
            <w:vAlign w:val="center"/>
          </w:tcPr>
          <w:p w:rsidR="00F10DEA" w:rsidRPr="00193B39" w:rsidRDefault="00F10DEA" w:rsidP="00E70552">
            <w:pPr>
              <w:jc w:val="center"/>
            </w:pPr>
            <w:r>
              <w:t>100,0</w:t>
            </w:r>
          </w:p>
        </w:tc>
        <w:tc>
          <w:tcPr>
            <w:tcW w:w="1912" w:type="dxa"/>
            <w:vAlign w:val="center"/>
          </w:tcPr>
          <w:p w:rsidR="00F10DEA" w:rsidRPr="00193B39" w:rsidRDefault="00F10DEA" w:rsidP="00E70552">
            <w:pPr>
              <w:jc w:val="center"/>
            </w:pPr>
            <w:r>
              <w:t>0</w:t>
            </w:r>
          </w:p>
        </w:tc>
      </w:tr>
      <w:tr w:rsidR="00F10DEA" w:rsidRPr="00193B39" w:rsidTr="00E70552">
        <w:trPr>
          <w:trHeight w:val="561"/>
        </w:trPr>
        <w:tc>
          <w:tcPr>
            <w:tcW w:w="2467" w:type="dxa"/>
          </w:tcPr>
          <w:p w:rsidR="00F10DEA" w:rsidRPr="00193B39" w:rsidRDefault="00F10DEA" w:rsidP="00E70552">
            <w:pPr>
              <w:jc w:val="both"/>
            </w:pPr>
            <w:r>
              <w:t>Доходы от уплаты акцизов</w:t>
            </w:r>
          </w:p>
        </w:tc>
        <w:tc>
          <w:tcPr>
            <w:tcW w:w="2061" w:type="dxa"/>
            <w:vAlign w:val="center"/>
          </w:tcPr>
          <w:p w:rsidR="00F10DEA" w:rsidRDefault="00F10DEA" w:rsidP="00E70552">
            <w:pPr>
              <w:jc w:val="center"/>
            </w:pPr>
            <w:r>
              <w:t>404,0</w:t>
            </w:r>
          </w:p>
        </w:tc>
        <w:tc>
          <w:tcPr>
            <w:tcW w:w="1766" w:type="dxa"/>
            <w:vAlign w:val="center"/>
          </w:tcPr>
          <w:p w:rsidR="00F10DEA" w:rsidRDefault="00F10DEA" w:rsidP="00E70552">
            <w:pPr>
              <w:jc w:val="center"/>
            </w:pPr>
            <w:r>
              <w:t>404,0</w:t>
            </w:r>
          </w:p>
        </w:tc>
        <w:tc>
          <w:tcPr>
            <w:tcW w:w="1913" w:type="dxa"/>
            <w:vAlign w:val="center"/>
          </w:tcPr>
          <w:p w:rsidR="00F10DEA" w:rsidRPr="00193B39" w:rsidRDefault="00F10DEA" w:rsidP="00E70552">
            <w:pPr>
              <w:jc w:val="center"/>
            </w:pPr>
            <w:r>
              <w:t>100,0</w:t>
            </w:r>
          </w:p>
        </w:tc>
        <w:tc>
          <w:tcPr>
            <w:tcW w:w="1912" w:type="dxa"/>
            <w:vAlign w:val="center"/>
          </w:tcPr>
          <w:p w:rsidR="00F10DEA" w:rsidRPr="00193B39" w:rsidRDefault="00F10DEA" w:rsidP="00E70552">
            <w:pPr>
              <w:jc w:val="center"/>
            </w:pPr>
            <w:r>
              <w:t>0</w:t>
            </w:r>
          </w:p>
        </w:tc>
      </w:tr>
      <w:tr w:rsidR="00F10DEA" w:rsidRPr="00193B39" w:rsidTr="00E70552">
        <w:trPr>
          <w:trHeight w:val="226"/>
        </w:trPr>
        <w:tc>
          <w:tcPr>
            <w:tcW w:w="2467" w:type="dxa"/>
          </w:tcPr>
          <w:p w:rsidR="00F10DEA" w:rsidRPr="00442982" w:rsidRDefault="00F10DEA" w:rsidP="00E70552">
            <w:pPr>
              <w:jc w:val="both"/>
            </w:pPr>
            <w:r w:rsidRPr="00442982">
              <w:t>ЕСХН</w:t>
            </w:r>
          </w:p>
        </w:tc>
        <w:tc>
          <w:tcPr>
            <w:tcW w:w="2061" w:type="dxa"/>
            <w:vAlign w:val="center"/>
          </w:tcPr>
          <w:p w:rsidR="00F10DEA" w:rsidRDefault="00F10DEA" w:rsidP="00E70552">
            <w:pPr>
              <w:jc w:val="center"/>
            </w:pPr>
            <w:r>
              <w:t>9,6</w:t>
            </w:r>
          </w:p>
        </w:tc>
        <w:tc>
          <w:tcPr>
            <w:tcW w:w="1766" w:type="dxa"/>
            <w:vAlign w:val="center"/>
          </w:tcPr>
          <w:p w:rsidR="00F10DEA" w:rsidRDefault="00F10DEA" w:rsidP="00E70552">
            <w:pPr>
              <w:jc w:val="center"/>
            </w:pPr>
            <w:r>
              <w:t>24,4</w:t>
            </w:r>
          </w:p>
        </w:tc>
        <w:tc>
          <w:tcPr>
            <w:tcW w:w="1913" w:type="dxa"/>
            <w:vAlign w:val="center"/>
          </w:tcPr>
          <w:p w:rsidR="00F10DEA" w:rsidRPr="00193B39" w:rsidRDefault="00F10DEA" w:rsidP="00E70552">
            <w:pPr>
              <w:jc w:val="center"/>
            </w:pPr>
            <w:r>
              <w:t>253,7</w:t>
            </w:r>
          </w:p>
        </w:tc>
        <w:tc>
          <w:tcPr>
            <w:tcW w:w="1912" w:type="dxa"/>
            <w:vAlign w:val="center"/>
          </w:tcPr>
          <w:p w:rsidR="00F10DEA" w:rsidRPr="00193B39" w:rsidRDefault="00F10DEA" w:rsidP="00E70552">
            <w:pPr>
              <w:jc w:val="center"/>
            </w:pPr>
            <w:r>
              <w:t>+14,8</w:t>
            </w:r>
          </w:p>
        </w:tc>
      </w:tr>
      <w:tr w:rsidR="00F10DEA" w:rsidRPr="00193B39" w:rsidTr="00E70552">
        <w:trPr>
          <w:trHeight w:val="561"/>
        </w:trPr>
        <w:tc>
          <w:tcPr>
            <w:tcW w:w="2467" w:type="dxa"/>
          </w:tcPr>
          <w:p w:rsidR="00F10DEA" w:rsidRPr="00442982" w:rsidRDefault="00F10DEA" w:rsidP="00E70552">
            <w:pPr>
              <w:jc w:val="both"/>
            </w:pPr>
            <w:r w:rsidRPr="00442982">
              <w:lastRenderedPageBreak/>
              <w:t>Налог на имущество физических лиц</w:t>
            </w:r>
          </w:p>
        </w:tc>
        <w:tc>
          <w:tcPr>
            <w:tcW w:w="2061" w:type="dxa"/>
            <w:vAlign w:val="center"/>
          </w:tcPr>
          <w:p w:rsidR="00F10DEA" w:rsidRDefault="00F10DEA" w:rsidP="00E70552">
            <w:pPr>
              <w:jc w:val="center"/>
            </w:pPr>
            <w:r>
              <w:t>10,3</w:t>
            </w:r>
          </w:p>
        </w:tc>
        <w:tc>
          <w:tcPr>
            <w:tcW w:w="1766" w:type="dxa"/>
            <w:vAlign w:val="center"/>
          </w:tcPr>
          <w:p w:rsidR="00F10DEA" w:rsidRDefault="00F10DEA" w:rsidP="00E70552">
            <w:pPr>
              <w:jc w:val="center"/>
            </w:pPr>
            <w:r>
              <w:t>10,4</w:t>
            </w:r>
          </w:p>
        </w:tc>
        <w:tc>
          <w:tcPr>
            <w:tcW w:w="1913" w:type="dxa"/>
            <w:vAlign w:val="center"/>
          </w:tcPr>
          <w:p w:rsidR="00F10DEA" w:rsidRPr="00193B39" w:rsidRDefault="00F10DEA" w:rsidP="00E70552">
            <w:pPr>
              <w:jc w:val="center"/>
            </w:pPr>
            <w:r>
              <w:t>100,9</w:t>
            </w:r>
          </w:p>
        </w:tc>
        <w:tc>
          <w:tcPr>
            <w:tcW w:w="1912" w:type="dxa"/>
            <w:vAlign w:val="center"/>
          </w:tcPr>
          <w:p w:rsidR="00F10DEA" w:rsidRPr="00193B39" w:rsidRDefault="00F10DEA" w:rsidP="00E70552">
            <w:pPr>
              <w:jc w:val="center"/>
            </w:pPr>
            <w:r>
              <w:t>+0,1</w:t>
            </w:r>
          </w:p>
        </w:tc>
      </w:tr>
      <w:tr w:rsidR="00F10DEA" w:rsidRPr="00193B39" w:rsidTr="00E70552">
        <w:trPr>
          <w:trHeight w:val="272"/>
        </w:trPr>
        <w:tc>
          <w:tcPr>
            <w:tcW w:w="2467" w:type="dxa"/>
          </w:tcPr>
          <w:p w:rsidR="00F10DEA" w:rsidRPr="00442982" w:rsidRDefault="00F10DEA" w:rsidP="00E70552">
            <w:pPr>
              <w:jc w:val="both"/>
            </w:pPr>
            <w:r w:rsidRPr="00442982">
              <w:t>Земельный налог</w:t>
            </w:r>
          </w:p>
        </w:tc>
        <w:tc>
          <w:tcPr>
            <w:tcW w:w="2061" w:type="dxa"/>
            <w:vAlign w:val="center"/>
          </w:tcPr>
          <w:p w:rsidR="00F10DEA" w:rsidRPr="00193B39" w:rsidRDefault="00F10DEA" w:rsidP="00E70552">
            <w:pPr>
              <w:jc w:val="center"/>
            </w:pPr>
            <w:r>
              <w:t>1199,4</w:t>
            </w:r>
          </w:p>
        </w:tc>
        <w:tc>
          <w:tcPr>
            <w:tcW w:w="1766" w:type="dxa"/>
            <w:vAlign w:val="center"/>
          </w:tcPr>
          <w:p w:rsidR="00F10DEA" w:rsidRPr="00193B39" w:rsidRDefault="00F10DEA" w:rsidP="00E70552">
            <w:pPr>
              <w:jc w:val="center"/>
            </w:pPr>
            <w:r>
              <w:t>1199,5</w:t>
            </w:r>
          </w:p>
        </w:tc>
        <w:tc>
          <w:tcPr>
            <w:tcW w:w="1913" w:type="dxa"/>
            <w:vAlign w:val="center"/>
          </w:tcPr>
          <w:p w:rsidR="00F10DEA" w:rsidRPr="00193B39" w:rsidRDefault="00F10DEA" w:rsidP="00E70552">
            <w:pPr>
              <w:jc w:val="center"/>
            </w:pPr>
            <w:r>
              <w:t>100,0</w:t>
            </w:r>
          </w:p>
        </w:tc>
        <w:tc>
          <w:tcPr>
            <w:tcW w:w="1912" w:type="dxa"/>
            <w:vAlign w:val="center"/>
          </w:tcPr>
          <w:p w:rsidR="00F10DEA" w:rsidRPr="00193B39" w:rsidRDefault="00F10DEA" w:rsidP="00E70552">
            <w:pPr>
              <w:jc w:val="center"/>
            </w:pPr>
            <w:r>
              <w:t>+0,1</w:t>
            </w:r>
          </w:p>
        </w:tc>
      </w:tr>
      <w:tr w:rsidR="00F10DEA" w:rsidRPr="00193B39" w:rsidTr="00E70552">
        <w:trPr>
          <w:trHeight w:val="272"/>
        </w:trPr>
        <w:tc>
          <w:tcPr>
            <w:tcW w:w="2467" w:type="dxa"/>
          </w:tcPr>
          <w:p w:rsidR="00F10DEA" w:rsidRPr="00442982" w:rsidRDefault="00F10DEA" w:rsidP="00E70552">
            <w:pPr>
              <w:jc w:val="both"/>
            </w:pPr>
            <w:r w:rsidRPr="00442982">
              <w:t>Госпошлина</w:t>
            </w:r>
          </w:p>
        </w:tc>
        <w:tc>
          <w:tcPr>
            <w:tcW w:w="2061" w:type="dxa"/>
            <w:vAlign w:val="center"/>
          </w:tcPr>
          <w:p w:rsidR="00F10DEA" w:rsidRPr="00193B39" w:rsidRDefault="00F10DEA" w:rsidP="00E70552">
            <w:pPr>
              <w:jc w:val="center"/>
            </w:pPr>
            <w:r>
              <w:t>1,0</w:t>
            </w:r>
          </w:p>
        </w:tc>
        <w:tc>
          <w:tcPr>
            <w:tcW w:w="1766" w:type="dxa"/>
            <w:vAlign w:val="center"/>
          </w:tcPr>
          <w:p w:rsidR="00F10DEA" w:rsidRPr="00193B39" w:rsidRDefault="00F10DEA" w:rsidP="00E70552">
            <w:pPr>
              <w:jc w:val="center"/>
            </w:pPr>
            <w:r>
              <w:t>1,0</w:t>
            </w:r>
          </w:p>
        </w:tc>
        <w:tc>
          <w:tcPr>
            <w:tcW w:w="1913" w:type="dxa"/>
            <w:vAlign w:val="center"/>
          </w:tcPr>
          <w:p w:rsidR="00F10DEA" w:rsidRPr="00193B39" w:rsidRDefault="00F10DEA" w:rsidP="00E70552">
            <w:pPr>
              <w:jc w:val="center"/>
            </w:pPr>
            <w:r>
              <w:t>100,0</w:t>
            </w:r>
          </w:p>
        </w:tc>
        <w:tc>
          <w:tcPr>
            <w:tcW w:w="1912" w:type="dxa"/>
            <w:vAlign w:val="center"/>
          </w:tcPr>
          <w:p w:rsidR="00F10DEA" w:rsidRPr="00193B39" w:rsidRDefault="00F10DEA" w:rsidP="00E70552">
            <w:pPr>
              <w:jc w:val="center"/>
            </w:pPr>
            <w:r>
              <w:t>0</w:t>
            </w:r>
          </w:p>
        </w:tc>
      </w:tr>
      <w:tr w:rsidR="00F10DEA" w:rsidRPr="00193B39" w:rsidTr="00E70552">
        <w:trPr>
          <w:trHeight w:val="272"/>
        </w:trPr>
        <w:tc>
          <w:tcPr>
            <w:tcW w:w="2467" w:type="dxa"/>
          </w:tcPr>
          <w:p w:rsidR="00F10DEA" w:rsidRPr="00442982" w:rsidRDefault="00F10DEA" w:rsidP="00E70552">
            <w:pPr>
              <w:jc w:val="both"/>
            </w:pPr>
            <w:r>
              <w:t>Доходы от использования</w:t>
            </w:r>
            <w:r w:rsidRPr="00193B39">
              <w:t xml:space="preserve"> имущества</w:t>
            </w:r>
          </w:p>
        </w:tc>
        <w:tc>
          <w:tcPr>
            <w:tcW w:w="2061" w:type="dxa"/>
            <w:vAlign w:val="center"/>
          </w:tcPr>
          <w:p w:rsidR="00F10DEA" w:rsidRDefault="00F10DEA" w:rsidP="00E70552">
            <w:pPr>
              <w:jc w:val="center"/>
            </w:pPr>
            <w:r>
              <w:t>9,0</w:t>
            </w:r>
          </w:p>
        </w:tc>
        <w:tc>
          <w:tcPr>
            <w:tcW w:w="1766" w:type="dxa"/>
            <w:vAlign w:val="center"/>
          </w:tcPr>
          <w:p w:rsidR="00F10DEA" w:rsidRPr="00193B39" w:rsidRDefault="00F10DEA" w:rsidP="00E70552">
            <w:pPr>
              <w:jc w:val="center"/>
            </w:pPr>
            <w:r>
              <w:t>9,0</w:t>
            </w:r>
          </w:p>
        </w:tc>
        <w:tc>
          <w:tcPr>
            <w:tcW w:w="1913" w:type="dxa"/>
            <w:vAlign w:val="center"/>
          </w:tcPr>
          <w:p w:rsidR="00F10DEA" w:rsidRPr="00193B39" w:rsidRDefault="00F10DEA" w:rsidP="00E70552">
            <w:pPr>
              <w:jc w:val="center"/>
            </w:pPr>
            <w:r>
              <w:t>100,0</w:t>
            </w:r>
          </w:p>
        </w:tc>
        <w:tc>
          <w:tcPr>
            <w:tcW w:w="1912" w:type="dxa"/>
            <w:vAlign w:val="center"/>
          </w:tcPr>
          <w:p w:rsidR="00F10DEA" w:rsidRPr="00193B39" w:rsidRDefault="00F10DEA" w:rsidP="00E70552">
            <w:pPr>
              <w:jc w:val="center"/>
            </w:pPr>
            <w:r>
              <w:t>0</w:t>
            </w:r>
          </w:p>
        </w:tc>
      </w:tr>
      <w:tr w:rsidR="00F10DEA" w:rsidRPr="00193B39" w:rsidTr="00E70552">
        <w:trPr>
          <w:trHeight w:val="519"/>
        </w:trPr>
        <w:tc>
          <w:tcPr>
            <w:tcW w:w="2467" w:type="dxa"/>
          </w:tcPr>
          <w:p w:rsidR="00F10DEA" w:rsidRPr="00442982" w:rsidRDefault="00F10DEA" w:rsidP="00E70552">
            <w:pPr>
              <w:jc w:val="both"/>
            </w:pPr>
            <w:r w:rsidRPr="00442982">
              <w:t>Прочие доходы от оказания платных услуг (работ)</w:t>
            </w:r>
          </w:p>
        </w:tc>
        <w:tc>
          <w:tcPr>
            <w:tcW w:w="2061" w:type="dxa"/>
            <w:vAlign w:val="center"/>
          </w:tcPr>
          <w:p w:rsidR="00F10DEA" w:rsidRDefault="00F10DEA" w:rsidP="00E70552">
            <w:pPr>
              <w:jc w:val="center"/>
            </w:pPr>
            <w:r>
              <w:t>14,1</w:t>
            </w:r>
          </w:p>
        </w:tc>
        <w:tc>
          <w:tcPr>
            <w:tcW w:w="1766" w:type="dxa"/>
            <w:vAlign w:val="center"/>
          </w:tcPr>
          <w:p w:rsidR="00F10DEA" w:rsidRPr="00193B39" w:rsidRDefault="00F10DEA" w:rsidP="00E70552">
            <w:pPr>
              <w:jc w:val="center"/>
            </w:pPr>
            <w:r>
              <w:t>14,2</w:t>
            </w:r>
          </w:p>
        </w:tc>
        <w:tc>
          <w:tcPr>
            <w:tcW w:w="1913" w:type="dxa"/>
            <w:vAlign w:val="center"/>
          </w:tcPr>
          <w:p w:rsidR="00F10DEA" w:rsidRPr="00193B39" w:rsidRDefault="00F10DEA" w:rsidP="00E70552">
            <w:pPr>
              <w:jc w:val="center"/>
            </w:pPr>
            <w:r>
              <w:t>100,5</w:t>
            </w:r>
          </w:p>
        </w:tc>
        <w:tc>
          <w:tcPr>
            <w:tcW w:w="1912" w:type="dxa"/>
            <w:vAlign w:val="center"/>
          </w:tcPr>
          <w:p w:rsidR="00F10DEA" w:rsidRPr="00193B39" w:rsidRDefault="00F10DEA" w:rsidP="00E70552">
            <w:pPr>
              <w:jc w:val="center"/>
            </w:pPr>
            <w:r>
              <w:t>+0,1</w:t>
            </w:r>
          </w:p>
        </w:tc>
      </w:tr>
      <w:tr w:rsidR="00F10DEA" w:rsidRPr="00193B39" w:rsidTr="00E70552">
        <w:trPr>
          <w:trHeight w:val="519"/>
        </w:trPr>
        <w:tc>
          <w:tcPr>
            <w:tcW w:w="2467" w:type="dxa"/>
          </w:tcPr>
          <w:p w:rsidR="00F10DEA" w:rsidRPr="00442982" w:rsidRDefault="00F10DEA" w:rsidP="00E70552">
            <w:r w:rsidRPr="006C7D35">
              <w:t>Прочие доходы от компенсации затрат</w:t>
            </w:r>
          </w:p>
        </w:tc>
        <w:tc>
          <w:tcPr>
            <w:tcW w:w="2061" w:type="dxa"/>
            <w:vAlign w:val="center"/>
          </w:tcPr>
          <w:p w:rsidR="00F10DEA" w:rsidRDefault="00F10DEA" w:rsidP="00E70552">
            <w:pPr>
              <w:jc w:val="center"/>
            </w:pPr>
            <w:r>
              <w:t>0</w:t>
            </w:r>
          </w:p>
        </w:tc>
        <w:tc>
          <w:tcPr>
            <w:tcW w:w="1766" w:type="dxa"/>
            <w:vAlign w:val="center"/>
          </w:tcPr>
          <w:p w:rsidR="00F10DEA" w:rsidRPr="00193B39" w:rsidRDefault="00F10DEA" w:rsidP="00E70552">
            <w:pPr>
              <w:jc w:val="center"/>
            </w:pPr>
            <w:r>
              <w:t>10,0</w:t>
            </w:r>
          </w:p>
        </w:tc>
        <w:tc>
          <w:tcPr>
            <w:tcW w:w="1913" w:type="dxa"/>
            <w:vAlign w:val="center"/>
          </w:tcPr>
          <w:p w:rsidR="00F10DEA" w:rsidRPr="00193B39" w:rsidRDefault="00F10DEA" w:rsidP="00E70552">
            <w:pPr>
              <w:jc w:val="center"/>
            </w:pPr>
          </w:p>
        </w:tc>
        <w:tc>
          <w:tcPr>
            <w:tcW w:w="1912" w:type="dxa"/>
            <w:vAlign w:val="center"/>
          </w:tcPr>
          <w:p w:rsidR="00F10DEA" w:rsidRPr="00193B39" w:rsidRDefault="00F10DEA" w:rsidP="00E70552">
            <w:pPr>
              <w:jc w:val="center"/>
            </w:pPr>
            <w:r>
              <w:t>+10,0</w:t>
            </w:r>
          </w:p>
        </w:tc>
      </w:tr>
      <w:tr w:rsidR="00F10DEA" w:rsidRPr="00193B39" w:rsidTr="00E70552">
        <w:trPr>
          <w:trHeight w:val="287"/>
        </w:trPr>
        <w:tc>
          <w:tcPr>
            <w:tcW w:w="2467" w:type="dxa"/>
          </w:tcPr>
          <w:p w:rsidR="00F10DEA" w:rsidRPr="00193B39" w:rsidRDefault="00F10DEA" w:rsidP="00E70552">
            <w:r w:rsidRPr="00193B39">
              <w:t>итого</w:t>
            </w:r>
          </w:p>
        </w:tc>
        <w:tc>
          <w:tcPr>
            <w:tcW w:w="2061" w:type="dxa"/>
            <w:vAlign w:val="center"/>
          </w:tcPr>
          <w:p w:rsidR="00F10DEA" w:rsidRPr="00193B39" w:rsidRDefault="00F10DEA" w:rsidP="00E70552">
            <w:pPr>
              <w:jc w:val="center"/>
            </w:pPr>
            <w:r>
              <w:t>1931,1</w:t>
            </w:r>
          </w:p>
        </w:tc>
        <w:tc>
          <w:tcPr>
            <w:tcW w:w="1766" w:type="dxa"/>
            <w:vAlign w:val="center"/>
          </w:tcPr>
          <w:p w:rsidR="00F10DEA" w:rsidRPr="00193B39" w:rsidRDefault="00F10DEA" w:rsidP="00E70552">
            <w:pPr>
              <w:jc w:val="center"/>
            </w:pPr>
            <w:r>
              <w:t>1956,2</w:t>
            </w:r>
          </w:p>
        </w:tc>
        <w:tc>
          <w:tcPr>
            <w:tcW w:w="1913" w:type="dxa"/>
            <w:vAlign w:val="center"/>
          </w:tcPr>
          <w:p w:rsidR="00F10DEA" w:rsidRPr="00193B39" w:rsidRDefault="00F10DEA" w:rsidP="00E70552">
            <w:pPr>
              <w:jc w:val="center"/>
            </w:pPr>
            <w:r>
              <w:t>101,3</w:t>
            </w:r>
          </w:p>
        </w:tc>
        <w:tc>
          <w:tcPr>
            <w:tcW w:w="1912" w:type="dxa"/>
            <w:vAlign w:val="center"/>
          </w:tcPr>
          <w:p w:rsidR="00F10DEA" w:rsidRPr="00193B39" w:rsidRDefault="00F10DEA" w:rsidP="00E70552">
            <w:pPr>
              <w:jc w:val="center"/>
            </w:pPr>
            <w:r>
              <w:t>+25,1</w:t>
            </w:r>
          </w:p>
        </w:tc>
      </w:tr>
    </w:tbl>
    <w:p w:rsidR="00F10DEA" w:rsidRDefault="00F10DEA" w:rsidP="00F10DEA">
      <w:pPr>
        <w:jc w:val="both"/>
      </w:pPr>
      <w:r w:rsidRPr="00697156">
        <w:t xml:space="preserve">  </w:t>
      </w:r>
      <w:r>
        <w:t xml:space="preserve">        </w:t>
      </w:r>
    </w:p>
    <w:p w:rsidR="00F10DEA" w:rsidRDefault="00F10DEA" w:rsidP="00F10DEA">
      <w:pPr>
        <w:jc w:val="both"/>
      </w:pPr>
      <w:r>
        <w:t xml:space="preserve">           </w:t>
      </w:r>
      <w:r w:rsidRPr="00BA7AA1">
        <w:t xml:space="preserve">Основным доходным источником бюджета </w:t>
      </w:r>
      <w:r>
        <w:t>Гадалей</w:t>
      </w:r>
      <w:r w:rsidRPr="00697156">
        <w:t>ского</w:t>
      </w:r>
      <w:r>
        <w:t xml:space="preserve"> муниципального образования</w:t>
      </w:r>
      <w:r w:rsidRPr="00BA7AA1">
        <w:t xml:space="preserve"> за </w:t>
      </w:r>
      <w:r>
        <w:t>1 квартал 2018 года</w:t>
      </w:r>
      <w:r w:rsidRPr="00697156">
        <w:t xml:space="preserve"> </w:t>
      </w:r>
      <w:r>
        <w:t>является земельный налог.</w:t>
      </w:r>
    </w:p>
    <w:p w:rsidR="00F10DEA" w:rsidRDefault="00F10DEA" w:rsidP="00F10DEA">
      <w:pPr>
        <w:jc w:val="both"/>
      </w:pPr>
      <w:r w:rsidRPr="0003763C">
        <w:t xml:space="preserve">         </w:t>
      </w:r>
      <w:r>
        <w:t xml:space="preserve">  </w:t>
      </w:r>
      <w:r w:rsidRPr="00AF688B">
        <w:t xml:space="preserve">Удельный вес </w:t>
      </w:r>
      <w:r>
        <w:t>поступления земельного налога составляет 61,3</w:t>
      </w:r>
      <w:r w:rsidRPr="00AF688B">
        <w:t xml:space="preserve"> %  в общей сумме собственных доходов.</w:t>
      </w:r>
    </w:p>
    <w:p w:rsidR="00F10DEA" w:rsidRDefault="00F10DEA" w:rsidP="00F10DEA">
      <w:pPr>
        <w:tabs>
          <w:tab w:val="left" w:pos="709"/>
        </w:tabs>
        <w:jc w:val="both"/>
      </w:pPr>
      <w:r>
        <w:t xml:space="preserve">            В бюджет Гадалей</w:t>
      </w:r>
      <w:r w:rsidRPr="00697156">
        <w:t>ского</w:t>
      </w:r>
      <w:r>
        <w:t xml:space="preserve"> муниципального образования</w:t>
      </w:r>
      <w:r w:rsidRPr="00697156">
        <w:t xml:space="preserve"> </w:t>
      </w:r>
      <w:r>
        <w:t xml:space="preserve">поступили сверх плана: </w:t>
      </w:r>
    </w:p>
    <w:p w:rsidR="00F10DEA" w:rsidRDefault="00F10DEA" w:rsidP="00F10DEA">
      <w:pPr>
        <w:jc w:val="both"/>
      </w:pPr>
      <w:r>
        <w:t>-</w:t>
      </w:r>
      <w:r w:rsidRPr="0002019C">
        <w:t xml:space="preserve"> </w:t>
      </w:r>
      <w:r>
        <w:t>единый сельскохозяйственный налог в сумме 14,8</w:t>
      </w:r>
      <w:r w:rsidRPr="00AF688B">
        <w:t xml:space="preserve"> </w:t>
      </w:r>
      <w:r>
        <w:t>тыс. руб.;</w:t>
      </w:r>
    </w:p>
    <w:p w:rsidR="00F10DEA" w:rsidRPr="0002019C" w:rsidRDefault="00F10DEA" w:rsidP="00F10DEA">
      <w:pPr>
        <w:jc w:val="both"/>
      </w:pPr>
      <w:r>
        <w:t>-</w:t>
      </w:r>
      <w:r w:rsidRPr="00A53A88">
        <w:t xml:space="preserve"> </w:t>
      </w:r>
      <w:r>
        <w:t>п</w:t>
      </w:r>
      <w:r w:rsidRPr="006C7D35">
        <w:t>рочие доходы от компенсации затрат</w:t>
      </w:r>
      <w:r w:rsidRPr="00030052">
        <w:rPr>
          <w:bCs/>
        </w:rPr>
        <w:t xml:space="preserve"> </w:t>
      </w:r>
      <w:r>
        <w:rPr>
          <w:bCs/>
        </w:rPr>
        <w:t>(</w:t>
      </w:r>
      <w:r w:rsidRPr="00030052">
        <w:rPr>
          <w:bCs/>
        </w:rPr>
        <w:t>дебиторская задолженность прошлых лет</w:t>
      </w:r>
      <w:r>
        <w:rPr>
          <w:bCs/>
        </w:rPr>
        <w:t>) в сумме</w:t>
      </w:r>
      <w:r w:rsidRPr="00980475">
        <w:t xml:space="preserve"> </w:t>
      </w:r>
      <w:r>
        <w:t>10,0 тыс. руб. План по вышеуказанным платежам будет уточнен на ближайшем заседании Думы.</w:t>
      </w:r>
    </w:p>
    <w:p w:rsidR="00F10DEA" w:rsidRPr="002157EF" w:rsidRDefault="00F10DEA" w:rsidP="00F10DEA">
      <w:pPr>
        <w:jc w:val="both"/>
        <w:rPr>
          <w:bCs/>
        </w:rPr>
      </w:pPr>
      <w:r w:rsidRPr="00197784">
        <w:t xml:space="preserve">       </w:t>
      </w:r>
      <w:r>
        <w:t xml:space="preserve">    </w:t>
      </w:r>
      <w:r w:rsidRPr="00713B2D">
        <w:t xml:space="preserve">Недоимка по платежам в бюджет </w:t>
      </w:r>
      <w:r>
        <w:t>Гадалей</w:t>
      </w:r>
      <w:r w:rsidRPr="00EE15F5">
        <w:t>ского</w:t>
      </w:r>
      <w:r>
        <w:t xml:space="preserve"> муниципального образования составляет:</w:t>
      </w:r>
    </w:p>
    <w:p w:rsidR="00F10DEA" w:rsidRPr="001141A2" w:rsidRDefault="00F10DEA" w:rsidP="00F10DEA">
      <w:pPr>
        <w:jc w:val="both"/>
        <w:rPr>
          <w:i/>
          <w:u w:val="single"/>
        </w:rPr>
      </w:pPr>
      <w:r w:rsidRPr="001141A2">
        <w:t xml:space="preserve">                                                                                                                                  </w:t>
      </w:r>
      <w:r>
        <w:t xml:space="preserve">                 </w:t>
      </w:r>
      <w:r w:rsidRPr="001141A2">
        <w:t xml:space="preserve"> </w:t>
      </w:r>
      <w:r>
        <w:t xml:space="preserve"> </w:t>
      </w:r>
      <w:r w:rsidRPr="001141A2">
        <w:t xml:space="preserve">   тыс. руб.</w:t>
      </w:r>
      <w:r w:rsidRPr="001141A2">
        <w:rPr>
          <w:i/>
          <w:u w:val="single"/>
        </w:rPr>
        <w:t xml:space="preserve">  </w:t>
      </w:r>
      <w:r w:rsidRPr="001141A2">
        <w:t xml:space="preserve">                                                </w:t>
      </w:r>
      <w:r>
        <w:t xml:space="preserve">                 </w:t>
      </w:r>
    </w:p>
    <w:tbl>
      <w:tblPr>
        <w:tblW w:w="99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26"/>
        <w:gridCol w:w="2126"/>
        <w:gridCol w:w="2126"/>
        <w:gridCol w:w="1613"/>
      </w:tblGrid>
      <w:tr w:rsidR="00F10DEA" w:rsidRPr="001141A2" w:rsidTr="00E70552">
        <w:trPr>
          <w:trHeight w:val="261"/>
        </w:trPr>
        <w:tc>
          <w:tcPr>
            <w:tcW w:w="4126" w:type="dxa"/>
            <w:shd w:val="clear" w:color="auto" w:fill="auto"/>
            <w:noWrap/>
            <w:vAlign w:val="bottom"/>
          </w:tcPr>
          <w:p w:rsidR="00F10DEA" w:rsidRPr="001141A2" w:rsidRDefault="00F10DEA" w:rsidP="00E70552">
            <w:pPr>
              <w:jc w:val="center"/>
              <w:rPr>
                <w:b/>
                <w:bCs/>
              </w:rPr>
            </w:pPr>
            <w:r w:rsidRPr="001141A2">
              <w:rPr>
                <w:b/>
                <w:bCs/>
              </w:rPr>
              <w:t>Наименование</w:t>
            </w:r>
          </w:p>
        </w:tc>
        <w:tc>
          <w:tcPr>
            <w:tcW w:w="2126" w:type="dxa"/>
            <w:vAlign w:val="bottom"/>
          </w:tcPr>
          <w:p w:rsidR="00F10DEA" w:rsidRPr="001141A2" w:rsidRDefault="00F10DEA" w:rsidP="00E70552">
            <w:pPr>
              <w:jc w:val="center"/>
              <w:rPr>
                <w:b/>
                <w:bCs/>
              </w:rPr>
            </w:pPr>
            <w:r>
              <w:rPr>
                <w:b/>
                <w:bCs/>
              </w:rPr>
              <w:t>на 01.04.2017 г.</w:t>
            </w:r>
          </w:p>
        </w:tc>
        <w:tc>
          <w:tcPr>
            <w:tcW w:w="2126" w:type="dxa"/>
            <w:shd w:val="clear" w:color="auto" w:fill="auto"/>
            <w:noWrap/>
            <w:vAlign w:val="bottom"/>
          </w:tcPr>
          <w:p w:rsidR="00F10DEA" w:rsidRPr="001141A2" w:rsidRDefault="00F10DEA" w:rsidP="00E70552">
            <w:pPr>
              <w:jc w:val="center"/>
              <w:rPr>
                <w:b/>
                <w:bCs/>
              </w:rPr>
            </w:pPr>
            <w:r>
              <w:rPr>
                <w:b/>
                <w:bCs/>
              </w:rPr>
              <w:t>на 01.04.2018 г.</w:t>
            </w:r>
          </w:p>
        </w:tc>
        <w:tc>
          <w:tcPr>
            <w:tcW w:w="1613" w:type="dxa"/>
            <w:shd w:val="clear" w:color="auto" w:fill="auto"/>
            <w:noWrap/>
            <w:vAlign w:val="bottom"/>
          </w:tcPr>
          <w:p w:rsidR="00F10DEA" w:rsidRPr="001141A2" w:rsidRDefault="00F10DEA" w:rsidP="00E70552">
            <w:pPr>
              <w:jc w:val="center"/>
              <w:rPr>
                <w:b/>
                <w:bCs/>
              </w:rPr>
            </w:pPr>
            <w:proofErr w:type="spellStart"/>
            <w:r w:rsidRPr="001141A2">
              <w:rPr>
                <w:b/>
                <w:bCs/>
              </w:rPr>
              <w:t>откл</w:t>
            </w:r>
            <w:proofErr w:type="spellEnd"/>
            <w:r w:rsidRPr="001141A2">
              <w:rPr>
                <w:b/>
                <w:bCs/>
              </w:rPr>
              <w:t>.</w:t>
            </w:r>
          </w:p>
        </w:tc>
      </w:tr>
      <w:tr w:rsidR="00F10DEA" w:rsidRPr="001141A2" w:rsidTr="00E70552">
        <w:trPr>
          <w:trHeight w:val="261"/>
        </w:trPr>
        <w:tc>
          <w:tcPr>
            <w:tcW w:w="4126" w:type="dxa"/>
            <w:shd w:val="clear" w:color="auto" w:fill="auto"/>
            <w:noWrap/>
            <w:vAlign w:val="bottom"/>
          </w:tcPr>
          <w:p w:rsidR="00F10DEA" w:rsidRPr="00AF688B" w:rsidRDefault="00F10DEA" w:rsidP="00E70552">
            <w:pPr>
              <w:rPr>
                <w:bCs/>
              </w:rPr>
            </w:pPr>
            <w:r w:rsidRPr="00AF688B">
              <w:rPr>
                <w:bCs/>
              </w:rPr>
              <w:t>НДФЛ</w:t>
            </w:r>
          </w:p>
        </w:tc>
        <w:tc>
          <w:tcPr>
            <w:tcW w:w="2126" w:type="dxa"/>
            <w:vAlign w:val="bottom"/>
          </w:tcPr>
          <w:p w:rsidR="00F10DEA" w:rsidRPr="00424276" w:rsidRDefault="00F10DEA" w:rsidP="00E70552">
            <w:pPr>
              <w:jc w:val="center"/>
              <w:rPr>
                <w:bCs/>
              </w:rPr>
            </w:pPr>
            <w:r>
              <w:rPr>
                <w:bCs/>
              </w:rPr>
              <w:t>9,1</w:t>
            </w:r>
          </w:p>
        </w:tc>
        <w:tc>
          <w:tcPr>
            <w:tcW w:w="2126" w:type="dxa"/>
            <w:shd w:val="clear" w:color="auto" w:fill="auto"/>
            <w:noWrap/>
            <w:vAlign w:val="bottom"/>
          </w:tcPr>
          <w:p w:rsidR="00F10DEA" w:rsidRPr="00424276" w:rsidRDefault="00F10DEA" w:rsidP="00E70552">
            <w:pPr>
              <w:jc w:val="center"/>
              <w:rPr>
                <w:bCs/>
              </w:rPr>
            </w:pPr>
            <w:r>
              <w:rPr>
                <w:bCs/>
              </w:rPr>
              <w:t>9,8</w:t>
            </w:r>
          </w:p>
        </w:tc>
        <w:tc>
          <w:tcPr>
            <w:tcW w:w="1613" w:type="dxa"/>
            <w:shd w:val="clear" w:color="auto" w:fill="auto"/>
            <w:noWrap/>
            <w:vAlign w:val="bottom"/>
          </w:tcPr>
          <w:p w:rsidR="00F10DEA" w:rsidRPr="00424276" w:rsidRDefault="00F10DEA" w:rsidP="00E70552">
            <w:pPr>
              <w:jc w:val="center"/>
              <w:rPr>
                <w:bCs/>
              </w:rPr>
            </w:pPr>
            <w:r>
              <w:rPr>
                <w:bCs/>
              </w:rPr>
              <w:t>+0,7</w:t>
            </w:r>
          </w:p>
        </w:tc>
      </w:tr>
      <w:tr w:rsidR="00F10DEA" w:rsidRPr="001141A2" w:rsidTr="00E70552">
        <w:trPr>
          <w:trHeight w:val="261"/>
        </w:trPr>
        <w:tc>
          <w:tcPr>
            <w:tcW w:w="4126" w:type="dxa"/>
            <w:shd w:val="clear" w:color="auto" w:fill="auto"/>
            <w:noWrap/>
            <w:vAlign w:val="bottom"/>
          </w:tcPr>
          <w:p w:rsidR="00F10DEA" w:rsidRPr="00AF688B" w:rsidRDefault="00F10DEA" w:rsidP="00E70552">
            <w:pPr>
              <w:rPr>
                <w:bCs/>
              </w:rPr>
            </w:pPr>
            <w:r>
              <w:rPr>
                <w:bCs/>
              </w:rPr>
              <w:t>ЕСХН</w:t>
            </w:r>
          </w:p>
        </w:tc>
        <w:tc>
          <w:tcPr>
            <w:tcW w:w="2126" w:type="dxa"/>
            <w:vAlign w:val="bottom"/>
          </w:tcPr>
          <w:p w:rsidR="00F10DEA" w:rsidRPr="00424276" w:rsidRDefault="00F10DEA" w:rsidP="00E70552">
            <w:pPr>
              <w:jc w:val="center"/>
              <w:rPr>
                <w:bCs/>
              </w:rPr>
            </w:pPr>
            <w:r>
              <w:rPr>
                <w:bCs/>
              </w:rPr>
              <w:t>9,5</w:t>
            </w:r>
          </w:p>
        </w:tc>
        <w:tc>
          <w:tcPr>
            <w:tcW w:w="2126" w:type="dxa"/>
            <w:shd w:val="clear" w:color="auto" w:fill="auto"/>
            <w:noWrap/>
            <w:vAlign w:val="bottom"/>
          </w:tcPr>
          <w:p w:rsidR="00F10DEA" w:rsidRDefault="00F10DEA" w:rsidP="00E70552">
            <w:pPr>
              <w:jc w:val="center"/>
              <w:rPr>
                <w:bCs/>
              </w:rPr>
            </w:pPr>
            <w:r>
              <w:rPr>
                <w:bCs/>
              </w:rPr>
              <w:t>0,8</w:t>
            </w:r>
          </w:p>
        </w:tc>
        <w:tc>
          <w:tcPr>
            <w:tcW w:w="1613" w:type="dxa"/>
            <w:shd w:val="clear" w:color="auto" w:fill="auto"/>
            <w:noWrap/>
            <w:vAlign w:val="bottom"/>
          </w:tcPr>
          <w:p w:rsidR="00F10DEA" w:rsidRPr="00424276" w:rsidRDefault="00F10DEA" w:rsidP="00E70552">
            <w:pPr>
              <w:jc w:val="center"/>
              <w:rPr>
                <w:bCs/>
              </w:rPr>
            </w:pPr>
            <w:r>
              <w:rPr>
                <w:bCs/>
              </w:rPr>
              <w:t>-8,7</w:t>
            </w:r>
          </w:p>
        </w:tc>
      </w:tr>
      <w:tr w:rsidR="00F10DEA" w:rsidRPr="001141A2" w:rsidTr="00E70552">
        <w:trPr>
          <w:trHeight w:val="261"/>
        </w:trPr>
        <w:tc>
          <w:tcPr>
            <w:tcW w:w="4126" w:type="dxa"/>
            <w:shd w:val="clear" w:color="auto" w:fill="auto"/>
            <w:noWrap/>
            <w:vAlign w:val="bottom"/>
          </w:tcPr>
          <w:p w:rsidR="00F10DEA" w:rsidRPr="001141A2" w:rsidRDefault="00F10DEA" w:rsidP="00E70552">
            <w:r w:rsidRPr="001141A2">
              <w:t>Н</w:t>
            </w:r>
            <w:r>
              <w:t>алог на имущество физ. лиц</w:t>
            </w:r>
          </w:p>
        </w:tc>
        <w:tc>
          <w:tcPr>
            <w:tcW w:w="2126" w:type="dxa"/>
            <w:vAlign w:val="bottom"/>
          </w:tcPr>
          <w:p w:rsidR="00F10DEA" w:rsidRPr="00424276" w:rsidRDefault="00F10DEA" w:rsidP="00E70552">
            <w:pPr>
              <w:jc w:val="center"/>
            </w:pPr>
            <w:r>
              <w:t>57,0</w:t>
            </w:r>
          </w:p>
        </w:tc>
        <w:tc>
          <w:tcPr>
            <w:tcW w:w="2126" w:type="dxa"/>
            <w:shd w:val="clear" w:color="auto" w:fill="auto"/>
            <w:noWrap/>
            <w:vAlign w:val="bottom"/>
          </w:tcPr>
          <w:p w:rsidR="00F10DEA" w:rsidRPr="00424276" w:rsidRDefault="00F10DEA" w:rsidP="00E70552">
            <w:pPr>
              <w:jc w:val="center"/>
            </w:pPr>
            <w:r>
              <w:t>44,3</w:t>
            </w:r>
          </w:p>
        </w:tc>
        <w:tc>
          <w:tcPr>
            <w:tcW w:w="1613" w:type="dxa"/>
            <w:shd w:val="clear" w:color="auto" w:fill="auto"/>
            <w:noWrap/>
            <w:vAlign w:val="bottom"/>
          </w:tcPr>
          <w:p w:rsidR="00F10DEA" w:rsidRPr="00424276" w:rsidRDefault="00F10DEA" w:rsidP="00E70552">
            <w:pPr>
              <w:jc w:val="center"/>
            </w:pPr>
            <w:r>
              <w:t>-12,7</w:t>
            </w:r>
          </w:p>
        </w:tc>
      </w:tr>
      <w:tr w:rsidR="00F10DEA" w:rsidRPr="001141A2" w:rsidTr="00E70552">
        <w:trPr>
          <w:trHeight w:val="261"/>
        </w:trPr>
        <w:tc>
          <w:tcPr>
            <w:tcW w:w="4126" w:type="dxa"/>
            <w:shd w:val="clear" w:color="auto" w:fill="auto"/>
            <w:noWrap/>
            <w:vAlign w:val="bottom"/>
          </w:tcPr>
          <w:p w:rsidR="00F10DEA" w:rsidRPr="001141A2" w:rsidRDefault="00F10DEA" w:rsidP="00E70552">
            <w:r w:rsidRPr="001141A2">
              <w:t>З</w:t>
            </w:r>
            <w:r>
              <w:t>емельный налог с организаций</w:t>
            </w:r>
          </w:p>
        </w:tc>
        <w:tc>
          <w:tcPr>
            <w:tcW w:w="2126" w:type="dxa"/>
            <w:vAlign w:val="bottom"/>
          </w:tcPr>
          <w:p w:rsidR="00F10DEA" w:rsidRPr="00424276" w:rsidRDefault="00F10DEA" w:rsidP="00E70552">
            <w:pPr>
              <w:jc w:val="center"/>
            </w:pPr>
            <w:r>
              <w:t>2,8</w:t>
            </w:r>
          </w:p>
        </w:tc>
        <w:tc>
          <w:tcPr>
            <w:tcW w:w="2126" w:type="dxa"/>
            <w:shd w:val="clear" w:color="auto" w:fill="auto"/>
            <w:noWrap/>
            <w:vAlign w:val="bottom"/>
          </w:tcPr>
          <w:p w:rsidR="00F10DEA" w:rsidRPr="00424276" w:rsidRDefault="00F10DEA" w:rsidP="00E70552">
            <w:pPr>
              <w:jc w:val="center"/>
            </w:pPr>
            <w:r>
              <w:t>2,9</w:t>
            </w:r>
          </w:p>
        </w:tc>
        <w:tc>
          <w:tcPr>
            <w:tcW w:w="1613" w:type="dxa"/>
            <w:shd w:val="clear" w:color="auto" w:fill="auto"/>
            <w:noWrap/>
            <w:vAlign w:val="bottom"/>
          </w:tcPr>
          <w:p w:rsidR="00F10DEA" w:rsidRPr="00424276" w:rsidRDefault="00F10DEA" w:rsidP="00E70552">
            <w:pPr>
              <w:jc w:val="center"/>
            </w:pPr>
            <w:r>
              <w:t>+0,1</w:t>
            </w:r>
          </w:p>
        </w:tc>
      </w:tr>
      <w:tr w:rsidR="00F10DEA" w:rsidRPr="001141A2" w:rsidTr="00E70552">
        <w:trPr>
          <w:trHeight w:val="261"/>
        </w:trPr>
        <w:tc>
          <w:tcPr>
            <w:tcW w:w="4126" w:type="dxa"/>
            <w:shd w:val="clear" w:color="auto" w:fill="auto"/>
            <w:noWrap/>
            <w:vAlign w:val="bottom"/>
          </w:tcPr>
          <w:p w:rsidR="00F10DEA" w:rsidRPr="001141A2" w:rsidRDefault="00F10DEA" w:rsidP="00E70552">
            <w:r>
              <w:t>Земельный налог с физ. лиц</w:t>
            </w:r>
          </w:p>
        </w:tc>
        <w:tc>
          <w:tcPr>
            <w:tcW w:w="2126" w:type="dxa"/>
            <w:vAlign w:val="bottom"/>
          </w:tcPr>
          <w:p w:rsidR="00F10DEA" w:rsidRPr="00424276" w:rsidRDefault="00F10DEA" w:rsidP="00E70552">
            <w:pPr>
              <w:jc w:val="center"/>
            </w:pPr>
            <w:r>
              <w:t>911,2</w:t>
            </w:r>
          </w:p>
        </w:tc>
        <w:tc>
          <w:tcPr>
            <w:tcW w:w="2126" w:type="dxa"/>
            <w:shd w:val="clear" w:color="auto" w:fill="auto"/>
            <w:noWrap/>
            <w:vAlign w:val="bottom"/>
          </w:tcPr>
          <w:p w:rsidR="00F10DEA" w:rsidRPr="00424276" w:rsidRDefault="00F10DEA" w:rsidP="00E70552">
            <w:pPr>
              <w:jc w:val="center"/>
            </w:pPr>
            <w:r>
              <w:t>679,6</w:t>
            </w:r>
          </w:p>
        </w:tc>
        <w:tc>
          <w:tcPr>
            <w:tcW w:w="1613" w:type="dxa"/>
            <w:shd w:val="clear" w:color="auto" w:fill="auto"/>
            <w:noWrap/>
            <w:vAlign w:val="bottom"/>
          </w:tcPr>
          <w:p w:rsidR="00F10DEA" w:rsidRPr="00424276" w:rsidRDefault="00F10DEA" w:rsidP="00E70552">
            <w:pPr>
              <w:jc w:val="center"/>
            </w:pPr>
            <w:r>
              <w:t>-231,6</w:t>
            </w:r>
          </w:p>
        </w:tc>
      </w:tr>
      <w:tr w:rsidR="00F10DEA" w:rsidRPr="001141A2" w:rsidTr="00E70552">
        <w:trPr>
          <w:trHeight w:val="261"/>
        </w:trPr>
        <w:tc>
          <w:tcPr>
            <w:tcW w:w="4126" w:type="dxa"/>
            <w:shd w:val="clear" w:color="auto" w:fill="auto"/>
            <w:noWrap/>
            <w:vAlign w:val="bottom"/>
          </w:tcPr>
          <w:p w:rsidR="00F10DEA" w:rsidRPr="001141A2" w:rsidRDefault="00F10DEA" w:rsidP="00E70552">
            <w:r w:rsidRPr="001141A2">
              <w:t>итого</w:t>
            </w:r>
          </w:p>
        </w:tc>
        <w:tc>
          <w:tcPr>
            <w:tcW w:w="2126" w:type="dxa"/>
            <w:vAlign w:val="bottom"/>
          </w:tcPr>
          <w:p w:rsidR="00F10DEA" w:rsidRPr="00424276" w:rsidRDefault="00F10DEA" w:rsidP="00E70552">
            <w:pPr>
              <w:jc w:val="center"/>
            </w:pPr>
            <w:r>
              <w:t>989,6</w:t>
            </w:r>
          </w:p>
        </w:tc>
        <w:tc>
          <w:tcPr>
            <w:tcW w:w="2126" w:type="dxa"/>
            <w:shd w:val="clear" w:color="auto" w:fill="auto"/>
            <w:noWrap/>
            <w:vAlign w:val="bottom"/>
          </w:tcPr>
          <w:p w:rsidR="00F10DEA" w:rsidRPr="00424276" w:rsidRDefault="00F10DEA" w:rsidP="00E70552">
            <w:pPr>
              <w:jc w:val="center"/>
            </w:pPr>
            <w:r>
              <w:t>737,4</w:t>
            </w:r>
          </w:p>
        </w:tc>
        <w:tc>
          <w:tcPr>
            <w:tcW w:w="1613" w:type="dxa"/>
            <w:shd w:val="clear" w:color="auto" w:fill="auto"/>
            <w:noWrap/>
            <w:vAlign w:val="bottom"/>
          </w:tcPr>
          <w:p w:rsidR="00F10DEA" w:rsidRPr="00424276" w:rsidRDefault="00F10DEA" w:rsidP="00E70552">
            <w:pPr>
              <w:jc w:val="center"/>
            </w:pPr>
            <w:r>
              <w:t>-252,2</w:t>
            </w:r>
          </w:p>
        </w:tc>
      </w:tr>
    </w:tbl>
    <w:p w:rsidR="00F10DEA" w:rsidRDefault="00F10DEA" w:rsidP="00F10DEA">
      <w:pPr>
        <w:pStyle w:val="21"/>
        <w:ind w:left="0"/>
      </w:pPr>
      <w:r>
        <w:t xml:space="preserve">        </w:t>
      </w:r>
    </w:p>
    <w:p w:rsidR="00F10DEA" w:rsidRDefault="00F10DEA" w:rsidP="00F10DEA">
      <w:pPr>
        <w:pStyle w:val="21"/>
        <w:ind w:left="0" w:firstLine="709"/>
      </w:pPr>
      <w:r w:rsidRPr="00713B2D">
        <w:t xml:space="preserve">Недоимка по платежам в бюджет </w:t>
      </w:r>
      <w:r>
        <w:t>Гадалей</w:t>
      </w:r>
      <w:r w:rsidRPr="00EE15F5">
        <w:t>ского</w:t>
      </w:r>
      <w:r>
        <w:t xml:space="preserve"> муниципального образования по состоянию</w:t>
      </w:r>
      <w:r w:rsidRPr="00713B2D">
        <w:t xml:space="preserve"> </w:t>
      </w:r>
      <w:r>
        <w:t>на 01.04.2018 г. по сравнению с данными на 01.04.2017 г.</w:t>
      </w:r>
      <w:r w:rsidRPr="004C2460">
        <w:t xml:space="preserve"> </w:t>
      </w:r>
      <w:r>
        <w:t>уменьшилась на 252,2</w:t>
      </w:r>
      <w:r w:rsidRPr="004C2460">
        <w:t xml:space="preserve"> </w:t>
      </w:r>
      <w:r w:rsidRPr="001141A2">
        <w:t>тыс. руб.</w:t>
      </w:r>
      <w:r>
        <w:t xml:space="preserve">, в том числе: </w:t>
      </w:r>
    </w:p>
    <w:p w:rsidR="00F10DEA" w:rsidRDefault="00F10DEA" w:rsidP="00F10DEA">
      <w:pPr>
        <w:pStyle w:val="21"/>
        <w:ind w:left="0"/>
      </w:pPr>
      <w:r>
        <w:t>- по единому сельскохозяйственному налогу на 8,7</w:t>
      </w:r>
      <w:r w:rsidRPr="00AF688B">
        <w:t xml:space="preserve"> </w:t>
      </w:r>
      <w:r>
        <w:t>тыс. руб.;</w:t>
      </w:r>
    </w:p>
    <w:p w:rsidR="00F10DEA" w:rsidRDefault="00F10DEA" w:rsidP="00F10DEA">
      <w:pPr>
        <w:pStyle w:val="21"/>
        <w:ind w:left="0"/>
      </w:pPr>
      <w:r>
        <w:t>-</w:t>
      </w:r>
      <w:r w:rsidRPr="00611393">
        <w:t xml:space="preserve"> </w:t>
      </w:r>
      <w:r>
        <w:t>по налогу на имущество физических лиц на 12,7 тыс. руб.;</w:t>
      </w:r>
    </w:p>
    <w:p w:rsidR="00F10DEA" w:rsidRDefault="00F10DEA" w:rsidP="00F10DEA">
      <w:pPr>
        <w:pStyle w:val="21"/>
        <w:ind w:left="0"/>
      </w:pPr>
      <w:r>
        <w:t>- по земельному налогу с физических лиц на 231,6 тыс. руб.;</w:t>
      </w:r>
    </w:p>
    <w:p w:rsidR="00F10DEA" w:rsidRDefault="00F10DEA" w:rsidP="00F10DEA">
      <w:pPr>
        <w:pStyle w:val="21"/>
        <w:ind w:left="0"/>
      </w:pPr>
      <w:r>
        <w:t>- по налогу на доходы физических лиц увеличилась на 0,7</w:t>
      </w:r>
      <w:r w:rsidRPr="00AF688B">
        <w:t xml:space="preserve"> </w:t>
      </w:r>
      <w:r>
        <w:t>тыс. руб.;</w:t>
      </w:r>
    </w:p>
    <w:p w:rsidR="00F10DEA" w:rsidRDefault="00F10DEA" w:rsidP="00F10DEA">
      <w:pPr>
        <w:pStyle w:val="21"/>
        <w:ind w:left="0"/>
      </w:pPr>
      <w:r>
        <w:t>- по земельному налогу с организаций</w:t>
      </w:r>
      <w:r w:rsidRPr="00E42679">
        <w:t xml:space="preserve"> </w:t>
      </w:r>
      <w:r>
        <w:t>увеличилась на 0,1 тыс. руб.</w:t>
      </w:r>
    </w:p>
    <w:p w:rsidR="00F10DEA" w:rsidRPr="00EC1136" w:rsidRDefault="00F10DEA" w:rsidP="00F10DEA">
      <w:pPr>
        <w:ind w:firstLine="381"/>
        <w:jc w:val="both"/>
      </w:pPr>
      <w:r w:rsidRPr="00EC1136">
        <w:t xml:space="preserve">      Безвозмездные поступления от други</w:t>
      </w:r>
      <w:r>
        <w:t>х бюджетов бюджетной системы РФ</w:t>
      </w:r>
      <w:r w:rsidRPr="00EC1136">
        <w:t xml:space="preserve"> </w:t>
      </w:r>
      <w:r>
        <w:t>в 1 квартале 2018 года</w:t>
      </w:r>
      <w:r w:rsidRPr="00EC1136">
        <w:t xml:space="preserve"> при плане </w:t>
      </w:r>
      <w:r>
        <w:rPr>
          <w:b/>
        </w:rPr>
        <w:t>727,0</w:t>
      </w:r>
      <w:r w:rsidRPr="00EC1136">
        <w:rPr>
          <w:b/>
        </w:rPr>
        <w:t xml:space="preserve"> </w:t>
      </w:r>
      <w:r w:rsidRPr="00EC1136">
        <w:t xml:space="preserve">тыс. руб., составили </w:t>
      </w:r>
      <w:r>
        <w:rPr>
          <w:b/>
        </w:rPr>
        <w:t>727,0</w:t>
      </w:r>
      <w:r w:rsidRPr="00EC1136">
        <w:rPr>
          <w:b/>
        </w:rPr>
        <w:t xml:space="preserve"> </w:t>
      </w:r>
      <w:r w:rsidRPr="00EC1136">
        <w:t>тыс. руб.</w:t>
      </w:r>
      <w:r>
        <w:t xml:space="preserve"> или 100,0 %. </w:t>
      </w:r>
    </w:p>
    <w:p w:rsidR="00F10DEA" w:rsidRPr="00EC1136" w:rsidRDefault="00F10DEA" w:rsidP="00F10DEA">
      <w:pPr>
        <w:pStyle w:val="21"/>
        <w:ind w:left="0"/>
      </w:pPr>
      <w:r w:rsidRPr="00EC1136">
        <w:t xml:space="preserve">           Доля безвозмездных поступлений  в общей сумме доходов составила </w:t>
      </w:r>
      <w:r>
        <w:t>27,1</w:t>
      </w:r>
      <w:r w:rsidRPr="00EC1136">
        <w:t xml:space="preserve"> %.</w:t>
      </w:r>
    </w:p>
    <w:p w:rsidR="00F10DEA" w:rsidRPr="00713B2D" w:rsidRDefault="00F10DEA" w:rsidP="00F10DEA">
      <w:r>
        <w:t xml:space="preserve">           Доля</w:t>
      </w:r>
      <w:r w:rsidRPr="00EC1136">
        <w:t xml:space="preserve"> собственных доходов в общей сумме доходов составила </w:t>
      </w:r>
      <w:r>
        <w:t>72,9</w:t>
      </w:r>
      <w:r w:rsidRPr="00EC1136">
        <w:t xml:space="preserve"> %.</w:t>
      </w:r>
    </w:p>
    <w:p w:rsidR="00F10DEA" w:rsidRPr="00713B2D" w:rsidRDefault="00F10DEA" w:rsidP="00F10DEA">
      <w:pPr>
        <w:jc w:val="both"/>
      </w:pPr>
    </w:p>
    <w:p w:rsidR="00F10DEA" w:rsidRDefault="00F10DEA" w:rsidP="00F10DEA">
      <w:pPr>
        <w:pStyle w:val="21"/>
        <w:ind w:left="0"/>
        <w:rPr>
          <w:b/>
        </w:rPr>
      </w:pPr>
      <w:r w:rsidRPr="007C68D4">
        <w:rPr>
          <w:b/>
        </w:rPr>
        <w:t xml:space="preserve">                                                         </w:t>
      </w:r>
      <w:r w:rsidRPr="007C68D4">
        <w:rPr>
          <w:b/>
          <w:lang w:val="en-US"/>
        </w:rPr>
        <w:t>II</w:t>
      </w:r>
      <w:r w:rsidRPr="007C68D4">
        <w:rPr>
          <w:b/>
        </w:rPr>
        <w:t>. РАСХОДЫ</w:t>
      </w:r>
    </w:p>
    <w:p w:rsidR="00F10DEA" w:rsidRPr="006178E1" w:rsidRDefault="00F10DEA" w:rsidP="00F10DEA">
      <w:pPr>
        <w:pStyle w:val="21"/>
        <w:ind w:left="0"/>
        <w:rPr>
          <w:b/>
        </w:rPr>
      </w:pPr>
    </w:p>
    <w:p w:rsidR="00F10DEA" w:rsidRDefault="00F10DEA" w:rsidP="00F10DEA">
      <w:pPr>
        <w:ind w:firstLine="644"/>
        <w:jc w:val="both"/>
      </w:pPr>
      <w:r w:rsidRPr="00C87CB3">
        <w:t xml:space="preserve">По расходам бюджет </w:t>
      </w:r>
      <w:r>
        <w:t>Гадалейского</w:t>
      </w:r>
      <w:r w:rsidRPr="00C87CB3">
        <w:t xml:space="preserve"> муниципального образования за </w:t>
      </w:r>
      <w:r>
        <w:t>1 квартал 2018</w:t>
      </w:r>
      <w:r w:rsidRPr="00C87CB3">
        <w:t xml:space="preserve"> года </w:t>
      </w:r>
      <w:r>
        <w:t>исполнен в сумме</w:t>
      </w:r>
      <w:r w:rsidRPr="00C87CB3">
        <w:t xml:space="preserve"> </w:t>
      </w:r>
      <w:r>
        <w:rPr>
          <w:b/>
        </w:rPr>
        <w:t>2673,0</w:t>
      </w:r>
      <w:r w:rsidRPr="00C87CB3">
        <w:t xml:space="preserve"> тыс. </w:t>
      </w:r>
      <w:r>
        <w:t>руб.</w:t>
      </w:r>
      <w:r w:rsidRPr="00C87CB3">
        <w:t xml:space="preserve"> или </w:t>
      </w:r>
      <w:r>
        <w:t>100</w:t>
      </w:r>
      <w:r w:rsidRPr="00C87CB3">
        <w:t xml:space="preserve"> %</w:t>
      </w:r>
      <w:r>
        <w:t xml:space="preserve">  к плану  (Приложение № 2).</w:t>
      </w:r>
    </w:p>
    <w:p w:rsidR="00F10DEA" w:rsidRDefault="00F10DEA" w:rsidP="00F10DEA">
      <w:pPr>
        <w:ind w:firstLine="644"/>
        <w:jc w:val="both"/>
      </w:pPr>
    </w:p>
    <w:p w:rsidR="00F10DEA" w:rsidRDefault="00F10DEA" w:rsidP="00F10DEA">
      <w:pPr>
        <w:ind w:right="141"/>
        <w:jc w:val="center"/>
        <w:rPr>
          <w:b/>
        </w:rPr>
      </w:pPr>
      <w:r w:rsidRPr="00C87CB3">
        <w:rPr>
          <w:b/>
        </w:rPr>
        <w:lastRenderedPageBreak/>
        <w:t>По функциональной структуре:</w:t>
      </w:r>
    </w:p>
    <w:p w:rsidR="00F10DEA" w:rsidRPr="00C87CB3" w:rsidRDefault="00F10DEA" w:rsidP="00F10DEA">
      <w:pPr>
        <w:ind w:right="141"/>
        <w:jc w:val="center"/>
        <w:rPr>
          <w:b/>
        </w:rPr>
      </w:pPr>
    </w:p>
    <w:p w:rsidR="00F10DEA" w:rsidRDefault="00F10DEA" w:rsidP="00F10DEA">
      <w:pPr>
        <w:ind w:left="284" w:right="141" w:hanging="142"/>
        <w:jc w:val="both"/>
      </w:pPr>
      <w:r w:rsidRPr="00165A43">
        <w:t xml:space="preserve">    </w:t>
      </w:r>
      <w:r>
        <w:t>1</w:t>
      </w:r>
      <w:r w:rsidRPr="00165A43">
        <w:t xml:space="preserve">.   Расходы на общегосударственные вопросы – </w:t>
      </w:r>
      <w:r>
        <w:t>45,1</w:t>
      </w:r>
      <w:r w:rsidRPr="00165A43">
        <w:t xml:space="preserve"> % (</w:t>
      </w:r>
      <w:r>
        <w:t>1205,7</w:t>
      </w:r>
      <w:r w:rsidRPr="00165A43">
        <w:t xml:space="preserve"> тыс. </w:t>
      </w:r>
      <w:r>
        <w:t>руб.</w:t>
      </w:r>
      <w:r w:rsidRPr="00165A43">
        <w:t xml:space="preserve">); </w:t>
      </w:r>
    </w:p>
    <w:p w:rsidR="00F10DEA" w:rsidRPr="00165A43" w:rsidRDefault="00F10DEA" w:rsidP="00F10DEA">
      <w:pPr>
        <w:ind w:left="426" w:right="141"/>
        <w:jc w:val="both"/>
      </w:pPr>
      <w:r>
        <w:t xml:space="preserve">2. </w:t>
      </w:r>
      <w:r>
        <w:tab/>
      </w:r>
      <w:r w:rsidRPr="00C87CB3">
        <w:t xml:space="preserve">Расходы на </w:t>
      </w:r>
      <w:r>
        <w:t>социально-</w:t>
      </w:r>
      <w:r w:rsidRPr="00C87CB3">
        <w:t xml:space="preserve">культурную сферу – </w:t>
      </w:r>
      <w:r>
        <w:t>41,7</w:t>
      </w:r>
      <w:r w:rsidRPr="00165A43">
        <w:t xml:space="preserve"> % (</w:t>
      </w:r>
      <w:r>
        <w:t xml:space="preserve">1115,6 </w:t>
      </w:r>
      <w:r w:rsidRPr="00165A43">
        <w:t xml:space="preserve">тыс. </w:t>
      </w:r>
      <w:r>
        <w:t>руб.</w:t>
      </w:r>
      <w:r w:rsidRPr="00165A43">
        <w:t>);</w:t>
      </w:r>
    </w:p>
    <w:p w:rsidR="00F10DEA" w:rsidRPr="00165A43" w:rsidRDefault="00F10DEA" w:rsidP="00704608">
      <w:pPr>
        <w:numPr>
          <w:ilvl w:val="0"/>
          <w:numId w:val="16"/>
        </w:numPr>
        <w:tabs>
          <w:tab w:val="clear" w:pos="720"/>
        </w:tabs>
        <w:ind w:left="0" w:right="141" w:firstLine="426"/>
        <w:jc w:val="both"/>
      </w:pPr>
      <w:r w:rsidRPr="00165A43">
        <w:t xml:space="preserve">Расходы на национальную оборону – </w:t>
      </w:r>
      <w:r>
        <w:t>0,6</w:t>
      </w:r>
      <w:r w:rsidRPr="00165A43">
        <w:t xml:space="preserve"> % (</w:t>
      </w:r>
      <w:r>
        <w:t>15,9</w:t>
      </w:r>
      <w:r w:rsidRPr="00165A43">
        <w:t xml:space="preserve"> тыс. </w:t>
      </w:r>
      <w:r>
        <w:t>руб.</w:t>
      </w:r>
      <w:r w:rsidRPr="00165A43">
        <w:t>);</w:t>
      </w:r>
    </w:p>
    <w:p w:rsidR="00F10DEA" w:rsidRPr="00165A43" w:rsidRDefault="00F10DEA" w:rsidP="00704608">
      <w:pPr>
        <w:numPr>
          <w:ilvl w:val="0"/>
          <w:numId w:val="16"/>
        </w:numPr>
        <w:tabs>
          <w:tab w:val="clear" w:pos="720"/>
        </w:tabs>
        <w:ind w:left="0" w:right="141" w:firstLine="426"/>
        <w:jc w:val="both"/>
      </w:pPr>
      <w:r w:rsidRPr="00165A43">
        <w:t xml:space="preserve">Расходы на национальную </w:t>
      </w:r>
      <w:r>
        <w:t>экономику</w:t>
      </w:r>
      <w:r w:rsidRPr="00165A43">
        <w:t xml:space="preserve"> – </w:t>
      </w:r>
      <w:r>
        <w:t>12,6</w:t>
      </w:r>
      <w:r w:rsidRPr="00165A43">
        <w:t xml:space="preserve"> % (</w:t>
      </w:r>
      <w:r>
        <w:t>335,8</w:t>
      </w:r>
      <w:r w:rsidRPr="00165A43">
        <w:t xml:space="preserve"> тыс. </w:t>
      </w:r>
      <w:r>
        <w:t>руб.</w:t>
      </w:r>
      <w:r w:rsidRPr="00165A43">
        <w:t>)</w:t>
      </w:r>
      <w:r>
        <w:t>.</w:t>
      </w:r>
    </w:p>
    <w:p w:rsidR="00F10DEA" w:rsidRPr="00741637" w:rsidRDefault="00F10DEA" w:rsidP="00F10DEA">
      <w:pPr>
        <w:ind w:left="360" w:firstLine="360"/>
        <w:jc w:val="both"/>
      </w:pPr>
      <w:r w:rsidRPr="00741637">
        <w:t>Значимая часть бюджетных ассигнований направлена на общегосударственные вопросы</w:t>
      </w:r>
      <w:r w:rsidRPr="00741637">
        <w:rPr>
          <w:b/>
        </w:rPr>
        <w:t xml:space="preserve"> – </w:t>
      </w:r>
      <w:r>
        <w:rPr>
          <w:b/>
        </w:rPr>
        <w:t>1205,7</w:t>
      </w:r>
      <w:r w:rsidRPr="00741637">
        <w:rPr>
          <w:b/>
        </w:rPr>
        <w:t xml:space="preserve"> </w:t>
      </w:r>
      <w:r w:rsidRPr="00741637">
        <w:t xml:space="preserve">тыс. </w:t>
      </w:r>
      <w:r>
        <w:t>руб.</w:t>
      </w:r>
      <w:r w:rsidRPr="00741637">
        <w:t xml:space="preserve">, из них: </w:t>
      </w:r>
    </w:p>
    <w:p w:rsidR="00F10DEA" w:rsidRPr="00741637" w:rsidRDefault="00F10DEA" w:rsidP="00704608">
      <w:pPr>
        <w:numPr>
          <w:ilvl w:val="0"/>
          <w:numId w:val="15"/>
        </w:numPr>
        <w:jc w:val="both"/>
      </w:pPr>
      <w:r w:rsidRPr="00741637">
        <w:t xml:space="preserve">на выплату заработной платы с начислениями на нее в сумме </w:t>
      </w:r>
      <w:r>
        <w:rPr>
          <w:b/>
        </w:rPr>
        <w:t>1095,7</w:t>
      </w:r>
      <w:r w:rsidRPr="00741637">
        <w:rPr>
          <w:b/>
        </w:rPr>
        <w:t xml:space="preserve"> </w:t>
      </w:r>
      <w:r w:rsidRPr="00741637">
        <w:t xml:space="preserve">тыс. </w:t>
      </w:r>
      <w:r>
        <w:t>руб.</w:t>
      </w:r>
      <w:r w:rsidRPr="00741637">
        <w:t xml:space="preserve"> или </w:t>
      </w:r>
      <w:r>
        <w:t>41,0</w:t>
      </w:r>
      <w:r w:rsidRPr="00741637">
        <w:t xml:space="preserve"> % от общих расходов;</w:t>
      </w:r>
    </w:p>
    <w:p w:rsidR="00F10DEA" w:rsidRPr="006F5AF4" w:rsidRDefault="00F10DEA" w:rsidP="00704608">
      <w:pPr>
        <w:numPr>
          <w:ilvl w:val="0"/>
          <w:numId w:val="15"/>
        </w:numPr>
        <w:jc w:val="both"/>
      </w:pPr>
      <w:r w:rsidRPr="006F5AF4">
        <w:t xml:space="preserve">на обеспечение функций органов местного самоуправления в сумме </w:t>
      </w:r>
      <w:r>
        <w:rPr>
          <w:b/>
        </w:rPr>
        <w:t>110,1</w:t>
      </w:r>
      <w:r w:rsidRPr="006F5AF4">
        <w:rPr>
          <w:b/>
        </w:rPr>
        <w:t xml:space="preserve"> </w:t>
      </w:r>
      <w:r w:rsidRPr="006F5AF4">
        <w:t xml:space="preserve">тыс. </w:t>
      </w:r>
      <w:r>
        <w:t>руб.</w:t>
      </w:r>
      <w:r w:rsidRPr="006F5AF4">
        <w:t xml:space="preserve"> или </w:t>
      </w:r>
      <w:r>
        <w:t>4,1</w:t>
      </w:r>
      <w:r w:rsidRPr="006F5AF4">
        <w:t xml:space="preserve"> % от общих расходов.</w:t>
      </w:r>
    </w:p>
    <w:p w:rsidR="00F10DEA" w:rsidRPr="00C87CB3" w:rsidRDefault="00F10DEA" w:rsidP="00F10DEA">
      <w:pPr>
        <w:ind w:left="142" w:right="141" w:firstLine="578"/>
        <w:jc w:val="both"/>
      </w:pPr>
      <w:r w:rsidRPr="00C87CB3">
        <w:rPr>
          <w:b/>
        </w:rPr>
        <w:t>В структуре расходов по экономическому содержанию</w:t>
      </w:r>
      <w:r w:rsidRPr="00C87CB3">
        <w:t xml:space="preserve"> наиболее значимая сумма направлена:</w:t>
      </w:r>
    </w:p>
    <w:p w:rsidR="00F10DEA" w:rsidRDefault="00F10DEA" w:rsidP="00704608">
      <w:pPr>
        <w:numPr>
          <w:ilvl w:val="0"/>
          <w:numId w:val="14"/>
        </w:numPr>
        <w:ind w:left="0" w:right="141" w:firstLine="502"/>
        <w:jc w:val="both"/>
      </w:pPr>
      <w:r w:rsidRPr="00C87CB3">
        <w:t xml:space="preserve">на выплату заработной платы с начислениями на нее в сумме </w:t>
      </w:r>
      <w:r>
        <w:rPr>
          <w:b/>
        </w:rPr>
        <w:t>1871,9</w:t>
      </w:r>
      <w:r w:rsidRPr="00C87CB3">
        <w:t xml:space="preserve"> тыс. </w:t>
      </w:r>
      <w:r>
        <w:t>руб.</w:t>
      </w:r>
      <w:r w:rsidRPr="00C87CB3">
        <w:t xml:space="preserve"> или </w:t>
      </w:r>
      <w:r>
        <w:t>70,0</w:t>
      </w:r>
      <w:r w:rsidRPr="00C87CB3">
        <w:t xml:space="preserve"> % от общей суммы расходов;</w:t>
      </w:r>
    </w:p>
    <w:p w:rsidR="00F10DEA" w:rsidRPr="00C87CB3" w:rsidRDefault="00F10DEA" w:rsidP="00F10DEA">
      <w:pPr>
        <w:ind w:right="141" w:hanging="426"/>
        <w:jc w:val="both"/>
      </w:pPr>
      <w:r>
        <w:t xml:space="preserve">         </w:t>
      </w:r>
      <w:r>
        <w:tab/>
      </w:r>
      <w:r w:rsidRPr="00C87CB3">
        <w:t xml:space="preserve">на оплату коммунальных услуг (электроэнергии) в сумме </w:t>
      </w:r>
      <w:r>
        <w:rPr>
          <w:b/>
        </w:rPr>
        <w:t>428,6</w:t>
      </w:r>
      <w:r w:rsidRPr="00C87CB3">
        <w:t xml:space="preserve"> тыс. </w:t>
      </w:r>
      <w:r>
        <w:t>руб.</w:t>
      </w:r>
      <w:r w:rsidRPr="00C87CB3">
        <w:t xml:space="preserve"> или </w:t>
      </w:r>
      <w:r>
        <w:t>16,0</w:t>
      </w:r>
      <w:r w:rsidRPr="00C87CB3">
        <w:t xml:space="preserve"> % от общей суммы расходов;</w:t>
      </w:r>
    </w:p>
    <w:p w:rsidR="00F10DEA" w:rsidRDefault="00F10DEA" w:rsidP="00F10DEA">
      <w:pPr>
        <w:ind w:right="141" w:firstLine="720"/>
        <w:jc w:val="both"/>
      </w:pPr>
      <w:r>
        <w:t xml:space="preserve">- </w:t>
      </w:r>
      <w:r w:rsidRPr="00C87CB3">
        <w:t xml:space="preserve">на работы и услуги по содержанию имущества в сумме </w:t>
      </w:r>
      <w:r>
        <w:rPr>
          <w:b/>
        </w:rPr>
        <w:t>195,6</w:t>
      </w:r>
      <w:r w:rsidRPr="00C87CB3">
        <w:t xml:space="preserve"> тыс. </w:t>
      </w:r>
      <w:r>
        <w:t>руб.</w:t>
      </w:r>
      <w:r w:rsidRPr="00C87CB3">
        <w:t xml:space="preserve"> или </w:t>
      </w:r>
      <w:r>
        <w:t xml:space="preserve">7,3 </w:t>
      </w:r>
      <w:r w:rsidRPr="00C87CB3">
        <w:t>% от общей суммы расходов</w:t>
      </w:r>
      <w:r>
        <w:t>.</w:t>
      </w:r>
    </w:p>
    <w:p w:rsidR="00F10DEA" w:rsidRPr="00922FFB" w:rsidRDefault="00F10DEA" w:rsidP="00F10DEA">
      <w:pPr>
        <w:ind w:right="141"/>
        <w:jc w:val="both"/>
      </w:pPr>
      <w:r>
        <w:t xml:space="preserve">    </w:t>
      </w:r>
      <w:r>
        <w:tab/>
      </w:r>
      <w:r w:rsidRPr="00C87CB3">
        <w:t xml:space="preserve"> </w:t>
      </w:r>
      <w:r w:rsidRPr="00D333F1">
        <w:t xml:space="preserve">Бюджет </w:t>
      </w:r>
      <w:r>
        <w:t>Гадалейского</w:t>
      </w:r>
      <w:r w:rsidRPr="00D333F1">
        <w:t xml:space="preserve"> муниципального образования по состоянию на 01.</w:t>
      </w:r>
      <w:r>
        <w:t>04.2018</w:t>
      </w:r>
      <w:r w:rsidRPr="00D333F1">
        <w:t xml:space="preserve"> года не </w:t>
      </w:r>
      <w:r w:rsidRPr="00922FFB">
        <w:t>имеет просроченной задолженности по выплате заработной платы работникам бюджетной сферы, по отчислениям во внебюджетные фонды, по оплате за коммунальные услуги, не имеет муниципального долга.</w:t>
      </w:r>
    </w:p>
    <w:p w:rsidR="00F10DEA" w:rsidRPr="008D7975" w:rsidRDefault="00F10DEA" w:rsidP="00F10DEA">
      <w:pPr>
        <w:shd w:val="clear" w:color="auto" w:fill="FFFFFF"/>
        <w:ind w:right="141"/>
        <w:jc w:val="both"/>
      </w:pPr>
      <w:proofErr w:type="gramStart"/>
      <w:r w:rsidRPr="008D7975">
        <w:t>Просроченная дебиторская задолженность по состоянию на 01.04.2018 года не имеет, по сравнению с просроченной дебиторской задолженностью на 01.01.2018 года уменьшилась на 2,0 тыс. руб. Просроченн</w:t>
      </w:r>
      <w:r>
        <w:t>ая</w:t>
      </w:r>
      <w:r w:rsidRPr="008D7975">
        <w:t xml:space="preserve"> кредиторск</w:t>
      </w:r>
      <w:r>
        <w:t>ая</w:t>
      </w:r>
      <w:r w:rsidRPr="008D7975">
        <w:t xml:space="preserve"> задолженност</w:t>
      </w:r>
      <w:r>
        <w:t>ь</w:t>
      </w:r>
      <w:r w:rsidRPr="008D7975">
        <w:t xml:space="preserve"> по состоянию на 01.04.2018 года  составляет в сумме 30,0 тыс. руб. по сравнению с просроченной кредиторской задолженностью на 01.01.2018 года увеличилась на 2,3 тыс.руб. </w:t>
      </w:r>
      <w:proofErr w:type="gramEnd"/>
    </w:p>
    <w:p w:rsidR="00F10DEA" w:rsidRDefault="00F10DEA" w:rsidP="00F10DEA">
      <w:pPr>
        <w:shd w:val="clear" w:color="auto" w:fill="FFFFFF"/>
        <w:ind w:right="141" w:firstLine="720"/>
        <w:jc w:val="both"/>
      </w:pPr>
      <w:r w:rsidRPr="008D7975">
        <w:t>Финансирование учреждений и мероприятий в течение 1 квартал 2018 года произведено в пределах выделенных бюджетных ассигнований, утвержденных решением Думы Гадалейского сельского поселения № 23 от 27.12.2017 года, с учетом  изменений.</w:t>
      </w:r>
    </w:p>
    <w:p w:rsidR="00F10DEA" w:rsidRDefault="00F10DEA" w:rsidP="00F10DEA">
      <w:pPr>
        <w:shd w:val="clear" w:color="auto" w:fill="FFFFFF"/>
        <w:ind w:right="141" w:firstLine="720"/>
        <w:jc w:val="both"/>
      </w:pPr>
    </w:p>
    <w:p w:rsidR="00F10DEA" w:rsidRDefault="00F10DEA" w:rsidP="00F10DEA">
      <w:pPr>
        <w:shd w:val="clear" w:color="auto" w:fill="FFFFFF"/>
        <w:ind w:right="141" w:firstLine="720"/>
        <w:jc w:val="both"/>
      </w:pPr>
    </w:p>
    <w:p w:rsidR="00F10DEA" w:rsidRDefault="00F10DEA" w:rsidP="00F10DEA">
      <w:pPr>
        <w:ind w:left="142" w:right="141"/>
        <w:jc w:val="center"/>
        <w:rPr>
          <w:b/>
        </w:rPr>
      </w:pPr>
      <w:r w:rsidRPr="00C87CB3">
        <w:rPr>
          <w:b/>
          <w:lang w:val="en-US"/>
        </w:rPr>
        <w:t>III</w:t>
      </w:r>
      <w:r w:rsidRPr="00C87CB3">
        <w:rPr>
          <w:b/>
        </w:rPr>
        <w:t>. Резервный фонд</w:t>
      </w:r>
    </w:p>
    <w:p w:rsidR="00F10DEA" w:rsidRPr="00C87CB3" w:rsidRDefault="00F10DEA" w:rsidP="00F10DEA">
      <w:pPr>
        <w:ind w:left="142" w:right="141"/>
        <w:jc w:val="center"/>
        <w:rPr>
          <w:b/>
        </w:rPr>
      </w:pPr>
    </w:p>
    <w:p w:rsidR="00F10DEA" w:rsidRPr="00797220" w:rsidRDefault="00F10DEA" w:rsidP="00F10DEA">
      <w:pPr>
        <w:ind w:left="142" w:right="141" w:firstLine="578"/>
        <w:jc w:val="both"/>
      </w:pPr>
      <w:r w:rsidRPr="00C87CB3">
        <w:t xml:space="preserve">Расходы за счет средств резервного фонда администрации </w:t>
      </w:r>
      <w:r>
        <w:t>Гадалейского</w:t>
      </w:r>
      <w:r w:rsidRPr="00C87CB3">
        <w:t xml:space="preserve"> сельского поселения за </w:t>
      </w:r>
      <w:r>
        <w:t>1 квартал 2018</w:t>
      </w:r>
      <w:r w:rsidRPr="00797220">
        <w:t xml:space="preserve"> года не производились.</w:t>
      </w:r>
    </w:p>
    <w:p w:rsidR="00F10DEA" w:rsidRPr="00797220" w:rsidRDefault="00F10DEA" w:rsidP="00F10DEA">
      <w:pPr>
        <w:ind w:left="142" w:right="141" w:firstLine="578"/>
        <w:jc w:val="both"/>
      </w:pPr>
    </w:p>
    <w:p w:rsidR="00F10DEA" w:rsidRPr="006C0110" w:rsidRDefault="00F10DEA" w:rsidP="00F10DEA">
      <w:pPr>
        <w:ind w:firstLine="142"/>
      </w:pPr>
      <w:r w:rsidRPr="006C0110">
        <w:t>ВрИО председателя Комитета по финансам</w:t>
      </w:r>
    </w:p>
    <w:p w:rsidR="00F10DEA" w:rsidRPr="006C0110" w:rsidRDefault="00F10DEA" w:rsidP="00F10DEA">
      <w:pPr>
        <w:ind w:left="142" w:right="141"/>
      </w:pPr>
      <w:r w:rsidRPr="006C0110">
        <w:t>Тулунского  района                                                                              А.К.</w:t>
      </w:r>
      <w:r>
        <w:t xml:space="preserve"> </w:t>
      </w:r>
      <w:r w:rsidRPr="006C0110">
        <w:t>Мордовец</w:t>
      </w:r>
    </w:p>
    <w:p w:rsidR="00F10DEA" w:rsidRDefault="00F10DEA" w:rsidP="00F10DEA">
      <w:pPr>
        <w:outlineLvl w:val="0"/>
        <w:rPr>
          <w:sz w:val="28"/>
          <w:szCs w:val="28"/>
        </w:rPr>
      </w:pPr>
    </w:p>
    <w:tbl>
      <w:tblPr>
        <w:tblW w:w="10647" w:type="dxa"/>
        <w:tblInd w:w="93" w:type="dxa"/>
        <w:tblLayout w:type="fixed"/>
        <w:tblLook w:val="04A0" w:firstRow="1" w:lastRow="0" w:firstColumn="1" w:lastColumn="0" w:noHBand="0" w:noVBand="1"/>
      </w:tblPr>
      <w:tblGrid>
        <w:gridCol w:w="660"/>
        <w:gridCol w:w="1056"/>
        <w:gridCol w:w="1418"/>
        <w:gridCol w:w="538"/>
        <w:gridCol w:w="738"/>
        <w:gridCol w:w="411"/>
        <w:gridCol w:w="709"/>
        <w:gridCol w:w="283"/>
        <w:gridCol w:w="865"/>
        <w:gridCol w:w="73"/>
        <w:gridCol w:w="494"/>
        <w:gridCol w:w="607"/>
        <w:gridCol w:w="102"/>
        <w:gridCol w:w="153"/>
        <w:gridCol w:w="413"/>
        <w:gridCol w:w="283"/>
        <w:gridCol w:w="426"/>
        <w:gridCol w:w="142"/>
        <w:gridCol w:w="567"/>
        <w:gridCol w:w="94"/>
        <w:gridCol w:w="232"/>
        <w:gridCol w:w="383"/>
      </w:tblGrid>
      <w:tr w:rsidR="00F10DEA" w:rsidTr="00F10DEA">
        <w:trPr>
          <w:gridAfter w:val="8"/>
          <w:wAfter w:w="2540" w:type="dxa"/>
          <w:trHeight w:val="255"/>
        </w:trPr>
        <w:tc>
          <w:tcPr>
            <w:tcW w:w="1716" w:type="dxa"/>
            <w:gridSpan w:val="2"/>
            <w:tcBorders>
              <w:top w:val="nil"/>
              <w:left w:val="nil"/>
              <w:bottom w:val="nil"/>
              <w:right w:val="nil"/>
            </w:tcBorders>
            <w:shd w:val="clear" w:color="auto" w:fill="auto"/>
            <w:noWrap/>
            <w:vAlign w:val="bottom"/>
            <w:hideMark/>
          </w:tcPr>
          <w:p w:rsidR="00F10DEA" w:rsidRDefault="00F10DEA" w:rsidP="00E70552">
            <w:pPr>
              <w:rPr>
                <w:b/>
                <w:bCs/>
                <w:sz w:val="22"/>
                <w:szCs w:val="22"/>
              </w:rPr>
            </w:pPr>
          </w:p>
        </w:tc>
        <w:tc>
          <w:tcPr>
            <w:tcW w:w="1956" w:type="dxa"/>
            <w:gridSpan w:val="2"/>
            <w:tcBorders>
              <w:top w:val="nil"/>
              <w:left w:val="nil"/>
              <w:bottom w:val="nil"/>
              <w:right w:val="nil"/>
            </w:tcBorders>
            <w:shd w:val="clear" w:color="auto" w:fill="auto"/>
            <w:noWrap/>
            <w:vAlign w:val="bottom"/>
            <w:hideMark/>
          </w:tcPr>
          <w:p w:rsidR="00F10DEA" w:rsidRDefault="00F10DEA" w:rsidP="00E70552">
            <w:pPr>
              <w:rPr>
                <w:b/>
                <w:bCs/>
                <w:sz w:val="22"/>
                <w:szCs w:val="22"/>
              </w:rPr>
            </w:pPr>
          </w:p>
        </w:tc>
        <w:tc>
          <w:tcPr>
            <w:tcW w:w="1149" w:type="dxa"/>
            <w:gridSpan w:val="2"/>
            <w:tcBorders>
              <w:top w:val="nil"/>
              <w:left w:val="nil"/>
              <w:bottom w:val="nil"/>
              <w:right w:val="nil"/>
            </w:tcBorders>
            <w:shd w:val="clear" w:color="auto" w:fill="auto"/>
            <w:noWrap/>
            <w:vAlign w:val="bottom"/>
            <w:hideMark/>
          </w:tcPr>
          <w:p w:rsidR="00F10DEA" w:rsidRDefault="00F10DEA" w:rsidP="00E70552">
            <w:pPr>
              <w:rPr>
                <w:b/>
                <w:bCs/>
                <w:sz w:val="22"/>
                <w:szCs w:val="22"/>
              </w:rPr>
            </w:pPr>
          </w:p>
        </w:tc>
        <w:tc>
          <w:tcPr>
            <w:tcW w:w="992" w:type="dxa"/>
            <w:gridSpan w:val="2"/>
            <w:tcBorders>
              <w:top w:val="nil"/>
              <w:left w:val="nil"/>
              <w:bottom w:val="nil"/>
              <w:right w:val="nil"/>
            </w:tcBorders>
            <w:shd w:val="clear" w:color="auto" w:fill="auto"/>
            <w:noWrap/>
            <w:vAlign w:val="bottom"/>
            <w:hideMark/>
          </w:tcPr>
          <w:p w:rsidR="00F10DEA" w:rsidRDefault="00F10DEA" w:rsidP="00E70552">
            <w:pPr>
              <w:rPr>
                <w:b/>
                <w:bCs/>
                <w:sz w:val="22"/>
                <w:szCs w:val="22"/>
              </w:rPr>
            </w:pPr>
          </w:p>
        </w:tc>
        <w:tc>
          <w:tcPr>
            <w:tcW w:w="938" w:type="dxa"/>
            <w:gridSpan w:val="2"/>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1356" w:type="dxa"/>
            <w:gridSpan w:val="4"/>
            <w:vMerge w:val="restart"/>
            <w:tcBorders>
              <w:top w:val="nil"/>
              <w:left w:val="nil"/>
              <w:right w:val="nil"/>
            </w:tcBorders>
            <w:shd w:val="clear" w:color="auto" w:fill="auto"/>
            <w:noWrap/>
            <w:vAlign w:val="bottom"/>
            <w:hideMark/>
          </w:tcPr>
          <w:p w:rsidR="00F10DEA" w:rsidRDefault="00F10DEA" w:rsidP="00E70552">
            <w:pPr>
              <w:jc w:val="right"/>
              <w:rPr>
                <w:sz w:val="22"/>
                <w:szCs w:val="22"/>
              </w:rPr>
            </w:pPr>
            <w:r>
              <w:rPr>
                <w:sz w:val="22"/>
                <w:szCs w:val="22"/>
              </w:rPr>
              <w:t xml:space="preserve"> Приложение №1</w:t>
            </w:r>
          </w:p>
          <w:p w:rsidR="00F10DEA" w:rsidRDefault="00F10DEA" w:rsidP="00E70552">
            <w:pPr>
              <w:jc w:val="right"/>
              <w:rPr>
                <w:sz w:val="22"/>
                <w:szCs w:val="22"/>
              </w:rPr>
            </w:pPr>
            <w:r>
              <w:rPr>
                <w:sz w:val="22"/>
                <w:szCs w:val="22"/>
              </w:rPr>
              <w:t>к информации об исполнении бюджета</w:t>
            </w:r>
          </w:p>
          <w:p w:rsidR="00F10DEA" w:rsidRDefault="00F10DEA" w:rsidP="00E70552">
            <w:pPr>
              <w:jc w:val="right"/>
              <w:rPr>
                <w:sz w:val="22"/>
                <w:szCs w:val="22"/>
              </w:rPr>
            </w:pPr>
            <w:r>
              <w:rPr>
                <w:sz w:val="22"/>
                <w:szCs w:val="22"/>
              </w:rPr>
              <w:t>Гадалейского муниципал</w:t>
            </w:r>
            <w:r>
              <w:rPr>
                <w:sz w:val="22"/>
                <w:szCs w:val="22"/>
              </w:rPr>
              <w:lastRenderedPageBreak/>
              <w:t>ьного образования</w:t>
            </w:r>
          </w:p>
          <w:p w:rsidR="00F10DEA" w:rsidRDefault="00F10DEA" w:rsidP="00E70552">
            <w:pPr>
              <w:jc w:val="right"/>
              <w:rPr>
                <w:sz w:val="22"/>
                <w:szCs w:val="22"/>
              </w:rPr>
            </w:pPr>
            <w:r>
              <w:rPr>
                <w:sz w:val="22"/>
                <w:szCs w:val="22"/>
              </w:rPr>
              <w:t>за 1 квартал 2018 года</w:t>
            </w:r>
          </w:p>
        </w:tc>
      </w:tr>
      <w:tr w:rsidR="00F10DEA" w:rsidTr="00F10DEA">
        <w:trPr>
          <w:gridAfter w:val="8"/>
          <w:wAfter w:w="2540" w:type="dxa"/>
          <w:trHeight w:val="300"/>
        </w:trPr>
        <w:tc>
          <w:tcPr>
            <w:tcW w:w="1716" w:type="dxa"/>
            <w:gridSpan w:val="2"/>
            <w:tcBorders>
              <w:top w:val="nil"/>
              <w:left w:val="nil"/>
              <w:bottom w:val="nil"/>
              <w:right w:val="nil"/>
            </w:tcBorders>
            <w:shd w:val="clear" w:color="auto" w:fill="auto"/>
            <w:noWrap/>
            <w:vAlign w:val="bottom"/>
            <w:hideMark/>
          </w:tcPr>
          <w:p w:rsidR="00F10DEA" w:rsidRDefault="00F10DEA" w:rsidP="00E70552">
            <w:pPr>
              <w:rPr>
                <w:b/>
                <w:bCs/>
                <w:sz w:val="22"/>
                <w:szCs w:val="22"/>
              </w:rPr>
            </w:pPr>
          </w:p>
        </w:tc>
        <w:tc>
          <w:tcPr>
            <w:tcW w:w="1956" w:type="dxa"/>
            <w:gridSpan w:val="2"/>
            <w:tcBorders>
              <w:top w:val="nil"/>
              <w:left w:val="nil"/>
              <w:bottom w:val="nil"/>
              <w:right w:val="nil"/>
            </w:tcBorders>
            <w:shd w:val="clear" w:color="auto" w:fill="auto"/>
            <w:noWrap/>
            <w:vAlign w:val="bottom"/>
            <w:hideMark/>
          </w:tcPr>
          <w:p w:rsidR="00F10DEA" w:rsidRDefault="00F10DEA" w:rsidP="00E70552">
            <w:pPr>
              <w:rPr>
                <w:b/>
                <w:bCs/>
                <w:sz w:val="22"/>
                <w:szCs w:val="22"/>
              </w:rPr>
            </w:pPr>
          </w:p>
        </w:tc>
        <w:tc>
          <w:tcPr>
            <w:tcW w:w="1149" w:type="dxa"/>
            <w:gridSpan w:val="2"/>
            <w:tcBorders>
              <w:top w:val="nil"/>
              <w:left w:val="nil"/>
              <w:bottom w:val="nil"/>
              <w:right w:val="nil"/>
            </w:tcBorders>
            <w:shd w:val="clear" w:color="auto" w:fill="auto"/>
            <w:noWrap/>
            <w:vAlign w:val="bottom"/>
            <w:hideMark/>
          </w:tcPr>
          <w:p w:rsidR="00F10DEA" w:rsidRDefault="00F10DEA" w:rsidP="00E70552">
            <w:pPr>
              <w:rPr>
                <w:b/>
                <w:bCs/>
                <w:sz w:val="22"/>
                <w:szCs w:val="22"/>
              </w:rPr>
            </w:pPr>
          </w:p>
        </w:tc>
        <w:tc>
          <w:tcPr>
            <w:tcW w:w="992" w:type="dxa"/>
            <w:gridSpan w:val="2"/>
            <w:tcBorders>
              <w:top w:val="nil"/>
              <w:left w:val="nil"/>
              <w:bottom w:val="nil"/>
              <w:right w:val="nil"/>
            </w:tcBorders>
            <w:shd w:val="clear" w:color="auto" w:fill="auto"/>
            <w:noWrap/>
            <w:vAlign w:val="bottom"/>
            <w:hideMark/>
          </w:tcPr>
          <w:p w:rsidR="00F10DEA" w:rsidRDefault="00F10DEA" w:rsidP="00E70552">
            <w:pPr>
              <w:rPr>
                <w:b/>
                <w:bCs/>
                <w:sz w:val="22"/>
                <w:szCs w:val="22"/>
              </w:rPr>
            </w:pPr>
          </w:p>
        </w:tc>
        <w:tc>
          <w:tcPr>
            <w:tcW w:w="938" w:type="dxa"/>
            <w:gridSpan w:val="2"/>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1356" w:type="dxa"/>
            <w:gridSpan w:val="4"/>
            <w:vMerge/>
            <w:tcBorders>
              <w:left w:val="nil"/>
              <w:right w:val="nil"/>
            </w:tcBorders>
            <w:shd w:val="clear" w:color="auto" w:fill="auto"/>
            <w:noWrap/>
            <w:vAlign w:val="bottom"/>
            <w:hideMark/>
          </w:tcPr>
          <w:p w:rsidR="00F10DEA" w:rsidRDefault="00F10DEA" w:rsidP="00E70552">
            <w:pPr>
              <w:jc w:val="right"/>
              <w:rPr>
                <w:sz w:val="22"/>
                <w:szCs w:val="22"/>
              </w:rPr>
            </w:pPr>
          </w:p>
        </w:tc>
      </w:tr>
      <w:tr w:rsidR="00F10DEA" w:rsidTr="00F10DEA">
        <w:trPr>
          <w:gridAfter w:val="8"/>
          <w:wAfter w:w="2540" w:type="dxa"/>
          <w:trHeight w:val="300"/>
        </w:trPr>
        <w:tc>
          <w:tcPr>
            <w:tcW w:w="1716" w:type="dxa"/>
            <w:gridSpan w:val="2"/>
            <w:tcBorders>
              <w:top w:val="nil"/>
              <w:left w:val="nil"/>
              <w:bottom w:val="nil"/>
              <w:right w:val="nil"/>
            </w:tcBorders>
            <w:shd w:val="clear" w:color="auto" w:fill="auto"/>
            <w:noWrap/>
            <w:vAlign w:val="bottom"/>
            <w:hideMark/>
          </w:tcPr>
          <w:p w:rsidR="00F10DEA" w:rsidRDefault="00F10DEA" w:rsidP="00E70552">
            <w:pPr>
              <w:rPr>
                <w:b/>
                <w:bCs/>
                <w:sz w:val="22"/>
                <w:szCs w:val="22"/>
              </w:rPr>
            </w:pPr>
          </w:p>
        </w:tc>
        <w:tc>
          <w:tcPr>
            <w:tcW w:w="1956" w:type="dxa"/>
            <w:gridSpan w:val="2"/>
            <w:tcBorders>
              <w:top w:val="nil"/>
              <w:left w:val="nil"/>
              <w:bottom w:val="nil"/>
              <w:right w:val="nil"/>
            </w:tcBorders>
            <w:shd w:val="clear" w:color="auto" w:fill="auto"/>
            <w:noWrap/>
            <w:vAlign w:val="bottom"/>
            <w:hideMark/>
          </w:tcPr>
          <w:p w:rsidR="00F10DEA" w:rsidRDefault="00F10DEA" w:rsidP="00E70552">
            <w:pPr>
              <w:rPr>
                <w:b/>
                <w:bCs/>
                <w:sz w:val="22"/>
                <w:szCs w:val="22"/>
              </w:rPr>
            </w:pPr>
          </w:p>
        </w:tc>
        <w:tc>
          <w:tcPr>
            <w:tcW w:w="1149" w:type="dxa"/>
            <w:gridSpan w:val="2"/>
            <w:tcBorders>
              <w:top w:val="nil"/>
              <w:left w:val="nil"/>
              <w:bottom w:val="nil"/>
              <w:right w:val="nil"/>
            </w:tcBorders>
            <w:shd w:val="clear" w:color="auto" w:fill="auto"/>
            <w:noWrap/>
            <w:vAlign w:val="bottom"/>
            <w:hideMark/>
          </w:tcPr>
          <w:p w:rsidR="00F10DEA" w:rsidRDefault="00F10DEA" w:rsidP="00E70552">
            <w:pPr>
              <w:rPr>
                <w:b/>
                <w:bCs/>
                <w:sz w:val="22"/>
                <w:szCs w:val="22"/>
              </w:rPr>
            </w:pPr>
          </w:p>
        </w:tc>
        <w:tc>
          <w:tcPr>
            <w:tcW w:w="992" w:type="dxa"/>
            <w:gridSpan w:val="2"/>
            <w:tcBorders>
              <w:top w:val="nil"/>
              <w:left w:val="nil"/>
              <w:bottom w:val="nil"/>
              <w:right w:val="nil"/>
            </w:tcBorders>
            <w:shd w:val="clear" w:color="auto" w:fill="auto"/>
            <w:noWrap/>
            <w:vAlign w:val="bottom"/>
            <w:hideMark/>
          </w:tcPr>
          <w:p w:rsidR="00F10DEA" w:rsidRDefault="00F10DEA" w:rsidP="00E70552">
            <w:pPr>
              <w:rPr>
                <w:b/>
                <w:bCs/>
                <w:sz w:val="22"/>
                <w:szCs w:val="22"/>
              </w:rPr>
            </w:pPr>
          </w:p>
        </w:tc>
        <w:tc>
          <w:tcPr>
            <w:tcW w:w="938" w:type="dxa"/>
            <w:gridSpan w:val="2"/>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1356" w:type="dxa"/>
            <w:gridSpan w:val="4"/>
            <w:vMerge/>
            <w:tcBorders>
              <w:left w:val="nil"/>
              <w:right w:val="nil"/>
            </w:tcBorders>
            <w:shd w:val="clear" w:color="auto" w:fill="auto"/>
            <w:noWrap/>
            <w:vAlign w:val="bottom"/>
            <w:hideMark/>
          </w:tcPr>
          <w:p w:rsidR="00F10DEA" w:rsidRDefault="00F10DEA" w:rsidP="00E70552">
            <w:pPr>
              <w:jc w:val="right"/>
              <w:rPr>
                <w:sz w:val="22"/>
                <w:szCs w:val="22"/>
              </w:rPr>
            </w:pPr>
          </w:p>
        </w:tc>
      </w:tr>
      <w:tr w:rsidR="00F10DEA" w:rsidTr="00F10DEA">
        <w:trPr>
          <w:gridAfter w:val="8"/>
          <w:wAfter w:w="2540" w:type="dxa"/>
          <w:trHeight w:val="300"/>
        </w:trPr>
        <w:tc>
          <w:tcPr>
            <w:tcW w:w="1716" w:type="dxa"/>
            <w:gridSpan w:val="2"/>
            <w:tcBorders>
              <w:top w:val="nil"/>
              <w:left w:val="nil"/>
              <w:bottom w:val="nil"/>
              <w:right w:val="nil"/>
            </w:tcBorders>
            <w:shd w:val="clear" w:color="auto" w:fill="auto"/>
            <w:noWrap/>
            <w:vAlign w:val="bottom"/>
            <w:hideMark/>
          </w:tcPr>
          <w:p w:rsidR="00F10DEA" w:rsidRDefault="00F10DEA" w:rsidP="00E70552">
            <w:pPr>
              <w:rPr>
                <w:b/>
                <w:bCs/>
                <w:sz w:val="22"/>
                <w:szCs w:val="22"/>
              </w:rPr>
            </w:pPr>
          </w:p>
        </w:tc>
        <w:tc>
          <w:tcPr>
            <w:tcW w:w="1956" w:type="dxa"/>
            <w:gridSpan w:val="2"/>
            <w:tcBorders>
              <w:top w:val="nil"/>
              <w:left w:val="nil"/>
              <w:bottom w:val="nil"/>
              <w:right w:val="nil"/>
            </w:tcBorders>
            <w:shd w:val="clear" w:color="auto" w:fill="auto"/>
            <w:noWrap/>
            <w:vAlign w:val="bottom"/>
            <w:hideMark/>
          </w:tcPr>
          <w:p w:rsidR="00F10DEA" w:rsidRDefault="00F10DEA" w:rsidP="00E70552">
            <w:pPr>
              <w:rPr>
                <w:b/>
                <w:bCs/>
                <w:sz w:val="22"/>
                <w:szCs w:val="22"/>
              </w:rPr>
            </w:pPr>
          </w:p>
        </w:tc>
        <w:tc>
          <w:tcPr>
            <w:tcW w:w="1149" w:type="dxa"/>
            <w:gridSpan w:val="2"/>
            <w:tcBorders>
              <w:top w:val="nil"/>
              <w:left w:val="nil"/>
              <w:bottom w:val="nil"/>
              <w:right w:val="nil"/>
            </w:tcBorders>
            <w:shd w:val="clear" w:color="auto" w:fill="auto"/>
            <w:noWrap/>
            <w:vAlign w:val="bottom"/>
            <w:hideMark/>
          </w:tcPr>
          <w:p w:rsidR="00F10DEA" w:rsidRDefault="00F10DEA" w:rsidP="00E70552">
            <w:pPr>
              <w:rPr>
                <w:b/>
                <w:bCs/>
                <w:sz w:val="22"/>
                <w:szCs w:val="22"/>
              </w:rPr>
            </w:pPr>
          </w:p>
        </w:tc>
        <w:tc>
          <w:tcPr>
            <w:tcW w:w="992" w:type="dxa"/>
            <w:gridSpan w:val="2"/>
            <w:tcBorders>
              <w:top w:val="nil"/>
              <w:left w:val="nil"/>
              <w:bottom w:val="nil"/>
              <w:right w:val="nil"/>
            </w:tcBorders>
            <w:shd w:val="clear" w:color="auto" w:fill="auto"/>
            <w:noWrap/>
            <w:vAlign w:val="bottom"/>
            <w:hideMark/>
          </w:tcPr>
          <w:p w:rsidR="00F10DEA" w:rsidRDefault="00F10DEA" w:rsidP="00E70552">
            <w:pPr>
              <w:rPr>
                <w:b/>
                <w:bCs/>
                <w:sz w:val="22"/>
                <w:szCs w:val="22"/>
              </w:rPr>
            </w:pPr>
          </w:p>
        </w:tc>
        <w:tc>
          <w:tcPr>
            <w:tcW w:w="938" w:type="dxa"/>
            <w:gridSpan w:val="2"/>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1356" w:type="dxa"/>
            <w:gridSpan w:val="4"/>
            <w:vMerge/>
            <w:tcBorders>
              <w:left w:val="nil"/>
              <w:bottom w:val="nil"/>
              <w:right w:val="nil"/>
            </w:tcBorders>
            <w:shd w:val="clear" w:color="auto" w:fill="auto"/>
            <w:noWrap/>
            <w:vAlign w:val="bottom"/>
            <w:hideMark/>
          </w:tcPr>
          <w:p w:rsidR="00F10DEA" w:rsidRDefault="00F10DEA" w:rsidP="00E70552">
            <w:pPr>
              <w:jc w:val="right"/>
              <w:rPr>
                <w:sz w:val="22"/>
                <w:szCs w:val="22"/>
              </w:rPr>
            </w:pPr>
          </w:p>
        </w:tc>
      </w:tr>
      <w:tr w:rsidR="00F10DEA" w:rsidTr="00F10DEA">
        <w:trPr>
          <w:gridAfter w:val="2"/>
          <w:wAfter w:w="615" w:type="dxa"/>
          <w:trHeight w:val="165"/>
        </w:trPr>
        <w:tc>
          <w:tcPr>
            <w:tcW w:w="1716" w:type="dxa"/>
            <w:gridSpan w:val="2"/>
            <w:tcBorders>
              <w:top w:val="nil"/>
              <w:left w:val="nil"/>
              <w:bottom w:val="nil"/>
              <w:right w:val="nil"/>
            </w:tcBorders>
            <w:shd w:val="clear" w:color="auto" w:fill="auto"/>
            <w:noWrap/>
            <w:vAlign w:val="bottom"/>
            <w:hideMark/>
          </w:tcPr>
          <w:p w:rsidR="00F10DEA" w:rsidRDefault="00F10DEA" w:rsidP="00E70552">
            <w:pPr>
              <w:rPr>
                <w:b/>
                <w:bCs/>
                <w:sz w:val="22"/>
                <w:szCs w:val="22"/>
              </w:rPr>
            </w:pPr>
          </w:p>
        </w:tc>
        <w:tc>
          <w:tcPr>
            <w:tcW w:w="1956" w:type="dxa"/>
            <w:gridSpan w:val="2"/>
            <w:tcBorders>
              <w:top w:val="nil"/>
              <w:left w:val="nil"/>
              <w:bottom w:val="nil"/>
              <w:right w:val="nil"/>
            </w:tcBorders>
            <w:shd w:val="clear" w:color="auto" w:fill="auto"/>
            <w:noWrap/>
            <w:vAlign w:val="bottom"/>
            <w:hideMark/>
          </w:tcPr>
          <w:p w:rsidR="00F10DEA" w:rsidRDefault="00F10DEA" w:rsidP="00E70552">
            <w:pPr>
              <w:rPr>
                <w:b/>
                <w:bCs/>
                <w:sz w:val="22"/>
                <w:szCs w:val="22"/>
              </w:rPr>
            </w:pPr>
          </w:p>
        </w:tc>
        <w:tc>
          <w:tcPr>
            <w:tcW w:w="1149" w:type="dxa"/>
            <w:gridSpan w:val="2"/>
            <w:tcBorders>
              <w:top w:val="nil"/>
              <w:left w:val="nil"/>
              <w:bottom w:val="nil"/>
              <w:right w:val="nil"/>
            </w:tcBorders>
            <w:shd w:val="clear" w:color="auto" w:fill="auto"/>
            <w:noWrap/>
            <w:vAlign w:val="bottom"/>
            <w:hideMark/>
          </w:tcPr>
          <w:p w:rsidR="00F10DEA" w:rsidRDefault="00F10DEA" w:rsidP="00E70552">
            <w:pPr>
              <w:rPr>
                <w:b/>
                <w:bCs/>
                <w:sz w:val="22"/>
                <w:szCs w:val="22"/>
              </w:rPr>
            </w:pPr>
          </w:p>
        </w:tc>
        <w:tc>
          <w:tcPr>
            <w:tcW w:w="992" w:type="dxa"/>
            <w:gridSpan w:val="2"/>
            <w:tcBorders>
              <w:top w:val="nil"/>
              <w:left w:val="nil"/>
              <w:bottom w:val="nil"/>
              <w:right w:val="nil"/>
            </w:tcBorders>
            <w:shd w:val="clear" w:color="auto" w:fill="auto"/>
            <w:noWrap/>
            <w:vAlign w:val="bottom"/>
            <w:hideMark/>
          </w:tcPr>
          <w:p w:rsidR="00F10DEA" w:rsidRDefault="00F10DEA" w:rsidP="00E70552">
            <w:pPr>
              <w:rPr>
                <w:b/>
                <w:bCs/>
                <w:sz w:val="22"/>
                <w:szCs w:val="22"/>
              </w:rPr>
            </w:pPr>
          </w:p>
        </w:tc>
        <w:tc>
          <w:tcPr>
            <w:tcW w:w="938" w:type="dxa"/>
            <w:gridSpan w:val="2"/>
            <w:tcBorders>
              <w:top w:val="nil"/>
              <w:left w:val="nil"/>
              <w:bottom w:val="nil"/>
              <w:right w:val="nil"/>
            </w:tcBorders>
            <w:shd w:val="clear" w:color="auto" w:fill="auto"/>
            <w:noWrap/>
            <w:vAlign w:val="bottom"/>
            <w:hideMark/>
          </w:tcPr>
          <w:p w:rsidR="00F10DEA" w:rsidRDefault="00F10DEA" w:rsidP="00E70552">
            <w:pPr>
              <w:rPr>
                <w:sz w:val="22"/>
                <w:szCs w:val="22"/>
              </w:rPr>
            </w:pPr>
          </w:p>
        </w:tc>
        <w:tc>
          <w:tcPr>
            <w:tcW w:w="2620" w:type="dxa"/>
            <w:gridSpan w:val="8"/>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661" w:type="dxa"/>
            <w:gridSpan w:val="2"/>
            <w:tcBorders>
              <w:top w:val="nil"/>
              <w:left w:val="nil"/>
              <w:bottom w:val="nil"/>
              <w:right w:val="nil"/>
            </w:tcBorders>
            <w:shd w:val="clear" w:color="auto" w:fill="auto"/>
            <w:noWrap/>
            <w:vAlign w:val="bottom"/>
            <w:hideMark/>
          </w:tcPr>
          <w:p w:rsidR="00F10DEA" w:rsidRDefault="00F10DEA" w:rsidP="00E70552">
            <w:pPr>
              <w:rPr>
                <w:sz w:val="22"/>
                <w:szCs w:val="22"/>
              </w:rPr>
            </w:pPr>
          </w:p>
        </w:tc>
      </w:tr>
      <w:tr w:rsidR="00F10DEA" w:rsidTr="00F10DEA">
        <w:trPr>
          <w:gridAfter w:val="4"/>
          <w:wAfter w:w="1276" w:type="dxa"/>
          <w:trHeight w:val="345"/>
        </w:trPr>
        <w:tc>
          <w:tcPr>
            <w:tcW w:w="9371" w:type="dxa"/>
            <w:gridSpan w:val="18"/>
            <w:tcBorders>
              <w:top w:val="nil"/>
              <w:left w:val="nil"/>
              <w:bottom w:val="nil"/>
              <w:right w:val="nil"/>
            </w:tcBorders>
            <w:shd w:val="clear" w:color="auto" w:fill="auto"/>
            <w:noWrap/>
            <w:vAlign w:val="bottom"/>
            <w:hideMark/>
          </w:tcPr>
          <w:p w:rsidR="00F10DEA" w:rsidRDefault="00F10DEA" w:rsidP="00E70552">
            <w:pPr>
              <w:rPr>
                <w:b/>
                <w:bCs/>
              </w:rPr>
            </w:pPr>
            <w:r>
              <w:rPr>
                <w:b/>
                <w:bCs/>
              </w:rPr>
              <w:t xml:space="preserve">                   Отчет об исполнении бюджета Гадалейского муниципального образования по доходам за 1 квартал 2018 года</w:t>
            </w:r>
          </w:p>
        </w:tc>
      </w:tr>
      <w:tr w:rsidR="00F10DEA" w:rsidTr="00F10DEA">
        <w:trPr>
          <w:gridAfter w:val="2"/>
          <w:wAfter w:w="615" w:type="dxa"/>
          <w:trHeight w:val="255"/>
        </w:trPr>
        <w:tc>
          <w:tcPr>
            <w:tcW w:w="6751" w:type="dxa"/>
            <w:gridSpan w:val="10"/>
            <w:tcBorders>
              <w:top w:val="nil"/>
              <w:left w:val="nil"/>
              <w:bottom w:val="nil"/>
              <w:right w:val="nil"/>
            </w:tcBorders>
            <w:shd w:val="clear" w:color="auto" w:fill="auto"/>
            <w:vAlign w:val="bottom"/>
            <w:hideMark/>
          </w:tcPr>
          <w:p w:rsidR="00F10DEA" w:rsidRDefault="00F10DEA" w:rsidP="00E70552">
            <w:pPr>
              <w:rPr>
                <w:rFonts w:ascii="MS Sans Serif" w:hAnsi="MS Sans Serif" w:cs="Arial"/>
                <w:sz w:val="17"/>
                <w:szCs w:val="17"/>
              </w:rPr>
            </w:pPr>
          </w:p>
        </w:tc>
        <w:tc>
          <w:tcPr>
            <w:tcW w:w="2620" w:type="dxa"/>
            <w:gridSpan w:val="8"/>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c>
          <w:tcPr>
            <w:tcW w:w="661" w:type="dxa"/>
            <w:gridSpan w:val="2"/>
            <w:tcBorders>
              <w:top w:val="nil"/>
              <w:left w:val="nil"/>
              <w:bottom w:val="nil"/>
              <w:right w:val="nil"/>
            </w:tcBorders>
            <w:shd w:val="clear" w:color="auto" w:fill="auto"/>
            <w:noWrap/>
            <w:vAlign w:val="bottom"/>
            <w:hideMark/>
          </w:tcPr>
          <w:p w:rsidR="00F10DEA" w:rsidRDefault="00F10DEA" w:rsidP="00E70552">
            <w:pPr>
              <w:rPr>
                <w:rFonts w:ascii="Arial" w:hAnsi="Arial" w:cs="Arial"/>
                <w:sz w:val="20"/>
                <w:szCs w:val="20"/>
              </w:rPr>
            </w:pPr>
          </w:p>
        </w:tc>
      </w:tr>
      <w:tr w:rsidR="00F10DEA" w:rsidTr="00F10DEA">
        <w:trPr>
          <w:gridAfter w:val="2"/>
          <w:wAfter w:w="615" w:type="dxa"/>
          <w:trHeight w:val="255"/>
        </w:trPr>
        <w:tc>
          <w:tcPr>
            <w:tcW w:w="3672" w:type="dxa"/>
            <w:gridSpan w:val="4"/>
            <w:tcBorders>
              <w:top w:val="nil"/>
              <w:left w:val="nil"/>
              <w:bottom w:val="nil"/>
              <w:right w:val="nil"/>
            </w:tcBorders>
            <w:shd w:val="clear" w:color="auto" w:fill="auto"/>
            <w:noWrap/>
            <w:vAlign w:val="bottom"/>
            <w:hideMark/>
          </w:tcPr>
          <w:p w:rsidR="00F10DEA" w:rsidRDefault="00F10DEA" w:rsidP="00E70552">
            <w:pPr>
              <w:rPr>
                <w:rFonts w:ascii="MS Sans Serif" w:hAnsi="MS Sans Serif" w:cs="Arial"/>
                <w:sz w:val="17"/>
                <w:szCs w:val="17"/>
              </w:rPr>
            </w:pPr>
            <w:r>
              <w:rPr>
                <w:rFonts w:ascii="MS Sans Serif" w:hAnsi="MS Sans Serif" w:cs="Arial"/>
                <w:sz w:val="17"/>
                <w:szCs w:val="17"/>
              </w:rPr>
              <w:t>Единица измерения тыс. руб.</w:t>
            </w:r>
          </w:p>
        </w:tc>
        <w:tc>
          <w:tcPr>
            <w:tcW w:w="1149" w:type="dxa"/>
            <w:gridSpan w:val="2"/>
            <w:tcBorders>
              <w:top w:val="nil"/>
              <w:left w:val="nil"/>
              <w:bottom w:val="nil"/>
              <w:right w:val="nil"/>
            </w:tcBorders>
            <w:shd w:val="clear" w:color="auto" w:fill="auto"/>
            <w:noWrap/>
            <w:vAlign w:val="bottom"/>
            <w:hideMark/>
          </w:tcPr>
          <w:p w:rsidR="00F10DEA" w:rsidRDefault="00F10DEA" w:rsidP="00E70552">
            <w:pPr>
              <w:rPr>
                <w:rFonts w:ascii="MS Sans Serif" w:hAnsi="MS Sans Serif" w:cs="Arial"/>
                <w:sz w:val="17"/>
                <w:szCs w:val="17"/>
              </w:rPr>
            </w:pPr>
          </w:p>
        </w:tc>
        <w:tc>
          <w:tcPr>
            <w:tcW w:w="992" w:type="dxa"/>
            <w:gridSpan w:val="2"/>
            <w:tcBorders>
              <w:top w:val="nil"/>
              <w:left w:val="nil"/>
              <w:bottom w:val="nil"/>
              <w:right w:val="nil"/>
            </w:tcBorders>
            <w:shd w:val="clear" w:color="auto" w:fill="auto"/>
            <w:noWrap/>
            <w:vAlign w:val="bottom"/>
            <w:hideMark/>
          </w:tcPr>
          <w:p w:rsidR="00F10DEA" w:rsidRDefault="00F10DEA" w:rsidP="00E70552">
            <w:pPr>
              <w:rPr>
                <w:rFonts w:ascii="MS Sans Serif" w:hAnsi="MS Sans Serif" w:cs="Arial"/>
                <w:sz w:val="17"/>
                <w:szCs w:val="17"/>
              </w:rPr>
            </w:pPr>
          </w:p>
        </w:tc>
        <w:tc>
          <w:tcPr>
            <w:tcW w:w="938" w:type="dxa"/>
            <w:gridSpan w:val="2"/>
            <w:tcBorders>
              <w:top w:val="nil"/>
              <w:left w:val="nil"/>
              <w:bottom w:val="nil"/>
              <w:right w:val="nil"/>
            </w:tcBorders>
            <w:shd w:val="clear" w:color="auto" w:fill="auto"/>
            <w:noWrap/>
            <w:vAlign w:val="bottom"/>
            <w:hideMark/>
          </w:tcPr>
          <w:p w:rsidR="00F10DEA" w:rsidRDefault="00F10DEA" w:rsidP="00E70552">
            <w:pPr>
              <w:rPr>
                <w:rFonts w:ascii="MS Sans Serif" w:hAnsi="MS Sans Serif" w:cs="Arial"/>
                <w:sz w:val="17"/>
                <w:szCs w:val="17"/>
              </w:rPr>
            </w:pPr>
          </w:p>
        </w:tc>
        <w:tc>
          <w:tcPr>
            <w:tcW w:w="2620" w:type="dxa"/>
            <w:gridSpan w:val="8"/>
            <w:tcBorders>
              <w:top w:val="nil"/>
              <w:left w:val="nil"/>
              <w:bottom w:val="nil"/>
              <w:right w:val="nil"/>
            </w:tcBorders>
            <w:shd w:val="clear" w:color="auto" w:fill="auto"/>
            <w:noWrap/>
            <w:vAlign w:val="bottom"/>
            <w:hideMark/>
          </w:tcPr>
          <w:p w:rsidR="00F10DEA" w:rsidRDefault="00F10DEA" w:rsidP="00E70552">
            <w:pPr>
              <w:rPr>
                <w:rFonts w:ascii="MS Sans Serif" w:hAnsi="MS Sans Serif" w:cs="Arial"/>
                <w:sz w:val="17"/>
                <w:szCs w:val="17"/>
              </w:rPr>
            </w:pPr>
          </w:p>
        </w:tc>
        <w:tc>
          <w:tcPr>
            <w:tcW w:w="661" w:type="dxa"/>
            <w:gridSpan w:val="2"/>
            <w:tcBorders>
              <w:top w:val="nil"/>
              <w:left w:val="nil"/>
              <w:bottom w:val="nil"/>
              <w:right w:val="nil"/>
            </w:tcBorders>
            <w:shd w:val="clear" w:color="auto" w:fill="auto"/>
            <w:noWrap/>
            <w:vAlign w:val="bottom"/>
            <w:hideMark/>
          </w:tcPr>
          <w:p w:rsidR="00F10DEA" w:rsidRDefault="00F10DEA" w:rsidP="00E70552">
            <w:pPr>
              <w:rPr>
                <w:rFonts w:ascii="MS Sans Serif" w:hAnsi="MS Sans Serif" w:cs="Arial"/>
                <w:sz w:val="17"/>
                <w:szCs w:val="17"/>
              </w:rPr>
            </w:pPr>
          </w:p>
        </w:tc>
      </w:tr>
      <w:tr w:rsidR="00F10DEA" w:rsidTr="00F10DEA">
        <w:trPr>
          <w:gridAfter w:val="4"/>
          <w:wAfter w:w="1276" w:type="dxa"/>
          <w:trHeight w:val="255"/>
        </w:trPr>
        <w:tc>
          <w:tcPr>
            <w:tcW w:w="171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b/>
                <w:bCs/>
                <w:sz w:val="18"/>
                <w:szCs w:val="18"/>
              </w:rPr>
            </w:pPr>
            <w:r>
              <w:rPr>
                <w:rFonts w:ascii="Arial" w:hAnsi="Arial" w:cs="Arial"/>
                <w:b/>
                <w:bCs/>
                <w:sz w:val="18"/>
                <w:szCs w:val="18"/>
              </w:rPr>
              <w:t>КВД</w:t>
            </w:r>
          </w:p>
        </w:tc>
        <w:tc>
          <w:tcPr>
            <w:tcW w:w="195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b/>
                <w:bCs/>
                <w:sz w:val="18"/>
                <w:szCs w:val="18"/>
              </w:rPr>
            </w:pPr>
            <w:r>
              <w:rPr>
                <w:rFonts w:ascii="Arial" w:hAnsi="Arial" w:cs="Arial"/>
                <w:b/>
                <w:bCs/>
                <w:sz w:val="18"/>
                <w:szCs w:val="18"/>
              </w:rPr>
              <w:t>Наименование КВД</w:t>
            </w:r>
          </w:p>
        </w:tc>
        <w:tc>
          <w:tcPr>
            <w:tcW w:w="114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b/>
                <w:bCs/>
                <w:sz w:val="18"/>
                <w:szCs w:val="18"/>
              </w:rPr>
            </w:pPr>
            <w:r>
              <w:rPr>
                <w:rFonts w:ascii="Arial" w:hAnsi="Arial" w:cs="Arial"/>
                <w:b/>
                <w:bCs/>
                <w:sz w:val="18"/>
                <w:szCs w:val="18"/>
              </w:rPr>
              <w:t>план 2018г</w:t>
            </w:r>
          </w:p>
        </w:tc>
        <w:tc>
          <w:tcPr>
            <w:tcW w:w="9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b/>
                <w:bCs/>
                <w:sz w:val="18"/>
                <w:szCs w:val="18"/>
              </w:rPr>
            </w:pPr>
            <w:r>
              <w:rPr>
                <w:rFonts w:ascii="Arial" w:hAnsi="Arial" w:cs="Arial"/>
                <w:b/>
                <w:bCs/>
                <w:sz w:val="18"/>
                <w:szCs w:val="18"/>
              </w:rPr>
              <w:t>план 1 кв. 2018г</w:t>
            </w:r>
          </w:p>
        </w:tc>
        <w:tc>
          <w:tcPr>
            <w:tcW w:w="9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rPr>
                <w:rFonts w:ascii="Arial" w:hAnsi="Arial" w:cs="Arial"/>
                <w:b/>
                <w:bCs/>
                <w:sz w:val="18"/>
                <w:szCs w:val="18"/>
              </w:rPr>
            </w:pPr>
            <w:r>
              <w:rPr>
                <w:rFonts w:ascii="Arial" w:hAnsi="Arial" w:cs="Arial"/>
                <w:b/>
                <w:bCs/>
                <w:sz w:val="18"/>
                <w:szCs w:val="18"/>
              </w:rPr>
              <w:t>кассовое исполнение на 01.04.2018</w:t>
            </w:r>
          </w:p>
        </w:tc>
        <w:tc>
          <w:tcPr>
            <w:tcW w:w="2620" w:type="dxa"/>
            <w:gridSpan w:val="8"/>
            <w:tcBorders>
              <w:top w:val="single" w:sz="4" w:space="0" w:color="auto"/>
              <w:left w:val="nil"/>
              <w:bottom w:val="single" w:sz="4" w:space="0" w:color="auto"/>
              <w:right w:val="single" w:sz="4" w:space="0" w:color="auto"/>
            </w:tcBorders>
            <w:shd w:val="clear" w:color="auto" w:fill="auto"/>
            <w:noWrap/>
            <w:vAlign w:val="center"/>
            <w:hideMark/>
          </w:tcPr>
          <w:p w:rsidR="00F10DEA" w:rsidRDefault="00F10DEA" w:rsidP="00E70552">
            <w:pPr>
              <w:jc w:val="center"/>
              <w:rPr>
                <w:rFonts w:ascii="Arial" w:hAnsi="Arial" w:cs="Arial"/>
                <w:b/>
                <w:bCs/>
                <w:sz w:val="18"/>
                <w:szCs w:val="18"/>
              </w:rPr>
            </w:pPr>
            <w:r>
              <w:rPr>
                <w:rFonts w:ascii="Arial" w:hAnsi="Arial" w:cs="Arial"/>
                <w:b/>
                <w:bCs/>
                <w:sz w:val="18"/>
                <w:szCs w:val="18"/>
              </w:rPr>
              <w:t xml:space="preserve">выполнение плана </w:t>
            </w:r>
            <w:proofErr w:type="gramStart"/>
            <w:r>
              <w:rPr>
                <w:rFonts w:ascii="Arial" w:hAnsi="Arial" w:cs="Arial"/>
                <w:b/>
                <w:bCs/>
                <w:sz w:val="18"/>
                <w:szCs w:val="18"/>
              </w:rPr>
              <w:t>в</w:t>
            </w:r>
            <w:proofErr w:type="gramEnd"/>
            <w:r>
              <w:rPr>
                <w:rFonts w:ascii="Arial" w:hAnsi="Arial" w:cs="Arial"/>
                <w:b/>
                <w:bCs/>
                <w:sz w:val="18"/>
                <w:szCs w:val="18"/>
              </w:rPr>
              <w:t xml:space="preserve"> %</w:t>
            </w:r>
          </w:p>
        </w:tc>
      </w:tr>
      <w:tr w:rsidR="00F10DEA" w:rsidTr="00F10DEA">
        <w:trPr>
          <w:gridAfter w:val="4"/>
          <w:wAfter w:w="1276" w:type="dxa"/>
          <w:trHeight w:val="555"/>
        </w:trPr>
        <w:tc>
          <w:tcPr>
            <w:tcW w:w="1716" w:type="dxa"/>
            <w:gridSpan w:val="2"/>
            <w:vMerge/>
            <w:tcBorders>
              <w:top w:val="single" w:sz="4" w:space="0" w:color="auto"/>
              <w:left w:val="single" w:sz="4" w:space="0" w:color="auto"/>
              <w:bottom w:val="single" w:sz="4" w:space="0" w:color="auto"/>
              <w:right w:val="single" w:sz="4" w:space="0" w:color="auto"/>
            </w:tcBorders>
            <w:vAlign w:val="center"/>
            <w:hideMark/>
          </w:tcPr>
          <w:p w:rsidR="00F10DEA" w:rsidRDefault="00F10DEA" w:rsidP="00E70552">
            <w:pPr>
              <w:rPr>
                <w:rFonts w:ascii="Arial" w:hAnsi="Arial" w:cs="Arial"/>
                <w:b/>
                <w:bCs/>
                <w:sz w:val="18"/>
                <w:szCs w:val="18"/>
              </w:rPr>
            </w:pPr>
          </w:p>
        </w:tc>
        <w:tc>
          <w:tcPr>
            <w:tcW w:w="1956" w:type="dxa"/>
            <w:gridSpan w:val="2"/>
            <w:vMerge/>
            <w:tcBorders>
              <w:top w:val="single" w:sz="4" w:space="0" w:color="auto"/>
              <w:left w:val="single" w:sz="4" w:space="0" w:color="auto"/>
              <w:bottom w:val="single" w:sz="4" w:space="0" w:color="auto"/>
              <w:right w:val="single" w:sz="4" w:space="0" w:color="auto"/>
            </w:tcBorders>
            <w:vAlign w:val="center"/>
            <w:hideMark/>
          </w:tcPr>
          <w:p w:rsidR="00F10DEA" w:rsidRDefault="00F10DEA" w:rsidP="00E70552">
            <w:pPr>
              <w:rPr>
                <w:rFonts w:ascii="Arial" w:hAnsi="Arial" w:cs="Arial"/>
                <w:b/>
                <w:bCs/>
                <w:sz w:val="18"/>
                <w:szCs w:val="18"/>
              </w:rPr>
            </w:pPr>
          </w:p>
        </w:tc>
        <w:tc>
          <w:tcPr>
            <w:tcW w:w="1149" w:type="dxa"/>
            <w:gridSpan w:val="2"/>
            <w:vMerge/>
            <w:tcBorders>
              <w:top w:val="single" w:sz="4" w:space="0" w:color="auto"/>
              <w:left w:val="single" w:sz="4" w:space="0" w:color="auto"/>
              <w:bottom w:val="single" w:sz="4" w:space="0" w:color="auto"/>
              <w:right w:val="single" w:sz="4" w:space="0" w:color="auto"/>
            </w:tcBorders>
            <w:vAlign w:val="center"/>
            <w:hideMark/>
          </w:tcPr>
          <w:p w:rsidR="00F10DEA" w:rsidRDefault="00F10DEA" w:rsidP="00E70552">
            <w:pPr>
              <w:rPr>
                <w:rFonts w:ascii="Arial" w:hAnsi="Arial" w:cs="Arial"/>
                <w:b/>
                <w:bCs/>
                <w:sz w:val="18"/>
                <w:szCs w:val="18"/>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F10DEA" w:rsidRDefault="00F10DEA" w:rsidP="00E70552">
            <w:pPr>
              <w:rPr>
                <w:rFonts w:ascii="Arial" w:hAnsi="Arial" w:cs="Arial"/>
                <w:b/>
                <w:bCs/>
                <w:sz w:val="18"/>
                <w:szCs w:val="18"/>
              </w:rPr>
            </w:pPr>
          </w:p>
        </w:tc>
        <w:tc>
          <w:tcPr>
            <w:tcW w:w="938" w:type="dxa"/>
            <w:gridSpan w:val="2"/>
            <w:vMerge/>
            <w:tcBorders>
              <w:top w:val="single" w:sz="4" w:space="0" w:color="auto"/>
              <w:left w:val="single" w:sz="4" w:space="0" w:color="auto"/>
              <w:bottom w:val="single" w:sz="4" w:space="0" w:color="auto"/>
              <w:right w:val="single" w:sz="4" w:space="0" w:color="auto"/>
            </w:tcBorders>
            <w:vAlign w:val="center"/>
            <w:hideMark/>
          </w:tcPr>
          <w:p w:rsidR="00F10DEA" w:rsidRDefault="00F10DEA" w:rsidP="00E70552">
            <w:pPr>
              <w:rPr>
                <w:rFonts w:ascii="Arial" w:hAnsi="Arial" w:cs="Arial"/>
                <w:b/>
                <w:bCs/>
                <w:sz w:val="18"/>
                <w:szCs w:val="18"/>
              </w:rPr>
            </w:pP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rFonts w:ascii="Arial" w:hAnsi="Arial" w:cs="Arial"/>
                <w:b/>
                <w:bCs/>
                <w:sz w:val="18"/>
                <w:szCs w:val="18"/>
              </w:rPr>
            </w:pPr>
            <w:r>
              <w:rPr>
                <w:rFonts w:ascii="Arial" w:hAnsi="Arial" w:cs="Arial"/>
                <w:b/>
                <w:bCs/>
                <w:sz w:val="18"/>
                <w:szCs w:val="18"/>
              </w:rPr>
              <w:t xml:space="preserve">к </w:t>
            </w:r>
            <w:proofErr w:type="spellStart"/>
            <w:r>
              <w:rPr>
                <w:rFonts w:ascii="Arial" w:hAnsi="Arial" w:cs="Arial"/>
                <w:b/>
                <w:bCs/>
                <w:sz w:val="18"/>
                <w:szCs w:val="18"/>
              </w:rPr>
              <w:t>год</w:t>
            </w:r>
            <w:proofErr w:type="gramStart"/>
            <w:r>
              <w:rPr>
                <w:rFonts w:ascii="Arial" w:hAnsi="Arial" w:cs="Arial"/>
                <w:b/>
                <w:bCs/>
                <w:sz w:val="18"/>
                <w:szCs w:val="18"/>
              </w:rPr>
              <w:t>.н</w:t>
            </w:r>
            <w:proofErr w:type="gramEnd"/>
            <w:r>
              <w:rPr>
                <w:rFonts w:ascii="Arial" w:hAnsi="Arial" w:cs="Arial"/>
                <w:b/>
                <w:bCs/>
                <w:sz w:val="18"/>
                <w:szCs w:val="18"/>
              </w:rPr>
              <w:t>азнач</w:t>
            </w:r>
            <w:proofErr w:type="spellEnd"/>
            <w:r>
              <w:rPr>
                <w:rFonts w:ascii="Arial" w:hAnsi="Arial" w:cs="Arial"/>
                <w:b/>
                <w:bCs/>
                <w:sz w:val="18"/>
                <w:szCs w:val="18"/>
              </w:rPr>
              <w:t>.</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rFonts w:ascii="Arial" w:hAnsi="Arial" w:cs="Arial"/>
                <w:b/>
                <w:bCs/>
                <w:sz w:val="18"/>
                <w:szCs w:val="18"/>
              </w:rPr>
            </w:pPr>
            <w:r>
              <w:rPr>
                <w:rFonts w:ascii="Arial" w:hAnsi="Arial" w:cs="Arial"/>
                <w:b/>
                <w:bCs/>
                <w:sz w:val="18"/>
                <w:szCs w:val="18"/>
              </w:rPr>
              <w:t xml:space="preserve">к </w:t>
            </w:r>
            <w:proofErr w:type="spellStart"/>
            <w:r>
              <w:rPr>
                <w:rFonts w:ascii="Arial" w:hAnsi="Arial" w:cs="Arial"/>
                <w:b/>
                <w:bCs/>
                <w:sz w:val="18"/>
                <w:szCs w:val="18"/>
              </w:rPr>
              <w:t>кв</w:t>
            </w:r>
            <w:proofErr w:type="gramStart"/>
            <w:r>
              <w:rPr>
                <w:rFonts w:ascii="Arial" w:hAnsi="Arial" w:cs="Arial"/>
                <w:b/>
                <w:bCs/>
                <w:sz w:val="18"/>
                <w:szCs w:val="18"/>
              </w:rPr>
              <w:t>.н</w:t>
            </w:r>
            <w:proofErr w:type="gramEnd"/>
            <w:r>
              <w:rPr>
                <w:rFonts w:ascii="Arial" w:hAnsi="Arial" w:cs="Arial"/>
                <w:b/>
                <w:bCs/>
                <w:sz w:val="18"/>
                <w:szCs w:val="18"/>
              </w:rPr>
              <w:t>азнач</w:t>
            </w:r>
            <w:proofErr w:type="spellEnd"/>
            <w:r>
              <w:rPr>
                <w:rFonts w:ascii="Arial" w:hAnsi="Arial" w:cs="Arial"/>
                <w:b/>
                <w:bCs/>
                <w:sz w:val="18"/>
                <w:szCs w:val="18"/>
              </w:rPr>
              <w:t>.</w:t>
            </w:r>
          </w:p>
        </w:tc>
      </w:tr>
      <w:tr w:rsidR="00F10DEA" w:rsidTr="00F10DEA">
        <w:trPr>
          <w:gridAfter w:val="4"/>
          <w:wAfter w:w="1276" w:type="dxa"/>
          <w:trHeight w:val="255"/>
        </w:trPr>
        <w:tc>
          <w:tcPr>
            <w:tcW w:w="367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rPr>
                <w:rFonts w:ascii="Arial Narrow" w:hAnsi="Arial Narrow" w:cs="Arial"/>
                <w:b/>
                <w:bCs/>
                <w:sz w:val="16"/>
                <w:szCs w:val="16"/>
              </w:rPr>
            </w:pPr>
            <w:r>
              <w:rPr>
                <w:rFonts w:ascii="Arial Narrow" w:hAnsi="Arial Narrow" w:cs="Arial"/>
                <w:b/>
                <w:bCs/>
                <w:sz w:val="16"/>
                <w:szCs w:val="16"/>
              </w:rPr>
              <w:t>ДОХОДЫ</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8 429 400,0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1 931 100,0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1 956 200,2</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23,2</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101,3</w:t>
            </w:r>
          </w:p>
        </w:tc>
      </w:tr>
      <w:tr w:rsidR="00F10DEA" w:rsidTr="00F10DEA">
        <w:trPr>
          <w:gridAfter w:val="4"/>
          <w:wAfter w:w="1276" w:type="dxa"/>
          <w:trHeight w:val="25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rPr>
                <w:rFonts w:ascii="Arial Narrow" w:hAnsi="Arial Narrow" w:cs="Arial"/>
                <w:b/>
                <w:bCs/>
                <w:sz w:val="16"/>
                <w:szCs w:val="16"/>
              </w:rPr>
            </w:pPr>
            <w:r>
              <w:rPr>
                <w:rFonts w:ascii="Arial Narrow" w:hAnsi="Arial Narrow" w:cs="Arial"/>
                <w:b/>
                <w:bCs/>
                <w:sz w:val="16"/>
                <w:szCs w:val="16"/>
              </w:rPr>
              <w:t>1.01.02000.01.0000.110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rPr>
                <w:rFonts w:ascii="Arial Narrow" w:hAnsi="Arial Narrow" w:cs="Arial"/>
                <w:b/>
                <w:bCs/>
                <w:sz w:val="16"/>
                <w:szCs w:val="16"/>
              </w:rPr>
            </w:pPr>
            <w:r>
              <w:rPr>
                <w:rFonts w:ascii="Arial Narrow" w:hAnsi="Arial Narrow" w:cs="Arial"/>
                <w:b/>
                <w:bCs/>
                <w:sz w:val="16"/>
                <w:szCs w:val="16"/>
              </w:rPr>
              <w:t>Налог на доходы физических лиц</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1 247 000,00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283 700,00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283 758,06</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22,8</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100,0</w:t>
            </w:r>
          </w:p>
        </w:tc>
      </w:tr>
      <w:tr w:rsidR="00F10DEA" w:rsidTr="00F10DEA">
        <w:trPr>
          <w:gridAfter w:val="4"/>
          <w:wAfter w:w="1276" w:type="dxa"/>
          <w:trHeight w:val="127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outlineLvl w:val="0"/>
              <w:rPr>
                <w:rFonts w:ascii="Arial Narrow" w:hAnsi="Arial Narrow" w:cs="Arial"/>
                <w:sz w:val="16"/>
                <w:szCs w:val="16"/>
              </w:rPr>
            </w:pPr>
            <w:r>
              <w:rPr>
                <w:rFonts w:ascii="Arial Narrow" w:hAnsi="Arial Narrow" w:cs="Arial"/>
                <w:sz w:val="16"/>
                <w:szCs w:val="16"/>
              </w:rPr>
              <w:t>1.01.02010.01.0000.110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outlineLvl w:val="0"/>
              <w:rPr>
                <w:rFonts w:ascii="Arial Narrow" w:hAnsi="Arial Narrow" w:cs="Arial"/>
                <w:sz w:val="16"/>
                <w:szCs w:val="16"/>
              </w:rPr>
            </w:pPr>
            <w:r>
              <w:rPr>
                <w:rFonts w:ascii="Arial Narrow" w:hAnsi="Arial Narrow" w:cs="Arial"/>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1 240 000,00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283 500,00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283 529,44</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outlineLvl w:val="0"/>
              <w:rPr>
                <w:rFonts w:ascii="Arial Narrow" w:hAnsi="Arial Narrow" w:cs="Arial"/>
                <w:b/>
                <w:bCs/>
                <w:sz w:val="16"/>
                <w:szCs w:val="16"/>
              </w:rPr>
            </w:pPr>
            <w:r>
              <w:rPr>
                <w:rFonts w:ascii="Arial Narrow" w:hAnsi="Arial Narrow" w:cs="Arial"/>
                <w:b/>
                <w:bCs/>
                <w:sz w:val="16"/>
                <w:szCs w:val="16"/>
              </w:rPr>
              <w:t>22,9</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outlineLvl w:val="0"/>
              <w:rPr>
                <w:rFonts w:ascii="Arial Narrow" w:hAnsi="Arial Narrow" w:cs="Arial"/>
                <w:b/>
                <w:bCs/>
                <w:sz w:val="16"/>
                <w:szCs w:val="16"/>
              </w:rPr>
            </w:pPr>
            <w:r>
              <w:rPr>
                <w:rFonts w:ascii="Arial Narrow" w:hAnsi="Arial Narrow" w:cs="Arial"/>
                <w:b/>
                <w:bCs/>
                <w:sz w:val="16"/>
                <w:szCs w:val="16"/>
              </w:rPr>
              <w:t>100,0</w:t>
            </w:r>
          </w:p>
        </w:tc>
      </w:tr>
      <w:tr w:rsidR="00F10DEA" w:rsidTr="00F10DEA">
        <w:trPr>
          <w:gridAfter w:val="4"/>
          <w:wAfter w:w="1276" w:type="dxa"/>
          <w:trHeight w:val="1770"/>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outlineLvl w:val="0"/>
              <w:rPr>
                <w:rFonts w:ascii="Arial Narrow" w:hAnsi="Arial Narrow" w:cs="Arial"/>
                <w:sz w:val="16"/>
                <w:szCs w:val="16"/>
              </w:rPr>
            </w:pPr>
            <w:r>
              <w:rPr>
                <w:rFonts w:ascii="Arial Narrow" w:hAnsi="Arial Narrow" w:cs="Arial"/>
                <w:sz w:val="16"/>
                <w:szCs w:val="16"/>
              </w:rPr>
              <w:t>1.01.02020.01.0000.110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outlineLvl w:val="0"/>
              <w:rPr>
                <w:rFonts w:ascii="Arial Narrow" w:hAnsi="Arial Narrow" w:cs="Arial"/>
                <w:sz w:val="16"/>
                <w:szCs w:val="16"/>
              </w:rPr>
            </w:pPr>
            <w:r>
              <w:rPr>
                <w:rFonts w:ascii="Arial Narrow" w:hAnsi="Arial Narrow" w:cs="Arial"/>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1 000,00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200,00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228,62</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outlineLvl w:val="0"/>
              <w:rPr>
                <w:rFonts w:ascii="Arial Narrow" w:hAnsi="Arial Narrow" w:cs="Arial"/>
                <w:b/>
                <w:bCs/>
                <w:sz w:val="16"/>
                <w:szCs w:val="16"/>
              </w:rPr>
            </w:pPr>
            <w:r>
              <w:rPr>
                <w:rFonts w:ascii="Arial Narrow" w:hAnsi="Arial Narrow" w:cs="Arial"/>
                <w:b/>
                <w:bCs/>
                <w:sz w:val="16"/>
                <w:szCs w:val="16"/>
              </w:rPr>
              <w:t>22,9</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outlineLvl w:val="0"/>
              <w:rPr>
                <w:rFonts w:ascii="Arial Narrow" w:hAnsi="Arial Narrow" w:cs="Arial"/>
                <w:b/>
                <w:bCs/>
                <w:sz w:val="16"/>
                <w:szCs w:val="16"/>
              </w:rPr>
            </w:pPr>
            <w:r>
              <w:rPr>
                <w:rFonts w:ascii="Arial Narrow" w:hAnsi="Arial Narrow" w:cs="Arial"/>
                <w:b/>
                <w:bCs/>
                <w:sz w:val="16"/>
                <w:szCs w:val="16"/>
              </w:rPr>
              <w:t>114,3</w:t>
            </w:r>
          </w:p>
        </w:tc>
      </w:tr>
      <w:tr w:rsidR="00F10DEA" w:rsidTr="00F10DEA">
        <w:trPr>
          <w:gridAfter w:val="4"/>
          <w:wAfter w:w="1276" w:type="dxa"/>
          <w:trHeight w:val="82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outlineLvl w:val="0"/>
              <w:rPr>
                <w:rFonts w:ascii="Arial Narrow" w:hAnsi="Arial Narrow" w:cs="Arial"/>
                <w:sz w:val="16"/>
                <w:szCs w:val="16"/>
              </w:rPr>
            </w:pPr>
            <w:r>
              <w:rPr>
                <w:rFonts w:ascii="Arial Narrow" w:hAnsi="Arial Narrow" w:cs="Arial"/>
                <w:sz w:val="16"/>
                <w:szCs w:val="16"/>
              </w:rPr>
              <w:t>1.01.02030.01.0000.110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outlineLvl w:val="0"/>
              <w:rPr>
                <w:rFonts w:ascii="Arial Narrow" w:hAnsi="Arial Narrow" w:cs="Arial"/>
                <w:sz w:val="16"/>
                <w:szCs w:val="16"/>
              </w:rPr>
            </w:pPr>
            <w:r>
              <w:rPr>
                <w:rFonts w:ascii="Arial Narrow" w:hAnsi="Arial Narrow" w:cs="Arial"/>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6 000,00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0,00</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outlineLvl w:val="0"/>
              <w:rPr>
                <w:rFonts w:ascii="Arial Narrow" w:hAnsi="Arial Narrow" w:cs="Arial"/>
                <w:b/>
                <w:bCs/>
                <w:sz w:val="16"/>
                <w:szCs w:val="16"/>
              </w:rPr>
            </w:pPr>
            <w:r>
              <w:rPr>
                <w:rFonts w:ascii="Arial Narrow" w:hAnsi="Arial Narrow" w:cs="Arial"/>
                <w:b/>
                <w:bCs/>
                <w:sz w:val="16"/>
                <w:szCs w:val="16"/>
              </w:rPr>
              <w:t>0,0</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E70552">
            <w:pPr>
              <w:outlineLvl w:val="0"/>
              <w:rPr>
                <w:rFonts w:ascii="Arial Narrow" w:hAnsi="Arial Narrow" w:cs="Arial"/>
                <w:b/>
                <w:bCs/>
                <w:sz w:val="16"/>
                <w:szCs w:val="16"/>
              </w:rPr>
            </w:pPr>
            <w:r>
              <w:rPr>
                <w:rFonts w:ascii="Arial Narrow" w:hAnsi="Arial Narrow" w:cs="Arial"/>
                <w:b/>
                <w:bCs/>
                <w:sz w:val="16"/>
                <w:szCs w:val="16"/>
              </w:rPr>
              <w:t> </w:t>
            </w:r>
          </w:p>
        </w:tc>
      </w:tr>
      <w:tr w:rsidR="00F10DEA" w:rsidTr="00F10DEA">
        <w:trPr>
          <w:gridAfter w:val="4"/>
          <w:wAfter w:w="1276" w:type="dxa"/>
          <w:trHeight w:val="46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rPr>
                <w:rFonts w:ascii="Arial Narrow" w:hAnsi="Arial Narrow" w:cs="Arial"/>
                <w:b/>
                <w:bCs/>
                <w:sz w:val="16"/>
                <w:szCs w:val="16"/>
              </w:rPr>
            </w:pPr>
            <w:r>
              <w:rPr>
                <w:rFonts w:ascii="Arial Narrow" w:hAnsi="Arial Narrow" w:cs="Arial"/>
                <w:b/>
                <w:bCs/>
                <w:sz w:val="16"/>
                <w:szCs w:val="16"/>
              </w:rPr>
              <w:t>1.03.02000.01.0000.110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rPr>
                <w:rFonts w:ascii="Arial Narrow" w:hAnsi="Arial Narrow" w:cs="Arial"/>
                <w:b/>
                <w:bCs/>
                <w:sz w:val="16"/>
                <w:szCs w:val="16"/>
              </w:rPr>
            </w:pPr>
            <w:r>
              <w:rPr>
                <w:rFonts w:ascii="Arial Narrow" w:hAnsi="Arial Narrow" w:cs="Arial"/>
                <w:b/>
                <w:bCs/>
                <w:sz w:val="16"/>
                <w:szCs w:val="16"/>
              </w:rPr>
              <w:t>Акцизы по подакцизным товарам (продукции), производимым на территории Российской Федерации</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1 704 800,00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404 000,00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404 014,67</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23,7</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100,0</w:t>
            </w:r>
          </w:p>
        </w:tc>
      </w:tr>
      <w:tr w:rsidR="00F10DEA" w:rsidTr="00F10DEA">
        <w:trPr>
          <w:gridAfter w:val="4"/>
          <w:wAfter w:w="1276" w:type="dxa"/>
          <w:trHeight w:val="100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outlineLvl w:val="0"/>
              <w:rPr>
                <w:rFonts w:ascii="Arial Narrow" w:hAnsi="Arial Narrow" w:cs="Arial"/>
                <w:sz w:val="16"/>
                <w:szCs w:val="16"/>
              </w:rPr>
            </w:pPr>
            <w:r>
              <w:rPr>
                <w:rFonts w:ascii="Arial Narrow" w:hAnsi="Arial Narrow" w:cs="Arial"/>
                <w:sz w:val="16"/>
                <w:szCs w:val="16"/>
              </w:rPr>
              <w:t>1.03.02230.01.0000.110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outlineLvl w:val="0"/>
              <w:rPr>
                <w:rFonts w:ascii="Arial Narrow" w:hAnsi="Arial Narrow" w:cs="Arial"/>
                <w:sz w:val="16"/>
                <w:szCs w:val="16"/>
              </w:rPr>
            </w:pPr>
            <w:r>
              <w:rPr>
                <w:rFonts w:ascii="Arial Narrow" w:hAnsi="Arial Narrow" w:cs="Arial"/>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635 900,00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166 400,00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166 447,48</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outlineLvl w:val="0"/>
              <w:rPr>
                <w:rFonts w:ascii="Arial Narrow" w:hAnsi="Arial Narrow" w:cs="Arial"/>
                <w:b/>
                <w:bCs/>
                <w:sz w:val="16"/>
                <w:szCs w:val="16"/>
              </w:rPr>
            </w:pPr>
            <w:r>
              <w:rPr>
                <w:rFonts w:ascii="Arial Narrow" w:hAnsi="Arial Narrow" w:cs="Arial"/>
                <w:b/>
                <w:bCs/>
                <w:sz w:val="16"/>
                <w:szCs w:val="16"/>
              </w:rPr>
              <w:t>26,2</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outlineLvl w:val="0"/>
              <w:rPr>
                <w:rFonts w:ascii="Arial Narrow" w:hAnsi="Arial Narrow" w:cs="Arial"/>
                <w:b/>
                <w:bCs/>
                <w:sz w:val="16"/>
                <w:szCs w:val="16"/>
              </w:rPr>
            </w:pPr>
            <w:r>
              <w:rPr>
                <w:rFonts w:ascii="Arial Narrow" w:hAnsi="Arial Narrow" w:cs="Arial"/>
                <w:b/>
                <w:bCs/>
                <w:sz w:val="16"/>
                <w:szCs w:val="16"/>
              </w:rPr>
              <w:t>100,0</w:t>
            </w:r>
          </w:p>
        </w:tc>
      </w:tr>
      <w:tr w:rsidR="00F10DEA" w:rsidTr="00F10DEA">
        <w:trPr>
          <w:gridAfter w:val="4"/>
          <w:wAfter w:w="1276" w:type="dxa"/>
          <w:trHeight w:val="1380"/>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outlineLvl w:val="0"/>
              <w:rPr>
                <w:rFonts w:ascii="Arial Narrow" w:hAnsi="Arial Narrow" w:cs="Arial"/>
                <w:sz w:val="16"/>
                <w:szCs w:val="16"/>
              </w:rPr>
            </w:pPr>
            <w:r>
              <w:rPr>
                <w:rFonts w:ascii="Arial Narrow" w:hAnsi="Arial Narrow" w:cs="Arial"/>
                <w:sz w:val="16"/>
                <w:szCs w:val="16"/>
              </w:rPr>
              <w:lastRenderedPageBreak/>
              <w:t>1.03.02240.01.0000.110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outlineLvl w:val="0"/>
              <w:rPr>
                <w:rFonts w:ascii="Arial Narrow" w:hAnsi="Arial Narrow" w:cs="Arial"/>
                <w:sz w:val="16"/>
                <w:szCs w:val="16"/>
              </w:rPr>
            </w:pPr>
            <w:r>
              <w:rPr>
                <w:rFonts w:ascii="Arial Narrow" w:hAnsi="Arial Narrow" w:cs="Arial"/>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4 900,00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1 100,00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1 122,03</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outlineLvl w:val="0"/>
              <w:rPr>
                <w:rFonts w:ascii="Arial Narrow" w:hAnsi="Arial Narrow" w:cs="Arial"/>
                <w:b/>
                <w:bCs/>
                <w:sz w:val="16"/>
                <w:szCs w:val="16"/>
              </w:rPr>
            </w:pPr>
            <w:r>
              <w:rPr>
                <w:rFonts w:ascii="Arial Narrow" w:hAnsi="Arial Narrow" w:cs="Arial"/>
                <w:b/>
                <w:bCs/>
                <w:sz w:val="16"/>
                <w:szCs w:val="16"/>
              </w:rPr>
              <w:t>22,9</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outlineLvl w:val="0"/>
              <w:rPr>
                <w:rFonts w:ascii="Arial Narrow" w:hAnsi="Arial Narrow" w:cs="Arial"/>
                <w:b/>
                <w:bCs/>
                <w:sz w:val="16"/>
                <w:szCs w:val="16"/>
              </w:rPr>
            </w:pPr>
            <w:r>
              <w:rPr>
                <w:rFonts w:ascii="Arial Narrow" w:hAnsi="Arial Narrow" w:cs="Arial"/>
                <w:b/>
                <w:bCs/>
                <w:sz w:val="16"/>
                <w:szCs w:val="16"/>
              </w:rPr>
              <w:t>102,0</w:t>
            </w:r>
          </w:p>
        </w:tc>
      </w:tr>
      <w:tr w:rsidR="00F10DEA" w:rsidTr="00F10DEA">
        <w:trPr>
          <w:gridAfter w:val="4"/>
          <w:wAfter w:w="1276" w:type="dxa"/>
          <w:trHeight w:val="103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outlineLvl w:val="0"/>
              <w:rPr>
                <w:rFonts w:ascii="Arial Narrow" w:hAnsi="Arial Narrow" w:cs="Arial"/>
                <w:sz w:val="16"/>
                <w:szCs w:val="16"/>
              </w:rPr>
            </w:pPr>
            <w:r>
              <w:rPr>
                <w:rFonts w:ascii="Arial Narrow" w:hAnsi="Arial Narrow" w:cs="Arial"/>
                <w:sz w:val="16"/>
                <w:szCs w:val="16"/>
              </w:rPr>
              <w:t>1.03.02250.01.0000.110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outlineLvl w:val="0"/>
              <w:rPr>
                <w:rFonts w:ascii="Arial Narrow" w:hAnsi="Arial Narrow" w:cs="Arial"/>
                <w:sz w:val="16"/>
                <w:szCs w:val="16"/>
              </w:rPr>
            </w:pPr>
            <w:r>
              <w:rPr>
                <w:rFonts w:ascii="Arial Narrow" w:hAnsi="Arial Narrow" w:cs="Arial"/>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1 162 300,00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271 100,00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271 128,44</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outlineLvl w:val="0"/>
              <w:rPr>
                <w:rFonts w:ascii="Arial Narrow" w:hAnsi="Arial Narrow" w:cs="Arial"/>
                <w:b/>
                <w:bCs/>
                <w:sz w:val="16"/>
                <w:szCs w:val="16"/>
              </w:rPr>
            </w:pPr>
            <w:r>
              <w:rPr>
                <w:rFonts w:ascii="Arial Narrow" w:hAnsi="Arial Narrow" w:cs="Arial"/>
                <w:b/>
                <w:bCs/>
                <w:sz w:val="16"/>
                <w:szCs w:val="16"/>
              </w:rPr>
              <w:t>23,3</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outlineLvl w:val="0"/>
              <w:rPr>
                <w:rFonts w:ascii="Arial Narrow" w:hAnsi="Arial Narrow" w:cs="Arial"/>
                <w:b/>
                <w:bCs/>
                <w:sz w:val="16"/>
                <w:szCs w:val="16"/>
              </w:rPr>
            </w:pPr>
            <w:r>
              <w:rPr>
                <w:rFonts w:ascii="Arial Narrow" w:hAnsi="Arial Narrow" w:cs="Arial"/>
                <w:b/>
                <w:bCs/>
                <w:sz w:val="16"/>
                <w:szCs w:val="16"/>
              </w:rPr>
              <w:t>100,0</w:t>
            </w:r>
          </w:p>
        </w:tc>
      </w:tr>
      <w:tr w:rsidR="00F10DEA" w:rsidTr="00F10DEA">
        <w:trPr>
          <w:gridAfter w:val="4"/>
          <w:wAfter w:w="1276" w:type="dxa"/>
          <w:trHeight w:val="990"/>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outlineLvl w:val="0"/>
              <w:rPr>
                <w:rFonts w:ascii="Arial Narrow" w:hAnsi="Arial Narrow" w:cs="Arial"/>
                <w:sz w:val="16"/>
                <w:szCs w:val="16"/>
              </w:rPr>
            </w:pPr>
            <w:bookmarkStart w:id="6" w:name="RANGE!A21"/>
            <w:r>
              <w:rPr>
                <w:rFonts w:ascii="Arial Narrow" w:hAnsi="Arial Narrow" w:cs="Arial"/>
                <w:sz w:val="16"/>
                <w:szCs w:val="16"/>
              </w:rPr>
              <w:t>1.03.02260.01.0000.110</w:t>
            </w:r>
            <w:bookmarkEnd w:id="6"/>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outlineLvl w:val="0"/>
              <w:rPr>
                <w:rFonts w:ascii="Arial Narrow" w:hAnsi="Arial Narrow" w:cs="Arial"/>
                <w:sz w:val="16"/>
                <w:szCs w:val="16"/>
              </w:rPr>
            </w:pPr>
            <w:r>
              <w:rPr>
                <w:rFonts w:ascii="Arial Narrow" w:hAnsi="Arial Narrow" w:cs="Arial"/>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-98 300,00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-34 600,00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-34 683,28</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outlineLvl w:val="0"/>
              <w:rPr>
                <w:rFonts w:ascii="Arial Narrow" w:hAnsi="Arial Narrow" w:cs="Arial"/>
                <w:b/>
                <w:bCs/>
                <w:sz w:val="16"/>
                <w:szCs w:val="16"/>
              </w:rPr>
            </w:pPr>
            <w:bookmarkStart w:id="7" w:name="RANGE!F21"/>
            <w:r>
              <w:rPr>
                <w:rFonts w:ascii="Arial Narrow" w:hAnsi="Arial Narrow" w:cs="Arial"/>
                <w:b/>
                <w:bCs/>
                <w:sz w:val="16"/>
                <w:szCs w:val="16"/>
              </w:rPr>
              <w:t>35,3</w:t>
            </w:r>
            <w:bookmarkEnd w:id="7"/>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outlineLvl w:val="0"/>
              <w:rPr>
                <w:rFonts w:ascii="Arial Narrow" w:hAnsi="Arial Narrow" w:cs="Arial"/>
                <w:b/>
                <w:bCs/>
                <w:sz w:val="16"/>
                <w:szCs w:val="16"/>
              </w:rPr>
            </w:pPr>
            <w:r>
              <w:rPr>
                <w:rFonts w:ascii="Arial Narrow" w:hAnsi="Arial Narrow" w:cs="Arial"/>
                <w:b/>
                <w:bCs/>
                <w:sz w:val="16"/>
                <w:szCs w:val="16"/>
              </w:rPr>
              <w:t>100,2</w:t>
            </w:r>
          </w:p>
        </w:tc>
      </w:tr>
      <w:tr w:rsidR="00F10DEA" w:rsidTr="00F10DEA">
        <w:trPr>
          <w:gridAfter w:val="4"/>
          <w:wAfter w:w="1276" w:type="dxa"/>
          <w:trHeight w:val="25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rPr>
                <w:rFonts w:ascii="Arial Narrow" w:hAnsi="Arial Narrow" w:cs="Arial"/>
                <w:b/>
                <w:bCs/>
                <w:sz w:val="16"/>
                <w:szCs w:val="16"/>
              </w:rPr>
            </w:pPr>
            <w:r>
              <w:rPr>
                <w:rFonts w:ascii="Arial Narrow" w:hAnsi="Arial Narrow" w:cs="Arial"/>
                <w:b/>
                <w:bCs/>
                <w:sz w:val="16"/>
                <w:szCs w:val="16"/>
              </w:rPr>
              <w:t>1.05.03000.01.0000.110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rPr>
                <w:rFonts w:ascii="Arial Narrow" w:hAnsi="Arial Narrow" w:cs="Arial"/>
                <w:b/>
                <w:bCs/>
                <w:sz w:val="16"/>
                <w:szCs w:val="16"/>
              </w:rPr>
            </w:pPr>
            <w:r>
              <w:rPr>
                <w:rFonts w:ascii="Arial Narrow" w:hAnsi="Arial Narrow" w:cs="Arial"/>
                <w:b/>
                <w:bCs/>
                <w:sz w:val="16"/>
                <w:szCs w:val="16"/>
              </w:rPr>
              <w:t>Единый сельскохозяйственный налог</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9 600,00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9 600,00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24 359,50</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253,7</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253,7</w:t>
            </w:r>
          </w:p>
        </w:tc>
      </w:tr>
      <w:tr w:rsidR="00F10DEA" w:rsidTr="00F10DEA">
        <w:trPr>
          <w:gridAfter w:val="4"/>
          <w:wAfter w:w="1276" w:type="dxa"/>
          <w:trHeight w:val="25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outlineLvl w:val="0"/>
              <w:rPr>
                <w:rFonts w:ascii="Arial Narrow" w:hAnsi="Arial Narrow" w:cs="Arial"/>
                <w:sz w:val="16"/>
                <w:szCs w:val="16"/>
              </w:rPr>
            </w:pPr>
            <w:r>
              <w:rPr>
                <w:rFonts w:ascii="Arial Narrow" w:hAnsi="Arial Narrow" w:cs="Arial"/>
                <w:sz w:val="16"/>
                <w:szCs w:val="16"/>
              </w:rPr>
              <w:t>1.05.03010.01.0000.110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outlineLvl w:val="0"/>
              <w:rPr>
                <w:rFonts w:ascii="Arial Narrow" w:hAnsi="Arial Narrow" w:cs="Arial"/>
                <w:sz w:val="16"/>
                <w:szCs w:val="16"/>
              </w:rPr>
            </w:pPr>
            <w:r>
              <w:rPr>
                <w:rFonts w:ascii="Arial Narrow" w:hAnsi="Arial Narrow" w:cs="Arial"/>
                <w:sz w:val="16"/>
                <w:szCs w:val="16"/>
              </w:rPr>
              <w:t>Единый сельскохозяйственный налог</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9 600,00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9 600,00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24 359,50</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outlineLvl w:val="0"/>
              <w:rPr>
                <w:rFonts w:ascii="Arial Narrow" w:hAnsi="Arial Narrow" w:cs="Arial"/>
                <w:b/>
                <w:bCs/>
                <w:sz w:val="16"/>
                <w:szCs w:val="16"/>
              </w:rPr>
            </w:pPr>
            <w:r>
              <w:rPr>
                <w:rFonts w:ascii="Arial Narrow" w:hAnsi="Arial Narrow" w:cs="Arial"/>
                <w:b/>
                <w:bCs/>
                <w:sz w:val="16"/>
                <w:szCs w:val="16"/>
              </w:rPr>
              <w:t>253,7</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outlineLvl w:val="0"/>
              <w:rPr>
                <w:rFonts w:ascii="Arial Narrow" w:hAnsi="Arial Narrow" w:cs="Arial"/>
                <w:b/>
                <w:bCs/>
                <w:sz w:val="16"/>
                <w:szCs w:val="16"/>
              </w:rPr>
            </w:pPr>
            <w:r>
              <w:rPr>
                <w:rFonts w:ascii="Arial Narrow" w:hAnsi="Arial Narrow" w:cs="Arial"/>
                <w:b/>
                <w:bCs/>
                <w:sz w:val="16"/>
                <w:szCs w:val="16"/>
              </w:rPr>
              <w:t>253,7</w:t>
            </w:r>
          </w:p>
        </w:tc>
      </w:tr>
      <w:tr w:rsidR="00F10DEA" w:rsidTr="00F10DEA">
        <w:trPr>
          <w:gridAfter w:val="4"/>
          <w:wAfter w:w="1276" w:type="dxa"/>
          <w:trHeight w:val="25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rPr>
                <w:rFonts w:ascii="Arial Narrow" w:hAnsi="Arial Narrow" w:cs="Arial"/>
                <w:b/>
                <w:bCs/>
                <w:sz w:val="16"/>
                <w:szCs w:val="16"/>
              </w:rPr>
            </w:pPr>
            <w:r>
              <w:rPr>
                <w:rFonts w:ascii="Arial Narrow" w:hAnsi="Arial Narrow" w:cs="Arial"/>
                <w:b/>
                <w:bCs/>
                <w:sz w:val="16"/>
                <w:szCs w:val="16"/>
              </w:rPr>
              <w:t>1.06.01000.00.0000.110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rPr>
                <w:rFonts w:ascii="Arial Narrow" w:hAnsi="Arial Narrow" w:cs="Arial"/>
                <w:b/>
                <w:bCs/>
                <w:sz w:val="16"/>
                <w:szCs w:val="16"/>
              </w:rPr>
            </w:pPr>
            <w:r>
              <w:rPr>
                <w:rFonts w:ascii="Arial Narrow" w:hAnsi="Arial Narrow" w:cs="Arial"/>
                <w:b/>
                <w:bCs/>
                <w:sz w:val="16"/>
                <w:szCs w:val="16"/>
              </w:rPr>
              <w:t>Налог на имущество физических лиц</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35 000,00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10 300,00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10 393,59</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29,7</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100,9</w:t>
            </w:r>
          </w:p>
        </w:tc>
      </w:tr>
      <w:tr w:rsidR="00F10DEA" w:rsidTr="00F10DEA">
        <w:trPr>
          <w:gridAfter w:val="4"/>
          <w:wAfter w:w="1276" w:type="dxa"/>
          <w:trHeight w:val="73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outlineLvl w:val="0"/>
              <w:rPr>
                <w:rFonts w:ascii="Arial Narrow" w:hAnsi="Arial Narrow" w:cs="Arial"/>
                <w:sz w:val="16"/>
                <w:szCs w:val="16"/>
              </w:rPr>
            </w:pPr>
            <w:r>
              <w:rPr>
                <w:rFonts w:ascii="Arial Narrow" w:hAnsi="Arial Narrow" w:cs="Arial"/>
                <w:sz w:val="16"/>
                <w:szCs w:val="16"/>
              </w:rPr>
              <w:t>1.06.01030.10.0000.110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outlineLvl w:val="0"/>
              <w:rPr>
                <w:rFonts w:ascii="Arial Narrow" w:hAnsi="Arial Narrow" w:cs="Arial"/>
                <w:sz w:val="16"/>
                <w:szCs w:val="16"/>
              </w:rPr>
            </w:pPr>
            <w:r>
              <w:rPr>
                <w:rFonts w:ascii="Arial Narrow" w:hAnsi="Arial Narrow" w:cs="Arial"/>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35 000,00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10 300,00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10 393,59</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outlineLvl w:val="0"/>
              <w:rPr>
                <w:rFonts w:ascii="Arial Narrow" w:hAnsi="Arial Narrow" w:cs="Arial"/>
                <w:b/>
                <w:bCs/>
                <w:sz w:val="16"/>
                <w:szCs w:val="16"/>
              </w:rPr>
            </w:pPr>
            <w:r>
              <w:rPr>
                <w:rFonts w:ascii="Arial Narrow" w:hAnsi="Arial Narrow" w:cs="Arial"/>
                <w:b/>
                <w:bCs/>
                <w:sz w:val="16"/>
                <w:szCs w:val="16"/>
              </w:rPr>
              <w:t>29,7</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outlineLvl w:val="0"/>
              <w:rPr>
                <w:rFonts w:ascii="Arial Narrow" w:hAnsi="Arial Narrow" w:cs="Arial"/>
                <w:b/>
                <w:bCs/>
                <w:sz w:val="16"/>
                <w:szCs w:val="16"/>
              </w:rPr>
            </w:pPr>
            <w:r>
              <w:rPr>
                <w:rFonts w:ascii="Arial Narrow" w:hAnsi="Arial Narrow" w:cs="Arial"/>
                <w:b/>
                <w:bCs/>
                <w:sz w:val="16"/>
                <w:szCs w:val="16"/>
              </w:rPr>
              <w:t>100,9</w:t>
            </w:r>
          </w:p>
        </w:tc>
      </w:tr>
      <w:tr w:rsidR="00F10DEA" w:rsidTr="00F10DEA">
        <w:trPr>
          <w:gridAfter w:val="4"/>
          <w:wAfter w:w="1276" w:type="dxa"/>
          <w:trHeight w:val="25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rPr>
                <w:rFonts w:ascii="Arial Narrow" w:hAnsi="Arial Narrow" w:cs="Arial"/>
                <w:b/>
                <w:bCs/>
                <w:sz w:val="16"/>
                <w:szCs w:val="16"/>
              </w:rPr>
            </w:pPr>
            <w:r>
              <w:rPr>
                <w:rFonts w:ascii="Arial Narrow" w:hAnsi="Arial Narrow" w:cs="Arial"/>
                <w:b/>
                <w:bCs/>
                <w:sz w:val="16"/>
                <w:szCs w:val="16"/>
              </w:rPr>
              <w:t>1.06.06000.00.0000.110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rPr>
                <w:rFonts w:ascii="Arial Narrow" w:hAnsi="Arial Narrow" w:cs="Arial"/>
                <w:b/>
                <w:bCs/>
                <w:sz w:val="16"/>
                <w:szCs w:val="16"/>
              </w:rPr>
            </w:pPr>
            <w:r>
              <w:rPr>
                <w:rFonts w:ascii="Arial Narrow" w:hAnsi="Arial Narrow" w:cs="Arial"/>
                <w:b/>
                <w:bCs/>
                <w:sz w:val="16"/>
                <w:szCs w:val="16"/>
              </w:rPr>
              <w:t>Земельный налог</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5 360 000,00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1 199 400,00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1 199 492,66</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22,4</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100,0</w:t>
            </w:r>
          </w:p>
        </w:tc>
      </w:tr>
      <w:tr w:rsidR="00F10DEA" w:rsidTr="00F10DEA">
        <w:trPr>
          <w:gridAfter w:val="4"/>
          <w:wAfter w:w="1276" w:type="dxa"/>
          <w:trHeight w:val="25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outlineLvl w:val="0"/>
              <w:rPr>
                <w:rFonts w:ascii="Arial Narrow" w:hAnsi="Arial Narrow" w:cs="Arial"/>
                <w:sz w:val="16"/>
                <w:szCs w:val="16"/>
              </w:rPr>
            </w:pPr>
            <w:r>
              <w:rPr>
                <w:rFonts w:ascii="Arial Narrow" w:hAnsi="Arial Narrow" w:cs="Arial"/>
                <w:sz w:val="16"/>
                <w:szCs w:val="16"/>
              </w:rPr>
              <w:t>1.06.06030.00.0000.110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outlineLvl w:val="0"/>
              <w:rPr>
                <w:rFonts w:ascii="Arial Narrow" w:hAnsi="Arial Narrow" w:cs="Arial"/>
                <w:sz w:val="16"/>
                <w:szCs w:val="16"/>
              </w:rPr>
            </w:pPr>
            <w:r>
              <w:rPr>
                <w:rFonts w:ascii="Arial Narrow" w:hAnsi="Arial Narrow" w:cs="Arial"/>
                <w:sz w:val="16"/>
                <w:szCs w:val="16"/>
              </w:rPr>
              <w:t>Земельный налог с организаций</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4 860 000,00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1 175 400,00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1 175 459,00</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outlineLvl w:val="0"/>
              <w:rPr>
                <w:rFonts w:ascii="Arial Narrow" w:hAnsi="Arial Narrow" w:cs="Arial"/>
                <w:b/>
                <w:bCs/>
                <w:sz w:val="16"/>
                <w:szCs w:val="16"/>
              </w:rPr>
            </w:pPr>
            <w:r>
              <w:rPr>
                <w:rFonts w:ascii="Arial Narrow" w:hAnsi="Arial Narrow" w:cs="Arial"/>
                <w:b/>
                <w:bCs/>
                <w:sz w:val="16"/>
                <w:szCs w:val="16"/>
              </w:rPr>
              <w:t>24,2</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outlineLvl w:val="0"/>
              <w:rPr>
                <w:rFonts w:ascii="Arial Narrow" w:hAnsi="Arial Narrow" w:cs="Arial"/>
                <w:b/>
                <w:bCs/>
                <w:sz w:val="16"/>
                <w:szCs w:val="16"/>
              </w:rPr>
            </w:pPr>
            <w:r>
              <w:rPr>
                <w:rFonts w:ascii="Arial Narrow" w:hAnsi="Arial Narrow" w:cs="Arial"/>
                <w:b/>
                <w:bCs/>
                <w:sz w:val="16"/>
                <w:szCs w:val="16"/>
              </w:rPr>
              <w:t>100,0</w:t>
            </w:r>
          </w:p>
        </w:tc>
      </w:tr>
      <w:tr w:rsidR="00F10DEA" w:rsidTr="00F10DEA">
        <w:trPr>
          <w:gridAfter w:val="4"/>
          <w:wAfter w:w="1276" w:type="dxa"/>
          <w:trHeight w:val="25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outlineLvl w:val="0"/>
              <w:rPr>
                <w:rFonts w:ascii="Arial Narrow" w:hAnsi="Arial Narrow" w:cs="Arial"/>
                <w:sz w:val="16"/>
                <w:szCs w:val="16"/>
              </w:rPr>
            </w:pPr>
            <w:r>
              <w:rPr>
                <w:rFonts w:ascii="Arial Narrow" w:hAnsi="Arial Narrow" w:cs="Arial"/>
                <w:sz w:val="16"/>
                <w:szCs w:val="16"/>
              </w:rPr>
              <w:t>1.06.06040.00.0000.110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outlineLvl w:val="0"/>
              <w:rPr>
                <w:rFonts w:ascii="Arial Narrow" w:hAnsi="Arial Narrow" w:cs="Arial"/>
                <w:sz w:val="16"/>
                <w:szCs w:val="16"/>
              </w:rPr>
            </w:pPr>
            <w:r>
              <w:rPr>
                <w:rFonts w:ascii="Arial Narrow" w:hAnsi="Arial Narrow" w:cs="Arial"/>
                <w:sz w:val="16"/>
                <w:szCs w:val="16"/>
              </w:rPr>
              <w:t>Земельный налог с физических лиц</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500 000,00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24 000,00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24 033,66</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outlineLvl w:val="0"/>
              <w:rPr>
                <w:rFonts w:ascii="Arial Narrow" w:hAnsi="Arial Narrow" w:cs="Arial"/>
                <w:b/>
                <w:bCs/>
                <w:sz w:val="16"/>
                <w:szCs w:val="16"/>
              </w:rPr>
            </w:pPr>
            <w:r>
              <w:rPr>
                <w:rFonts w:ascii="Arial Narrow" w:hAnsi="Arial Narrow" w:cs="Arial"/>
                <w:b/>
                <w:bCs/>
                <w:sz w:val="16"/>
                <w:szCs w:val="16"/>
              </w:rPr>
              <w:t>4,8</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outlineLvl w:val="0"/>
              <w:rPr>
                <w:rFonts w:ascii="Arial Narrow" w:hAnsi="Arial Narrow" w:cs="Arial"/>
                <w:b/>
                <w:bCs/>
                <w:sz w:val="16"/>
                <w:szCs w:val="16"/>
              </w:rPr>
            </w:pPr>
            <w:r>
              <w:rPr>
                <w:rFonts w:ascii="Arial Narrow" w:hAnsi="Arial Narrow" w:cs="Arial"/>
                <w:b/>
                <w:bCs/>
                <w:sz w:val="16"/>
                <w:szCs w:val="16"/>
              </w:rPr>
              <w:t>100,1</w:t>
            </w:r>
          </w:p>
        </w:tc>
      </w:tr>
      <w:tr w:rsidR="00F10DEA" w:rsidTr="00F10DEA">
        <w:trPr>
          <w:gridAfter w:val="4"/>
          <w:wAfter w:w="1276" w:type="dxa"/>
          <w:trHeight w:val="76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rPr>
                <w:rFonts w:ascii="Arial Narrow" w:hAnsi="Arial Narrow" w:cs="Arial"/>
                <w:b/>
                <w:bCs/>
                <w:sz w:val="16"/>
                <w:szCs w:val="16"/>
              </w:rPr>
            </w:pPr>
            <w:r>
              <w:rPr>
                <w:rFonts w:ascii="Arial Narrow" w:hAnsi="Arial Narrow" w:cs="Arial"/>
                <w:b/>
                <w:bCs/>
                <w:sz w:val="16"/>
                <w:szCs w:val="16"/>
              </w:rPr>
              <w:t>1.08.04000.01.0000.110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rPr>
                <w:rFonts w:ascii="Arial Narrow" w:hAnsi="Arial Narrow" w:cs="Arial"/>
                <w:b/>
                <w:bCs/>
                <w:sz w:val="16"/>
                <w:szCs w:val="16"/>
              </w:rPr>
            </w:pPr>
            <w:r>
              <w:rPr>
                <w:rFonts w:ascii="Arial Narrow" w:hAnsi="Arial Narrow" w:cs="Arial"/>
                <w:b/>
                <w:bCs/>
                <w:sz w:val="16"/>
                <w:szCs w:val="16"/>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1 000,00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1 000,00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1 000,00</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100,0</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100,0</w:t>
            </w:r>
          </w:p>
        </w:tc>
      </w:tr>
      <w:tr w:rsidR="00F10DEA" w:rsidTr="00F10DEA">
        <w:trPr>
          <w:gridAfter w:val="4"/>
          <w:wAfter w:w="1276" w:type="dxa"/>
          <w:trHeight w:val="112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outlineLvl w:val="0"/>
              <w:rPr>
                <w:rFonts w:ascii="Arial Narrow" w:hAnsi="Arial Narrow" w:cs="Arial"/>
                <w:sz w:val="16"/>
                <w:szCs w:val="16"/>
              </w:rPr>
            </w:pPr>
            <w:r>
              <w:rPr>
                <w:rFonts w:ascii="Arial Narrow" w:hAnsi="Arial Narrow" w:cs="Arial"/>
                <w:sz w:val="16"/>
                <w:szCs w:val="16"/>
              </w:rPr>
              <w:t>1.08.04020.01.0000.110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outlineLvl w:val="0"/>
              <w:rPr>
                <w:rFonts w:ascii="Arial Narrow" w:hAnsi="Arial Narrow" w:cs="Arial"/>
                <w:sz w:val="16"/>
                <w:szCs w:val="16"/>
              </w:rPr>
            </w:pPr>
            <w:r>
              <w:rPr>
                <w:rFonts w:ascii="Arial Narrow" w:hAnsi="Arial Narrow" w:cs="Arial"/>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1 000,00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1 000,00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1 000,00</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outlineLvl w:val="0"/>
              <w:rPr>
                <w:rFonts w:ascii="Arial Narrow" w:hAnsi="Arial Narrow" w:cs="Arial"/>
                <w:b/>
                <w:bCs/>
                <w:sz w:val="16"/>
                <w:szCs w:val="16"/>
              </w:rPr>
            </w:pPr>
            <w:r>
              <w:rPr>
                <w:rFonts w:ascii="Arial Narrow" w:hAnsi="Arial Narrow" w:cs="Arial"/>
                <w:b/>
                <w:bCs/>
                <w:sz w:val="16"/>
                <w:szCs w:val="16"/>
              </w:rPr>
              <w:t>100,0</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outlineLvl w:val="0"/>
              <w:rPr>
                <w:rFonts w:ascii="Arial Narrow" w:hAnsi="Arial Narrow" w:cs="Arial"/>
                <w:b/>
                <w:bCs/>
                <w:sz w:val="16"/>
                <w:szCs w:val="16"/>
              </w:rPr>
            </w:pPr>
            <w:r>
              <w:rPr>
                <w:rFonts w:ascii="Arial Narrow" w:hAnsi="Arial Narrow" w:cs="Arial"/>
                <w:b/>
                <w:bCs/>
                <w:sz w:val="16"/>
                <w:szCs w:val="16"/>
              </w:rPr>
              <w:t>100,0</w:t>
            </w:r>
          </w:p>
        </w:tc>
      </w:tr>
      <w:tr w:rsidR="00F10DEA" w:rsidTr="00F10DEA">
        <w:trPr>
          <w:gridAfter w:val="4"/>
          <w:wAfter w:w="1276" w:type="dxa"/>
          <w:trHeight w:val="1590"/>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rPr>
                <w:rFonts w:ascii="Arial Narrow" w:hAnsi="Arial Narrow" w:cs="Arial"/>
                <w:b/>
                <w:bCs/>
                <w:sz w:val="16"/>
                <w:szCs w:val="16"/>
              </w:rPr>
            </w:pPr>
            <w:r>
              <w:rPr>
                <w:rFonts w:ascii="Arial Narrow" w:hAnsi="Arial Narrow" w:cs="Arial"/>
                <w:b/>
                <w:bCs/>
                <w:sz w:val="16"/>
                <w:szCs w:val="16"/>
              </w:rPr>
              <w:lastRenderedPageBreak/>
              <w:t>1.11.09000.00.0000.120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rPr>
                <w:rFonts w:ascii="Arial Narrow" w:hAnsi="Arial Narrow" w:cs="Arial"/>
                <w:b/>
                <w:bCs/>
                <w:sz w:val="16"/>
                <w:szCs w:val="16"/>
              </w:rPr>
            </w:pPr>
            <w:r>
              <w:rPr>
                <w:rFonts w:ascii="Arial Narrow" w:hAnsi="Arial Narrow" w:cs="Arial"/>
                <w:b/>
                <w:bCs/>
                <w:sz w:val="16"/>
                <w:szCs w:val="16"/>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46 000,00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9 000,00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9 000,00</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19,6</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100,0</w:t>
            </w:r>
          </w:p>
        </w:tc>
      </w:tr>
      <w:tr w:rsidR="00F10DEA" w:rsidTr="00F10DEA">
        <w:trPr>
          <w:gridAfter w:val="4"/>
          <w:wAfter w:w="1276" w:type="dxa"/>
          <w:trHeight w:val="1260"/>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outlineLvl w:val="0"/>
              <w:rPr>
                <w:rFonts w:ascii="Arial Narrow" w:hAnsi="Arial Narrow" w:cs="Arial"/>
                <w:sz w:val="16"/>
                <w:szCs w:val="16"/>
              </w:rPr>
            </w:pPr>
            <w:r>
              <w:rPr>
                <w:rFonts w:ascii="Arial Narrow" w:hAnsi="Arial Narrow" w:cs="Arial"/>
                <w:sz w:val="16"/>
                <w:szCs w:val="16"/>
              </w:rPr>
              <w:t>1.11.09040.00.0000.120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outlineLvl w:val="0"/>
              <w:rPr>
                <w:rFonts w:ascii="Arial Narrow" w:hAnsi="Arial Narrow" w:cs="Arial"/>
                <w:sz w:val="16"/>
                <w:szCs w:val="16"/>
              </w:rPr>
            </w:pPr>
            <w:r>
              <w:rPr>
                <w:rFonts w:ascii="Arial Narrow" w:hAnsi="Arial Narrow" w:cs="Arial"/>
                <w:sz w:val="16"/>
                <w:szCs w:val="16"/>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46 000,00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9 000,00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9 000,00</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outlineLvl w:val="0"/>
              <w:rPr>
                <w:rFonts w:ascii="Arial Narrow" w:hAnsi="Arial Narrow" w:cs="Arial"/>
                <w:b/>
                <w:bCs/>
                <w:sz w:val="16"/>
                <w:szCs w:val="16"/>
              </w:rPr>
            </w:pPr>
            <w:r>
              <w:rPr>
                <w:rFonts w:ascii="Arial Narrow" w:hAnsi="Arial Narrow" w:cs="Arial"/>
                <w:b/>
                <w:bCs/>
                <w:sz w:val="16"/>
                <w:szCs w:val="16"/>
              </w:rPr>
              <w:t>19,6</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outlineLvl w:val="0"/>
              <w:rPr>
                <w:rFonts w:ascii="Arial Narrow" w:hAnsi="Arial Narrow" w:cs="Arial"/>
                <w:b/>
                <w:bCs/>
                <w:sz w:val="16"/>
                <w:szCs w:val="16"/>
              </w:rPr>
            </w:pPr>
            <w:r>
              <w:rPr>
                <w:rFonts w:ascii="Arial Narrow" w:hAnsi="Arial Narrow" w:cs="Arial"/>
                <w:b/>
                <w:bCs/>
                <w:sz w:val="16"/>
                <w:szCs w:val="16"/>
              </w:rPr>
              <w:t>100,0</w:t>
            </w:r>
          </w:p>
        </w:tc>
      </w:tr>
      <w:tr w:rsidR="00F10DEA" w:rsidTr="00F10DEA">
        <w:trPr>
          <w:gridAfter w:val="4"/>
          <w:wAfter w:w="1276" w:type="dxa"/>
          <w:trHeight w:val="43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rPr>
                <w:rFonts w:ascii="Arial Narrow" w:hAnsi="Arial Narrow" w:cs="Arial"/>
                <w:b/>
                <w:bCs/>
                <w:sz w:val="16"/>
                <w:szCs w:val="16"/>
              </w:rPr>
            </w:pPr>
            <w:r>
              <w:rPr>
                <w:rFonts w:ascii="Arial Narrow" w:hAnsi="Arial Narrow" w:cs="Arial"/>
                <w:b/>
                <w:bCs/>
                <w:sz w:val="16"/>
                <w:szCs w:val="16"/>
              </w:rPr>
              <w:t>1.13.01000.00.0000.130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rPr>
                <w:rFonts w:ascii="Arial Narrow" w:hAnsi="Arial Narrow" w:cs="Arial"/>
                <w:b/>
                <w:bCs/>
                <w:sz w:val="16"/>
                <w:szCs w:val="16"/>
              </w:rPr>
            </w:pPr>
            <w:r>
              <w:rPr>
                <w:rFonts w:ascii="Arial Narrow" w:hAnsi="Arial Narrow" w:cs="Arial"/>
                <w:b/>
                <w:bCs/>
                <w:sz w:val="16"/>
                <w:szCs w:val="16"/>
              </w:rPr>
              <w:t>Доходы от оказания платных услуг (работ)</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26 000,00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14 100,00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14 165,00</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54,5</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100,5</w:t>
            </w:r>
          </w:p>
        </w:tc>
      </w:tr>
      <w:tr w:rsidR="00F10DEA" w:rsidTr="00F10DEA">
        <w:trPr>
          <w:gridAfter w:val="4"/>
          <w:wAfter w:w="1276" w:type="dxa"/>
          <w:trHeight w:val="43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outlineLvl w:val="0"/>
              <w:rPr>
                <w:rFonts w:ascii="Arial Narrow" w:hAnsi="Arial Narrow" w:cs="Arial"/>
                <w:sz w:val="16"/>
                <w:szCs w:val="16"/>
              </w:rPr>
            </w:pPr>
            <w:r>
              <w:rPr>
                <w:rFonts w:ascii="Arial Narrow" w:hAnsi="Arial Narrow" w:cs="Arial"/>
                <w:sz w:val="16"/>
                <w:szCs w:val="16"/>
              </w:rPr>
              <w:t>1.13.01990.00.0000.130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outlineLvl w:val="0"/>
              <w:rPr>
                <w:rFonts w:ascii="Arial Narrow" w:hAnsi="Arial Narrow" w:cs="Arial"/>
                <w:sz w:val="16"/>
                <w:szCs w:val="16"/>
              </w:rPr>
            </w:pPr>
            <w:r>
              <w:rPr>
                <w:rFonts w:ascii="Arial Narrow" w:hAnsi="Arial Narrow" w:cs="Arial"/>
                <w:sz w:val="16"/>
                <w:szCs w:val="16"/>
              </w:rPr>
              <w:t>Прочие доходы от оказания платных услуг (работ)</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26 000,00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14 100,00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14 165,00</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outlineLvl w:val="0"/>
              <w:rPr>
                <w:rFonts w:ascii="Arial Narrow" w:hAnsi="Arial Narrow" w:cs="Arial"/>
                <w:b/>
                <w:bCs/>
                <w:sz w:val="16"/>
                <w:szCs w:val="16"/>
              </w:rPr>
            </w:pPr>
            <w:r>
              <w:rPr>
                <w:rFonts w:ascii="Arial Narrow" w:hAnsi="Arial Narrow" w:cs="Arial"/>
                <w:b/>
                <w:bCs/>
                <w:sz w:val="16"/>
                <w:szCs w:val="16"/>
              </w:rPr>
              <w:t>54,5</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outlineLvl w:val="0"/>
              <w:rPr>
                <w:rFonts w:ascii="Arial Narrow" w:hAnsi="Arial Narrow" w:cs="Arial"/>
                <w:b/>
                <w:bCs/>
                <w:sz w:val="16"/>
                <w:szCs w:val="16"/>
              </w:rPr>
            </w:pPr>
            <w:r>
              <w:rPr>
                <w:rFonts w:ascii="Arial Narrow" w:hAnsi="Arial Narrow" w:cs="Arial"/>
                <w:b/>
                <w:bCs/>
                <w:sz w:val="16"/>
                <w:szCs w:val="16"/>
              </w:rPr>
              <w:t>100,5</w:t>
            </w:r>
          </w:p>
        </w:tc>
      </w:tr>
      <w:tr w:rsidR="00F10DEA" w:rsidTr="00F10DEA">
        <w:trPr>
          <w:gridAfter w:val="4"/>
          <w:wAfter w:w="1276" w:type="dxa"/>
          <w:trHeight w:val="43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rPr>
                <w:rFonts w:ascii="Arial Narrow" w:hAnsi="Arial Narrow" w:cs="Arial"/>
                <w:b/>
                <w:bCs/>
                <w:sz w:val="16"/>
                <w:szCs w:val="16"/>
              </w:rPr>
            </w:pPr>
            <w:r>
              <w:rPr>
                <w:rFonts w:ascii="Arial Narrow" w:hAnsi="Arial Narrow" w:cs="Arial"/>
                <w:b/>
                <w:bCs/>
                <w:sz w:val="16"/>
                <w:szCs w:val="16"/>
              </w:rPr>
              <w:t>1.13.02000.00.0000.130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rPr>
                <w:rFonts w:ascii="Arial Narrow" w:hAnsi="Arial Narrow" w:cs="Arial"/>
                <w:b/>
                <w:bCs/>
                <w:sz w:val="16"/>
                <w:szCs w:val="16"/>
              </w:rPr>
            </w:pPr>
            <w:r>
              <w:rPr>
                <w:rFonts w:ascii="Arial Narrow" w:hAnsi="Arial Narrow" w:cs="Arial"/>
                <w:b/>
                <w:bCs/>
                <w:sz w:val="16"/>
                <w:szCs w:val="16"/>
              </w:rPr>
              <w:t>Доходы от компенсации затрат государства</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10 016,74</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rPr>
                <w:rFonts w:ascii="Arial Narrow" w:hAnsi="Arial Narrow" w:cs="Arial"/>
                <w:b/>
                <w:bCs/>
                <w:sz w:val="16"/>
                <w:szCs w:val="16"/>
              </w:rPr>
            </w:pPr>
            <w:r>
              <w:rPr>
                <w:rFonts w:ascii="Arial Narrow" w:hAnsi="Arial Narrow" w:cs="Arial"/>
                <w:b/>
                <w:bCs/>
                <w:sz w:val="16"/>
                <w:szCs w:val="16"/>
              </w:rPr>
              <w:t> </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E70552">
            <w:pPr>
              <w:rPr>
                <w:rFonts w:ascii="Arial Narrow" w:hAnsi="Arial Narrow" w:cs="Arial"/>
                <w:b/>
                <w:bCs/>
                <w:sz w:val="16"/>
                <w:szCs w:val="16"/>
              </w:rPr>
            </w:pPr>
            <w:r>
              <w:rPr>
                <w:rFonts w:ascii="Arial Narrow" w:hAnsi="Arial Narrow" w:cs="Arial"/>
                <w:b/>
                <w:bCs/>
                <w:sz w:val="16"/>
                <w:szCs w:val="16"/>
              </w:rPr>
              <w:t> </w:t>
            </w:r>
          </w:p>
        </w:tc>
      </w:tr>
      <w:tr w:rsidR="00F10DEA" w:rsidTr="00F10DEA">
        <w:trPr>
          <w:gridAfter w:val="4"/>
          <w:wAfter w:w="1276" w:type="dxa"/>
          <w:trHeight w:val="43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outlineLvl w:val="0"/>
              <w:rPr>
                <w:rFonts w:ascii="Arial Narrow" w:hAnsi="Arial Narrow" w:cs="Arial"/>
                <w:sz w:val="16"/>
                <w:szCs w:val="16"/>
              </w:rPr>
            </w:pPr>
            <w:r>
              <w:rPr>
                <w:rFonts w:ascii="Arial Narrow" w:hAnsi="Arial Narrow" w:cs="Arial"/>
                <w:sz w:val="16"/>
                <w:szCs w:val="16"/>
              </w:rPr>
              <w:t>1.13.02990.00.0000.130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outlineLvl w:val="0"/>
              <w:rPr>
                <w:rFonts w:ascii="Arial Narrow" w:hAnsi="Arial Narrow" w:cs="Arial"/>
                <w:sz w:val="16"/>
                <w:szCs w:val="16"/>
              </w:rPr>
            </w:pPr>
            <w:r>
              <w:rPr>
                <w:rFonts w:ascii="Arial Narrow" w:hAnsi="Arial Narrow" w:cs="Arial"/>
                <w:sz w:val="16"/>
                <w:szCs w:val="16"/>
              </w:rPr>
              <w:t>Прочие доходы от компенсации затрат государства</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10 016,74</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outlineLvl w:val="0"/>
              <w:rPr>
                <w:rFonts w:ascii="Arial Narrow" w:hAnsi="Arial Narrow" w:cs="Arial"/>
                <w:b/>
                <w:bCs/>
                <w:sz w:val="16"/>
                <w:szCs w:val="16"/>
              </w:rPr>
            </w:pPr>
            <w:r>
              <w:rPr>
                <w:rFonts w:ascii="Arial Narrow" w:hAnsi="Arial Narrow" w:cs="Arial"/>
                <w:b/>
                <w:bCs/>
                <w:sz w:val="16"/>
                <w:szCs w:val="16"/>
              </w:rPr>
              <w:t> </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E70552">
            <w:pPr>
              <w:outlineLvl w:val="0"/>
              <w:rPr>
                <w:rFonts w:ascii="Arial Narrow" w:hAnsi="Arial Narrow" w:cs="Arial"/>
                <w:b/>
                <w:bCs/>
                <w:sz w:val="16"/>
                <w:szCs w:val="16"/>
              </w:rPr>
            </w:pPr>
            <w:r>
              <w:rPr>
                <w:rFonts w:ascii="Arial Narrow" w:hAnsi="Arial Narrow" w:cs="Arial"/>
                <w:b/>
                <w:bCs/>
                <w:sz w:val="16"/>
                <w:szCs w:val="16"/>
              </w:rPr>
              <w:t> </w:t>
            </w:r>
          </w:p>
        </w:tc>
      </w:tr>
      <w:tr w:rsidR="00F10DEA" w:rsidTr="00F10DEA">
        <w:trPr>
          <w:gridAfter w:val="4"/>
          <w:wAfter w:w="1276" w:type="dxa"/>
          <w:trHeight w:val="435"/>
        </w:trPr>
        <w:tc>
          <w:tcPr>
            <w:tcW w:w="367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outlineLvl w:val="0"/>
              <w:rPr>
                <w:rFonts w:ascii="Arial Narrow" w:hAnsi="Arial Narrow" w:cs="Arial"/>
                <w:b/>
                <w:bCs/>
                <w:sz w:val="16"/>
                <w:szCs w:val="16"/>
              </w:rPr>
            </w:pPr>
            <w:r>
              <w:rPr>
                <w:rFonts w:ascii="Arial Narrow" w:hAnsi="Arial Narrow" w:cs="Arial"/>
                <w:b/>
                <w:bCs/>
                <w:sz w:val="16"/>
                <w:szCs w:val="16"/>
              </w:rPr>
              <w:t>БЕЗВОЗМЕЗДНЫЕ ПОСТУПЛЕНИЯ</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b/>
                <w:bCs/>
                <w:sz w:val="16"/>
                <w:szCs w:val="16"/>
              </w:rPr>
            </w:pPr>
            <w:r>
              <w:rPr>
                <w:rFonts w:ascii="Arial Narrow" w:hAnsi="Arial Narrow" w:cs="Arial"/>
                <w:b/>
                <w:bCs/>
                <w:sz w:val="16"/>
                <w:szCs w:val="16"/>
              </w:rPr>
              <w:t>2 727 500,0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b/>
                <w:bCs/>
                <w:sz w:val="16"/>
                <w:szCs w:val="16"/>
              </w:rPr>
            </w:pPr>
            <w:r>
              <w:rPr>
                <w:rFonts w:ascii="Arial Narrow" w:hAnsi="Arial Narrow" w:cs="Arial"/>
                <w:b/>
                <w:bCs/>
                <w:sz w:val="16"/>
                <w:szCs w:val="16"/>
              </w:rPr>
              <w:t>726 999,8</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b/>
                <w:bCs/>
                <w:sz w:val="16"/>
                <w:szCs w:val="16"/>
              </w:rPr>
            </w:pPr>
            <w:r>
              <w:rPr>
                <w:rFonts w:ascii="Arial Narrow" w:hAnsi="Arial Narrow" w:cs="Arial"/>
                <w:b/>
                <w:bCs/>
                <w:sz w:val="16"/>
                <w:szCs w:val="16"/>
              </w:rPr>
              <w:t>726 999,8</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outlineLvl w:val="0"/>
              <w:rPr>
                <w:rFonts w:ascii="Arial Narrow" w:hAnsi="Arial Narrow" w:cs="Arial"/>
                <w:b/>
                <w:bCs/>
                <w:sz w:val="16"/>
                <w:szCs w:val="16"/>
              </w:rPr>
            </w:pPr>
            <w:r>
              <w:rPr>
                <w:rFonts w:ascii="Arial Narrow" w:hAnsi="Arial Narrow" w:cs="Arial"/>
                <w:b/>
                <w:bCs/>
                <w:sz w:val="16"/>
                <w:szCs w:val="16"/>
              </w:rPr>
              <w:t>26,7</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outlineLvl w:val="0"/>
              <w:rPr>
                <w:rFonts w:ascii="Arial Narrow" w:hAnsi="Arial Narrow" w:cs="Arial"/>
                <w:b/>
                <w:bCs/>
                <w:sz w:val="16"/>
                <w:szCs w:val="16"/>
              </w:rPr>
            </w:pPr>
            <w:r>
              <w:rPr>
                <w:rFonts w:ascii="Arial Narrow" w:hAnsi="Arial Narrow" w:cs="Arial"/>
                <w:b/>
                <w:bCs/>
                <w:sz w:val="16"/>
                <w:szCs w:val="16"/>
              </w:rPr>
              <w:t>100,0</w:t>
            </w:r>
          </w:p>
        </w:tc>
      </w:tr>
      <w:tr w:rsidR="00F10DEA" w:rsidTr="00F10DEA">
        <w:trPr>
          <w:gridAfter w:val="4"/>
          <w:wAfter w:w="1276" w:type="dxa"/>
          <w:trHeight w:val="540"/>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rPr>
                <w:rFonts w:ascii="Arial Narrow" w:hAnsi="Arial Narrow" w:cs="Arial"/>
                <w:b/>
                <w:bCs/>
                <w:sz w:val="16"/>
                <w:szCs w:val="16"/>
              </w:rPr>
            </w:pPr>
            <w:r>
              <w:rPr>
                <w:rFonts w:ascii="Arial Narrow" w:hAnsi="Arial Narrow" w:cs="Arial"/>
                <w:b/>
                <w:bCs/>
                <w:sz w:val="16"/>
                <w:szCs w:val="16"/>
              </w:rPr>
              <w:t>2.02.20000.00.0000.151</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rPr>
                <w:rFonts w:ascii="Arial Narrow" w:hAnsi="Arial Narrow" w:cs="Arial"/>
                <w:b/>
                <w:bCs/>
                <w:sz w:val="16"/>
                <w:szCs w:val="16"/>
              </w:rPr>
            </w:pPr>
            <w:r>
              <w:rPr>
                <w:rFonts w:ascii="Arial Narrow" w:hAnsi="Arial Narrow" w:cs="Arial"/>
                <w:b/>
                <w:bCs/>
                <w:sz w:val="16"/>
                <w:szCs w:val="16"/>
              </w:rPr>
              <w:t>Субсидии бюджетам бюджетной системы Российской Федерации (межбюджетные субсидии)</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389 500,00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0,00</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0,0</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E70552">
            <w:pPr>
              <w:rPr>
                <w:rFonts w:ascii="Arial Narrow" w:hAnsi="Arial Narrow" w:cs="Arial"/>
                <w:b/>
                <w:bCs/>
                <w:sz w:val="16"/>
                <w:szCs w:val="16"/>
              </w:rPr>
            </w:pPr>
            <w:r>
              <w:rPr>
                <w:rFonts w:ascii="Arial Narrow" w:hAnsi="Arial Narrow" w:cs="Arial"/>
                <w:b/>
                <w:bCs/>
                <w:sz w:val="16"/>
                <w:szCs w:val="16"/>
              </w:rPr>
              <w:t> </w:t>
            </w:r>
          </w:p>
        </w:tc>
      </w:tr>
      <w:tr w:rsidR="00F10DEA" w:rsidTr="00F10DEA">
        <w:trPr>
          <w:gridAfter w:val="4"/>
          <w:wAfter w:w="1276" w:type="dxa"/>
          <w:trHeight w:val="25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outlineLvl w:val="0"/>
              <w:rPr>
                <w:rFonts w:ascii="Arial Narrow" w:hAnsi="Arial Narrow" w:cs="Arial"/>
                <w:sz w:val="16"/>
                <w:szCs w:val="16"/>
              </w:rPr>
            </w:pPr>
            <w:r>
              <w:rPr>
                <w:rFonts w:ascii="Arial Narrow" w:hAnsi="Arial Narrow" w:cs="Arial"/>
                <w:sz w:val="16"/>
                <w:szCs w:val="16"/>
              </w:rPr>
              <w:t>2.02.29999.00.0000.151</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outlineLvl w:val="0"/>
              <w:rPr>
                <w:rFonts w:ascii="Arial Narrow" w:hAnsi="Arial Narrow" w:cs="Arial"/>
                <w:sz w:val="16"/>
                <w:szCs w:val="16"/>
              </w:rPr>
            </w:pPr>
            <w:r>
              <w:rPr>
                <w:rFonts w:ascii="Arial Narrow" w:hAnsi="Arial Narrow" w:cs="Arial"/>
                <w:sz w:val="16"/>
                <w:szCs w:val="16"/>
              </w:rPr>
              <w:t>Прочие субсидии</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389 500,00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0,00</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outlineLvl w:val="0"/>
              <w:rPr>
                <w:rFonts w:ascii="Arial Narrow" w:hAnsi="Arial Narrow" w:cs="Arial"/>
                <w:b/>
                <w:bCs/>
                <w:sz w:val="16"/>
                <w:szCs w:val="16"/>
              </w:rPr>
            </w:pPr>
            <w:r>
              <w:rPr>
                <w:rFonts w:ascii="Arial Narrow" w:hAnsi="Arial Narrow" w:cs="Arial"/>
                <w:b/>
                <w:bCs/>
                <w:sz w:val="16"/>
                <w:szCs w:val="16"/>
              </w:rPr>
              <w:t>0,0</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E70552">
            <w:pPr>
              <w:outlineLvl w:val="0"/>
              <w:rPr>
                <w:rFonts w:ascii="Arial Narrow" w:hAnsi="Arial Narrow" w:cs="Arial"/>
                <w:b/>
                <w:bCs/>
                <w:sz w:val="16"/>
                <w:szCs w:val="16"/>
              </w:rPr>
            </w:pPr>
            <w:r>
              <w:rPr>
                <w:rFonts w:ascii="Arial Narrow" w:hAnsi="Arial Narrow" w:cs="Arial"/>
                <w:b/>
                <w:bCs/>
                <w:sz w:val="16"/>
                <w:szCs w:val="16"/>
              </w:rPr>
              <w:t> </w:t>
            </w:r>
          </w:p>
        </w:tc>
      </w:tr>
      <w:tr w:rsidR="00F10DEA" w:rsidTr="00F10DEA">
        <w:trPr>
          <w:gridAfter w:val="4"/>
          <w:wAfter w:w="1276" w:type="dxa"/>
          <w:trHeight w:val="510"/>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rPr>
                <w:rFonts w:ascii="Arial Narrow" w:hAnsi="Arial Narrow" w:cs="Arial"/>
                <w:b/>
                <w:bCs/>
                <w:sz w:val="16"/>
                <w:szCs w:val="16"/>
              </w:rPr>
            </w:pPr>
            <w:r>
              <w:rPr>
                <w:rFonts w:ascii="Arial Narrow" w:hAnsi="Arial Narrow" w:cs="Arial"/>
                <w:b/>
                <w:bCs/>
                <w:sz w:val="16"/>
                <w:szCs w:val="16"/>
              </w:rPr>
              <w:t>2.02.30000.00.0000.151</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rPr>
                <w:rFonts w:ascii="Arial Narrow" w:hAnsi="Arial Narrow" w:cs="Arial"/>
                <w:b/>
                <w:bCs/>
                <w:sz w:val="16"/>
                <w:szCs w:val="16"/>
              </w:rPr>
            </w:pPr>
            <w:r>
              <w:rPr>
                <w:rFonts w:ascii="Arial Narrow" w:hAnsi="Arial Narrow" w:cs="Arial"/>
                <w:b/>
                <w:bCs/>
                <w:sz w:val="16"/>
                <w:szCs w:val="16"/>
              </w:rPr>
              <w:t>Субвенции бюджетам бюджетной системы Российской Федерации</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88 400,00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15 899,83</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15 899,83</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18,0</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100,0</w:t>
            </w:r>
          </w:p>
        </w:tc>
      </w:tr>
      <w:tr w:rsidR="00F10DEA" w:rsidTr="00F10DEA">
        <w:trPr>
          <w:gridAfter w:val="4"/>
          <w:wAfter w:w="1276" w:type="dxa"/>
          <w:trHeight w:val="55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outlineLvl w:val="0"/>
              <w:rPr>
                <w:rFonts w:ascii="Arial Narrow" w:hAnsi="Arial Narrow" w:cs="Arial"/>
                <w:sz w:val="16"/>
                <w:szCs w:val="16"/>
              </w:rPr>
            </w:pPr>
            <w:r>
              <w:rPr>
                <w:rFonts w:ascii="Arial Narrow" w:hAnsi="Arial Narrow" w:cs="Arial"/>
                <w:sz w:val="16"/>
                <w:szCs w:val="16"/>
              </w:rPr>
              <w:t>2.02.30024.00.0000.151</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outlineLvl w:val="0"/>
              <w:rPr>
                <w:rFonts w:ascii="Arial Narrow" w:hAnsi="Arial Narrow" w:cs="Arial"/>
                <w:sz w:val="16"/>
                <w:szCs w:val="16"/>
              </w:rPr>
            </w:pPr>
            <w:r>
              <w:rPr>
                <w:rFonts w:ascii="Arial Narrow" w:hAnsi="Arial Narrow" w:cs="Arial"/>
                <w:sz w:val="16"/>
                <w:szCs w:val="16"/>
              </w:rPr>
              <w:t>Субвенции местным бюджетам на выполнение передаваемых полномочий субъектов Российской Федерации</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700,00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0,00</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outlineLvl w:val="0"/>
              <w:rPr>
                <w:rFonts w:ascii="Arial Narrow" w:hAnsi="Arial Narrow" w:cs="Arial"/>
                <w:b/>
                <w:bCs/>
                <w:sz w:val="16"/>
                <w:szCs w:val="16"/>
              </w:rPr>
            </w:pPr>
            <w:r>
              <w:rPr>
                <w:rFonts w:ascii="Arial Narrow" w:hAnsi="Arial Narrow" w:cs="Arial"/>
                <w:b/>
                <w:bCs/>
                <w:sz w:val="16"/>
                <w:szCs w:val="16"/>
              </w:rPr>
              <w:t>0,0</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E70552">
            <w:pPr>
              <w:outlineLvl w:val="0"/>
              <w:rPr>
                <w:rFonts w:ascii="Arial Narrow" w:hAnsi="Arial Narrow" w:cs="Arial"/>
                <w:b/>
                <w:bCs/>
                <w:sz w:val="16"/>
                <w:szCs w:val="16"/>
              </w:rPr>
            </w:pPr>
            <w:r>
              <w:rPr>
                <w:rFonts w:ascii="Arial Narrow" w:hAnsi="Arial Narrow" w:cs="Arial"/>
                <w:b/>
                <w:bCs/>
                <w:sz w:val="16"/>
                <w:szCs w:val="16"/>
              </w:rPr>
              <w:t> </w:t>
            </w:r>
          </w:p>
        </w:tc>
      </w:tr>
      <w:tr w:rsidR="00F10DEA" w:rsidTr="00F10DEA">
        <w:trPr>
          <w:gridAfter w:val="4"/>
          <w:wAfter w:w="1276" w:type="dxa"/>
          <w:trHeight w:val="55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outlineLvl w:val="0"/>
              <w:rPr>
                <w:rFonts w:ascii="Arial Narrow" w:hAnsi="Arial Narrow" w:cs="Arial"/>
                <w:sz w:val="16"/>
                <w:szCs w:val="16"/>
              </w:rPr>
            </w:pPr>
            <w:r>
              <w:rPr>
                <w:rFonts w:ascii="Arial Narrow" w:hAnsi="Arial Narrow" w:cs="Arial"/>
                <w:sz w:val="16"/>
                <w:szCs w:val="16"/>
              </w:rPr>
              <w:t>2.02.35118.00.0000.151</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outlineLvl w:val="0"/>
              <w:rPr>
                <w:rFonts w:ascii="Arial Narrow" w:hAnsi="Arial Narrow" w:cs="Arial"/>
                <w:sz w:val="16"/>
                <w:szCs w:val="16"/>
              </w:rPr>
            </w:pPr>
            <w:r>
              <w:rPr>
                <w:rFonts w:ascii="Arial Narrow" w:hAnsi="Arial Narrow" w:cs="Arial"/>
                <w:sz w:val="16"/>
                <w:szCs w:val="16"/>
              </w:rPr>
              <w:t>Субвенции бюджетам на осуществление первичного воинского учета на территориях, где отсутствуют военные комиссариаты</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87 700,00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15 899,83</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15 899,83</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outlineLvl w:val="0"/>
              <w:rPr>
                <w:rFonts w:ascii="Arial Narrow" w:hAnsi="Arial Narrow" w:cs="Arial"/>
                <w:b/>
                <w:bCs/>
                <w:sz w:val="16"/>
                <w:szCs w:val="16"/>
              </w:rPr>
            </w:pPr>
            <w:r>
              <w:rPr>
                <w:rFonts w:ascii="Arial Narrow" w:hAnsi="Arial Narrow" w:cs="Arial"/>
                <w:b/>
                <w:bCs/>
                <w:sz w:val="16"/>
                <w:szCs w:val="16"/>
              </w:rPr>
              <w:t>18,1</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outlineLvl w:val="0"/>
              <w:rPr>
                <w:rFonts w:ascii="Arial Narrow" w:hAnsi="Arial Narrow" w:cs="Arial"/>
                <w:b/>
                <w:bCs/>
                <w:sz w:val="16"/>
                <w:szCs w:val="16"/>
              </w:rPr>
            </w:pPr>
            <w:r>
              <w:rPr>
                <w:rFonts w:ascii="Arial Narrow" w:hAnsi="Arial Narrow" w:cs="Arial"/>
                <w:b/>
                <w:bCs/>
                <w:sz w:val="16"/>
                <w:szCs w:val="16"/>
              </w:rPr>
              <w:t>100,0</w:t>
            </w:r>
          </w:p>
        </w:tc>
      </w:tr>
      <w:tr w:rsidR="00F10DEA" w:rsidTr="00F10DEA">
        <w:trPr>
          <w:gridAfter w:val="4"/>
          <w:wAfter w:w="1276" w:type="dxa"/>
          <w:trHeight w:val="25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rPr>
                <w:rFonts w:ascii="Arial Narrow" w:hAnsi="Arial Narrow" w:cs="Arial"/>
                <w:b/>
                <w:bCs/>
                <w:sz w:val="16"/>
                <w:szCs w:val="16"/>
              </w:rPr>
            </w:pPr>
            <w:r>
              <w:rPr>
                <w:rFonts w:ascii="Arial Narrow" w:hAnsi="Arial Narrow" w:cs="Arial"/>
                <w:b/>
                <w:bCs/>
                <w:sz w:val="16"/>
                <w:szCs w:val="16"/>
              </w:rPr>
              <w:t>2.02.40000.00.0000.151</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rPr>
                <w:rFonts w:ascii="Arial Narrow" w:hAnsi="Arial Narrow" w:cs="Arial"/>
                <w:b/>
                <w:bCs/>
                <w:sz w:val="16"/>
                <w:szCs w:val="16"/>
              </w:rPr>
            </w:pPr>
            <w:r>
              <w:rPr>
                <w:rFonts w:ascii="Arial Narrow" w:hAnsi="Arial Narrow" w:cs="Arial"/>
                <w:b/>
                <w:bCs/>
                <w:sz w:val="16"/>
                <w:szCs w:val="16"/>
              </w:rPr>
              <w:t>Иные межбюджетные трансферты</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2 249 600,00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711 100,00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711 100,00</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31,6</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100,0</w:t>
            </w:r>
          </w:p>
        </w:tc>
      </w:tr>
      <w:tr w:rsidR="00F10DEA" w:rsidTr="00F10DEA">
        <w:trPr>
          <w:gridAfter w:val="4"/>
          <w:wAfter w:w="1276" w:type="dxa"/>
          <w:trHeight w:val="37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outlineLvl w:val="0"/>
              <w:rPr>
                <w:rFonts w:ascii="Arial Narrow" w:hAnsi="Arial Narrow" w:cs="Arial"/>
                <w:sz w:val="16"/>
                <w:szCs w:val="16"/>
              </w:rPr>
            </w:pPr>
            <w:r>
              <w:rPr>
                <w:rFonts w:ascii="Arial Narrow" w:hAnsi="Arial Narrow" w:cs="Arial"/>
                <w:sz w:val="16"/>
                <w:szCs w:val="16"/>
              </w:rPr>
              <w:t>2.02.49999.00.0000.151</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outlineLvl w:val="0"/>
              <w:rPr>
                <w:rFonts w:ascii="Arial Narrow" w:hAnsi="Arial Narrow" w:cs="Arial"/>
                <w:sz w:val="16"/>
                <w:szCs w:val="16"/>
              </w:rPr>
            </w:pPr>
            <w:r>
              <w:rPr>
                <w:rFonts w:ascii="Arial Narrow" w:hAnsi="Arial Narrow" w:cs="Arial"/>
                <w:sz w:val="16"/>
                <w:szCs w:val="16"/>
              </w:rPr>
              <w:t>Прочие межбюджетные трансферты, передаваемые бюджетам</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2 249 600,00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711 100,00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right"/>
              <w:outlineLvl w:val="0"/>
              <w:rPr>
                <w:rFonts w:ascii="Arial Narrow" w:hAnsi="Arial Narrow" w:cs="Arial"/>
                <w:sz w:val="16"/>
                <w:szCs w:val="16"/>
              </w:rPr>
            </w:pPr>
            <w:r>
              <w:rPr>
                <w:rFonts w:ascii="Arial Narrow" w:hAnsi="Arial Narrow" w:cs="Arial"/>
                <w:sz w:val="16"/>
                <w:szCs w:val="16"/>
              </w:rPr>
              <w:t>711 100,00</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outlineLvl w:val="0"/>
              <w:rPr>
                <w:rFonts w:ascii="Arial Narrow" w:hAnsi="Arial Narrow" w:cs="Arial"/>
                <w:b/>
                <w:bCs/>
                <w:sz w:val="16"/>
                <w:szCs w:val="16"/>
              </w:rPr>
            </w:pPr>
            <w:r>
              <w:rPr>
                <w:rFonts w:ascii="Arial Narrow" w:hAnsi="Arial Narrow" w:cs="Arial"/>
                <w:b/>
                <w:bCs/>
                <w:sz w:val="16"/>
                <w:szCs w:val="16"/>
              </w:rPr>
              <w:t>31,6</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outlineLvl w:val="0"/>
              <w:rPr>
                <w:rFonts w:ascii="Arial Narrow" w:hAnsi="Arial Narrow" w:cs="Arial"/>
                <w:b/>
                <w:bCs/>
                <w:sz w:val="16"/>
                <w:szCs w:val="16"/>
              </w:rPr>
            </w:pPr>
            <w:r>
              <w:rPr>
                <w:rFonts w:ascii="Arial Narrow" w:hAnsi="Arial Narrow" w:cs="Arial"/>
                <w:b/>
                <w:bCs/>
                <w:sz w:val="16"/>
                <w:szCs w:val="16"/>
              </w:rPr>
              <w:t>100,0</w:t>
            </w:r>
          </w:p>
        </w:tc>
      </w:tr>
      <w:tr w:rsidR="00F10DEA" w:rsidTr="00F10DEA">
        <w:trPr>
          <w:gridAfter w:val="4"/>
          <w:wAfter w:w="1276" w:type="dxa"/>
          <w:trHeight w:val="270"/>
        </w:trPr>
        <w:tc>
          <w:tcPr>
            <w:tcW w:w="1716" w:type="dxa"/>
            <w:gridSpan w:val="2"/>
            <w:tcBorders>
              <w:top w:val="nil"/>
              <w:left w:val="single" w:sz="4" w:space="0" w:color="auto"/>
              <w:bottom w:val="single" w:sz="4" w:space="0" w:color="auto"/>
              <w:right w:val="single" w:sz="4" w:space="0" w:color="auto"/>
            </w:tcBorders>
            <w:shd w:val="clear" w:color="auto" w:fill="auto"/>
            <w:noWrap/>
            <w:vAlign w:val="bottom"/>
            <w:hideMark/>
          </w:tcPr>
          <w:p w:rsidR="00F10DEA" w:rsidRDefault="00F10DEA" w:rsidP="00E70552">
            <w:pPr>
              <w:jc w:val="center"/>
              <w:rPr>
                <w:rFonts w:ascii="MS Sans Serif" w:hAnsi="MS Sans Serif" w:cs="Arial"/>
                <w:b/>
                <w:bCs/>
                <w:sz w:val="16"/>
                <w:szCs w:val="16"/>
              </w:rPr>
            </w:pPr>
            <w:r>
              <w:rPr>
                <w:rFonts w:ascii="MS Sans Serif" w:hAnsi="MS Sans Serif" w:cs="Arial"/>
                <w:b/>
                <w:bCs/>
                <w:sz w:val="16"/>
                <w:szCs w:val="16"/>
              </w:rPr>
              <w:t>Итого</w:t>
            </w:r>
          </w:p>
        </w:tc>
        <w:tc>
          <w:tcPr>
            <w:tcW w:w="1956" w:type="dxa"/>
            <w:gridSpan w:val="2"/>
            <w:tcBorders>
              <w:top w:val="nil"/>
              <w:left w:val="nil"/>
              <w:bottom w:val="single" w:sz="4" w:space="0" w:color="auto"/>
              <w:right w:val="single" w:sz="4" w:space="0" w:color="auto"/>
            </w:tcBorders>
            <w:shd w:val="clear" w:color="auto" w:fill="auto"/>
            <w:noWrap/>
            <w:vAlign w:val="bottom"/>
            <w:hideMark/>
          </w:tcPr>
          <w:p w:rsidR="00F10DEA" w:rsidRDefault="00F10DEA" w:rsidP="00E70552">
            <w:pPr>
              <w:rPr>
                <w:rFonts w:ascii="Arial Narrow" w:hAnsi="Arial Narrow" w:cs="Arial"/>
                <w:b/>
                <w:bCs/>
                <w:sz w:val="16"/>
                <w:szCs w:val="16"/>
              </w:rPr>
            </w:pPr>
            <w:r>
              <w:rPr>
                <w:rFonts w:ascii="Arial Narrow" w:hAnsi="Arial Narrow" w:cs="Arial"/>
                <w:b/>
                <w:bCs/>
                <w:sz w:val="16"/>
                <w:szCs w:val="16"/>
              </w:rPr>
              <w:t> </w:t>
            </w:r>
          </w:p>
        </w:tc>
        <w:tc>
          <w:tcPr>
            <w:tcW w:w="1149" w:type="dxa"/>
            <w:gridSpan w:val="2"/>
            <w:tcBorders>
              <w:top w:val="nil"/>
              <w:left w:val="nil"/>
              <w:bottom w:val="single" w:sz="4" w:space="0" w:color="auto"/>
              <w:right w:val="single" w:sz="4" w:space="0" w:color="auto"/>
            </w:tcBorders>
            <w:shd w:val="clear" w:color="auto" w:fill="auto"/>
            <w:noWrap/>
            <w:vAlign w:val="bottom"/>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11 156 900,00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2 658 099,83</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2 683 200,05</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24,0</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right"/>
              <w:rPr>
                <w:rFonts w:ascii="Arial Narrow" w:hAnsi="Arial Narrow" w:cs="Arial"/>
                <w:b/>
                <w:bCs/>
                <w:sz w:val="16"/>
                <w:szCs w:val="16"/>
              </w:rPr>
            </w:pPr>
            <w:r>
              <w:rPr>
                <w:rFonts w:ascii="Arial Narrow" w:hAnsi="Arial Narrow" w:cs="Arial"/>
                <w:b/>
                <w:bCs/>
                <w:sz w:val="16"/>
                <w:szCs w:val="16"/>
              </w:rPr>
              <w:t>100,9</w:t>
            </w:r>
          </w:p>
        </w:tc>
      </w:tr>
      <w:tr w:rsidR="00F10DEA" w:rsidTr="00F10DEA">
        <w:trPr>
          <w:gridAfter w:val="1"/>
          <w:wAfter w:w="383" w:type="dxa"/>
          <w:trHeight w:val="240"/>
        </w:trPr>
        <w:tc>
          <w:tcPr>
            <w:tcW w:w="660" w:type="dxa"/>
            <w:tcBorders>
              <w:top w:val="nil"/>
              <w:left w:val="nil"/>
              <w:bottom w:val="nil"/>
              <w:right w:val="nil"/>
            </w:tcBorders>
            <w:shd w:val="clear" w:color="auto" w:fill="auto"/>
            <w:noWrap/>
            <w:vAlign w:val="bottom"/>
            <w:hideMark/>
          </w:tcPr>
          <w:p w:rsidR="00F10DEA" w:rsidRDefault="00F10DEA" w:rsidP="00E70552">
            <w:pPr>
              <w:rPr>
                <w:sz w:val="18"/>
                <w:szCs w:val="18"/>
              </w:rPr>
            </w:pPr>
            <w:bookmarkStart w:id="8" w:name="RANGE!A1:J80"/>
            <w:bookmarkEnd w:id="8"/>
          </w:p>
        </w:tc>
        <w:tc>
          <w:tcPr>
            <w:tcW w:w="2474" w:type="dxa"/>
            <w:gridSpan w:val="2"/>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1276" w:type="dxa"/>
            <w:gridSpan w:val="2"/>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1120" w:type="dxa"/>
            <w:gridSpan w:val="2"/>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1148" w:type="dxa"/>
            <w:gridSpan w:val="2"/>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567" w:type="dxa"/>
            <w:gridSpan w:val="2"/>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607" w:type="dxa"/>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668" w:type="dxa"/>
            <w:gridSpan w:val="3"/>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283" w:type="dxa"/>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1461" w:type="dxa"/>
            <w:gridSpan w:val="5"/>
            <w:vMerge w:val="restart"/>
            <w:tcBorders>
              <w:top w:val="nil"/>
              <w:left w:val="nil"/>
              <w:right w:val="nil"/>
            </w:tcBorders>
            <w:shd w:val="clear" w:color="auto" w:fill="auto"/>
            <w:noWrap/>
            <w:vAlign w:val="bottom"/>
            <w:hideMark/>
          </w:tcPr>
          <w:p w:rsidR="00F10DEA" w:rsidRDefault="00F10DEA" w:rsidP="00E70552">
            <w:pPr>
              <w:ind w:left="-1667" w:right="176" w:firstLine="1155"/>
              <w:jc w:val="right"/>
              <w:rPr>
                <w:sz w:val="18"/>
                <w:szCs w:val="18"/>
              </w:rPr>
            </w:pPr>
            <w:proofErr w:type="spellStart"/>
            <w:r>
              <w:rPr>
                <w:sz w:val="18"/>
                <w:szCs w:val="18"/>
              </w:rPr>
              <w:t>П</w:t>
            </w:r>
            <w:r w:rsidR="00461CBC">
              <w:rPr>
                <w:sz w:val="18"/>
                <w:szCs w:val="18"/>
              </w:rPr>
              <w:t>П</w:t>
            </w:r>
            <w:r>
              <w:rPr>
                <w:sz w:val="18"/>
                <w:szCs w:val="18"/>
              </w:rPr>
              <w:t>риложение</w:t>
            </w:r>
            <w:proofErr w:type="spellEnd"/>
            <w:r>
              <w:rPr>
                <w:sz w:val="18"/>
                <w:szCs w:val="18"/>
              </w:rPr>
              <w:t xml:space="preserve"> № 2</w:t>
            </w:r>
          </w:p>
          <w:p w:rsidR="00F10DEA" w:rsidRDefault="00F10DEA" w:rsidP="00E70552">
            <w:pPr>
              <w:ind w:left="-1667" w:right="176" w:firstLine="1155"/>
              <w:jc w:val="right"/>
              <w:rPr>
                <w:sz w:val="18"/>
                <w:szCs w:val="18"/>
              </w:rPr>
            </w:pPr>
            <w:r>
              <w:rPr>
                <w:sz w:val="18"/>
                <w:szCs w:val="18"/>
              </w:rPr>
              <w:t>к информации об исполнении бюджета</w:t>
            </w:r>
          </w:p>
          <w:p w:rsidR="00F10DEA" w:rsidRDefault="00F10DEA" w:rsidP="00E70552">
            <w:pPr>
              <w:ind w:left="-1667" w:right="176" w:firstLine="1155"/>
              <w:jc w:val="right"/>
              <w:rPr>
                <w:sz w:val="18"/>
                <w:szCs w:val="18"/>
              </w:rPr>
            </w:pPr>
            <w:r>
              <w:rPr>
                <w:sz w:val="18"/>
                <w:szCs w:val="18"/>
              </w:rPr>
              <w:t>Гадалейского муниципального образования</w:t>
            </w:r>
          </w:p>
          <w:p w:rsidR="00F10DEA" w:rsidRDefault="00F10DEA" w:rsidP="00E70552">
            <w:pPr>
              <w:ind w:left="-1667" w:right="176" w:firstLine="1155"/>
              <w:jc w:val="right"/>
              <w:rPr>
                <w:sz w:val="18"/>
                <w:szCs w:val="18"/>
              </w:rPr>
            </w:pPr>
            <w:r>
              <w:rPr>
                <w:sz w:val="18"/>
                <w:szCs w:val="18"/>
              </w:rPr>
              <w:t>за 1 квартал 2018 года</w:t>
            </w:r>
          </w:p>
        </w:tc>
      </w:tr>
      <w:tr w:rsidR="00F10DEA" w:rsidTr="00F10DEA">
        <w:trPr>
          <w:gridAfter w:val="1"/>
          <w:wAfter w:w="383" w:type="dxa"/>
          <w:trHeight w:val="240"/>
        </w:trPr>
        <w:tc>
          <w:tcPr>
            <w:tcW w:w="660" w:type="dxa"/>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2474" w:type="dxa"/>
            <w:gridSpan w:val="2"/>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1276" w:type="dxa"/>
            <w:gridSpan w:val="2"/>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1120" w:type="dxa"/>
            <w:gridSpan w:val="2"/>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1148" w:type="dxa"/>
            <w:gridSpan w:val="2"/>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567" w:type="dxa"/>
            <w:gridSpan w:val="2"/>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607" w:type="dxa"/>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668" w:type="dxa"/>
            <w:gridSpan w:val="3"/>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283" w:type="dxa"/>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1461" w:type="dxa"/>
            <w:gridSpan w:val="5"/>
            <w:vMerge/>
            <w:tcBorders>
              <w:left w:val="nil"/>
              <w:right w:val="nil"/>
            </w:tcBorders>
            <w:shd w:val="clear" w:color="auto" w:fill="auto"/>
            <w:noWrap/>
            <w:vAlign w:val="bottom"/>
            <w:hideMark/>
          </w:tcPr>
          <w:p w:rsidR="00F10DEA" w:rsidRDefault="00F10DEA" w:rsidP="00E70552">
            <w:pPr>
              <w:ind w:left="-1667" w:firstLine="1155"/>
              <w:jc w:val="right"/>
              <w:rPr>
                <w:sz w:val="18"/>
                <w:szCs w:val="18"/>
              </w:rPr>
            </w:pPr>
          </w:p>
        </w:tc>
      </w:tr>
      <w:tr w:rsidR="00F10DEA" w:rsidTr="00F10DEA">
        <w:trPr>
          <w:gridAfter w:val="1"/>
          <w:wAfter w:w="383" w:type="dxa"/>
          <w:trHeight w:val="240"/>
        </w:trPr>
        <w:tc>
          <w:tcPr>
            <w:tcW w:w="660" w:type="dxa"/>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2474" w:type="dxa"/>
            <w:gridSpan w:val="2"/>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1276" w:type="dxa"/>
            <w:gridSpan w:val="2"/>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1120" w:type="dxa"/>
            <w:gridSpan w:val="2"/>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1148" w:type="dxa"/>
            <w:gridSpan w:val="2"/>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567" w:type="dxa"/>
            <w:gridSpan w:val="2"/>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607" w:type="dxa"/>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668" w:type="dxa"/>
            <w:gridSpan w:val="3"/>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283" w:type="dxa"/>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1461" w:type="dxa"/>
            <w:gridSpan w:val="5"/>
            <w:vMerge/>
            <w:tcBorders>
              <w:left w:val="nil"/>
              <w:right w:val="nil"/>
            </w:tcBorders>
            <w:shd w:val="clear" w:color="auto" w:fill="auto"/>
            <w:noWrap/>
            <w:vAlign w:val="bottom"/>
            <w:hideMark/>
          </w:tcPr>
          <w:p w:rsidR="00F10DEA" w:rsidRDefault="00F10DEA" w:rsidP="00E70552">
            <w:pPr>
              <w:ind w:left="-1667" w:firstLine="1155"/>
              <w:jc w:val="right"/>
              <w:rPr>
                <w:sz w:val="18"/>
                <w:szCs w:val="18"/>
              </w:rPr>
            </w:pPr>
          </w:p>
        </w:tc>
      </w:tr>
      <w:tr w:rsidR="00F10DEA" w:rsidTr="00F10DEA">
        <w:trPr>
          <w:gridAfter w:val="1"/>
          <w:wAfter w:w="383" w:type="dxa"/>
          <w:trHeight w:val="240"/>
        </w:trPr>
        <w:tc>
          <w:tcPr>
            <w:tcW w:w="660" w:type="dxa"/>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2474" w:type="dxa"/>
            <w:gridSpan w:val="2"/>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1276" w:type="dxa"/>
            <w:gridSpan w:val="2"/>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1120" w:type="dxa"/>
            <w:gridSpan w:val="2"/>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1148" w:type="dxa"/>
            <w:gridSpan w:val="2"/>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567" w:type="dxa"/>
            <w:gridSpan w:val="2"/>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607" w:type="dxa"/>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668" w:type="dxa"/>
            <w:gridSpan w:val="3"/>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283" w:type="dxa"/>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1461" w:type="dxa"/>
            <w:gridSpan w:val="5"/>
            <w:vMerge/>
            <w:tcBorders>
              <w:left w:val="nil"/>
              <w:bottom w:val="nil"/>
              <w:right w:val="nil"/>
            </w:tcBorders>
            <w:shd w:val="clear" w:color="auto" w:fill="auto"/>
            <w:noWrap/>
            <w:vAlign w:val="bottom"/>
            <w:hideMark/>
          </w:tcPr>
          <w:p w:rsidR="00F10DEA" w:rsidRDefault="00F10DEA" w:rsidP="00E70552">
            <w:pPr>
              <w:ind w:left="-1667" w:firstLine="1155"/>
              <w:jc w:val="right"/>
              <w:rPr>
                <w:sz w:val="18"/>
                <w:szCs w:val="18"/>
              </w:rPr>
            </w:pPr>
          </w:p>
        </w:tc>
      </w:tr>
      <w:tr w:rsidR="00F10DEA" w:rsidTr="00F10DEA">
        <w:trPr>
          <w:trHeight w:val="30"/>
        </w:trPr>
        <w:tc>
          <w:tcPr>
            <w:tcW w:w="660" w:type="dxa"/>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2474" w:type="dxa"/>
            <w:gridSpan w:val="2"/>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1276" w:type="dxa"/>
            <w:gridSpan w:val="2"/>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1120" w:type="dxa"/>
            <w:gridSpan w:val="2"/>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1148" w:type="dxa"/>
            <w:gridSpan w:val="2"/>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567" w:type="dxa"/>
            <w:gridSpan w:val="2"/>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607" w:type="dxa"/>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668" w:type="dxa"/>
            <w:gridSpan w:val="3"/>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1418" w:type="dxa"/>
            <w:gridSpan w:val="4"/>
            <w:tcBorders>
              <w:top w:val="nil"/>
              <w:left w:val="nil"/>
              <w:bottom w:val="nil"/>
              <w:right w:val="nil"/>
            </w:tcBorders>
            <w:shd w:val="clear" w:color="auto" w:fill="auto"/>
            <w:noWrap/>
            <w:vAlign w:val="bottom"/>
            <w:hideMark/>
          </w:tcPr>
          <w:p w:rsidR="00F10DEA" w:rsidRDefault="00F10DEA" w:rsidP="00E70552">
            <w:pPr>
              <w:ind w:left="-1667" w:firstLine="1155"/>
              <w:rPr>
                <w:sz w:val="18"/>
                <w:szCs w:val="18"/>
              </w:rPr>
            </w:pPr>
          </w:p>
        </w:tc>
        <w:tc>
          <w:tcPr>
            <w:tcW w:w="709" w:type="dxa"/>
            <w:gridSpan w:val="3"/>
            <w:tcBorders>
              <w:top w:val="nil"/>
              <w:left w:val="nil"/>
              <w:bottom w:val="nil"/>
              <w:right w:val="nil"/>
            </w:tcBorders>
            <w:shd w:val="clear" w:color="auto" w:fill="auto"/>
            <w:noWrap/>
            <w:vAlign w:val="bottom"/>
            <w:hideMark/>
          </w:tcPr>
          <w:p w:rsidR="00F10DEA" w:rsidRDefault="00F10DEA" w:rsidP="00E70552">
            <w:pPr>
              <w:ind w:left="-1667" w:firstLine="1155"/>
              <w:rPr>
                <w:sz w:val="18"/>
                <w:szCs w:val="18"/>
              </w:rPr>
            </w:pPr>
          </w:p>
        </w:tc>
      </w:tr>
      <w:tr w:rsidR="00F10DEA" w:rsidTr="00F10DEA">
        <w:trPr>
          <w:gridAfter w:val="3"/>
          <w:wAfter w:w="709" w:type="dxa"/>
          <w:trHeight w:val="435"/>
        </w:trPr>
        <w:tc>
          <w:tcPr>
            <w:tcW w:w="9938" w:type="dxa"/>
            <w:gridSpan w:val="19"/>
            <w:tcBorders>
              <w:top w:val="nil"/>
              <w:left w:val="nil"/>
              <w:bottom w:val="nil"/>
              <w:right w:val="nil"/>
            </w:tcBorders>
            <w:shd w:val="clear" w:color="auto" w:fill="auto"/>
            <w:noWrap/>
            <w:vAlign w:val="bottom"/>
            <w:hideMark/>
          </w:tcPr>
          <w:p w:rsidR="00F10DEA" w:rsidRDefault="00F10DEA" w:rsidP="00E70552">
            <w:pPr>
              <w:jc w:val="center"/>
              <w:rPr>
                <w:b/>
                <w:bCs/>
                <w:sz w:val="28"/>
                <w:szCs w:val="28"/>
              </w:rPr>
            </w:pPr>
            <w:r>
              <w:rPr>
                <w:b/>
                <w:bCs/>
                <w:sz w:val="28"/>
                <w:szCs w:val="28"/>
              </w:rPr>
              <w:t>ОТЧЁТ</w:t>
            </w:r>
          </w:p>
        </w:tc>
      </w:tr>
      <w:tr w:rsidR="00F10DEA" w:rsidTr="00F10DEA">
        <w:trPr>
          <w:gridAfter w:val="3"/>
          <w:wAfter w:w="709" w:type="dxa"/>
          <w:trHeight w:val="270"/>
        </w:trPr>
        <w:tc>
          <w:tcPr>
            <w:tcW w:w="9938" w:type="dxa"/>
            <w:gridSpan w:val="19"/>
            <w:tcBorders>
              <w:top w:val="nil"/>
              <w:left w:val="nil"/>
              <w:bottom w:val="nil"/>
              <w:right w:val="nil"/>
            </w:tcBorders>
            <w:shd w:val="clear" w:color="auto" w:fill="auto"/>
            <w:noWrap/>
            <w:vAlign w:val="bottom"/>
            <w:hideMark/>
          </w:tcPr>
          <w:p w:rsidR="00F10DEA" w:rsidRDefault="00F10DEA" w:rsidP="00E70552">
            <w:pPr>
              <w:jc w:val="center"/>
              <w:rPr>
                <w:b/>
                <w:bCs/>
                <w:sz w:val="28"/>
                <w:szCs w:val="28"/>
              </w:rPr>
            </w:pPr>
            <w:r>
              <w:rPr>
                <w:b/>
                <w:bCs/>
                <w:sz w:val="28"/>
                <w:szCs w:val="28"/>
              </w:rPr>
              <w:lastRenderedPageBreak/>
              <w:t xml:space="preserve">об исполнении бюджета Гадалейского муниципального образования по состоянию </w:t>
            </w:r>
          </w:p>
        </w:tc>
      </w:tr>
      <w:tr w:rsidR="00F10DEA" w:rsidTr="00F10DEA">
        <w:trPr>
          <w:gridAfter w:val="3"/>
          <w:wAfter w:w="709" w:type="dxa"/>
          <w:trHeight w:val="270"/>
        </w:trPr>
        <w:tc>
          <w:tcPr>
            <w:tcW w:w="9938" w:type="dxa"/>
            <w:gridSpan w:val="19"/>
            <w:tcBorders>
              <w:top w:val="nil"/>
              <w:left w:val="nil"/>
              <w:bottom w:val="nil"/>
              <w:right w:val="nil"/>
            </w:tcBorders>
            <w:shd w:val="clear" w:color="auto" w:fill="auto"/>
            <w:noWrap/>
            <w:vAlign w:val="bottom"/>
            <w:hideMark/>
          </w:tcPr>
          <w:p w:rsidR="00F10DEA" w:rsidRDefault="00F10DEA" w:rsidP="00E70552">
            <w:pPr>
              <w:jc w:val="center"/>
              <w:rPr>
                <w:b/>
                <w:bCs/>
                <w:sz w:val="28"/>
                <w:szCs w:val="28"/>
              </w:rPr>
            </w:pPr>
            <w:r>
              <w:rPr>
                <w:b/>
                <w:bCs/>
                <w:sz w:val="28"/>
                <w:szCs w:val="28"/>
              </w:rPr>
              <w:t xml:space="preserve">                   на 01 марта 2018 года по расходам</w:t>
            </w:r>
          </w:p>
        </w:tc>
      </w:tr>
      <w:tr w:rsidR="00F10DEA" w:rsidTr="00F10DEA">
        <w:trPr>
          <w:gridAfter w:val="3"/>
          <w:wAfter w:w="709" w:type="dxa"/>
          <w:trHeight w:val="270"/>
        </w:trPr>
        <w:tc>
          <w:tcPr>
            <w:tcW w:w="660" w:type="dxa"/>
            <w:tcBorders>
              <w:top w:val="nil"/>
              <w:left w:val="nil"/>
              <w:bottom w:val="nil"/>
              <w:right w:val="nil"/>
            </w:tcBorders>
            <w:shd w:val="clear" w:color="auto" w:fill="auto"/>
            <w:noWrap/>
            <w:vAlign w:val="bottom"/>
            <w:hideMark/>
          </w:tcPr>
          <w:p w:rsidR="00F10DEA" w:rsidRDefault="00F10DEA" w:rsidP="00E70552">
            <w:pPr>
              <w:jc w:val="center"/>
              <w:rPr>
                <w:b/>
                <w:bCs/>
                <w:sz w:val="28"/>
                <w:szCs w:val="28"/>
              </w:rPr>
            </w:pPr>
          </w:p>
        </w:tc>
        <w:tc>
          <w:tcPr>
            <w:tcW w:w="2474" w:type="dxa"/>
            <w:gridSpan w:val="2"/>
            <w:tcBorders>
              <w:top w:val="nil"/>
              <w:left w:val="nil"/>
              <w:bottom w:val="nil"/>
              <w:right w:val="nil"/>
            </w:tcBorders>
            <w:shd w:val="clear" w:color="auto" w:fill="auto"/>
            <w:noWrap/>
            <w:vAlign w:val="bottom"/>
            <w:hideMark/>
          </w:tcPr>
          <w:p w:rsidR="00F10DEA" w:rsidRDefault="00F10DEA" w:rsidP="00E70552">
            <w:pPr>
              <w:jc w:val="center"/>
              <w:rPr>
                <w:b/>
                <w:bCs/>
                <w:sz w:val="28"/>
                <w:szCs w:val="28"/>
              </w:rPr>
            </w:pPr>
          </w:p>
        </w:tc>
        <w:tc>
          <w:tcPr>
            <w:tcW w:w="1276" w:type="dxa"/>
            <w:gridSpan w:val="2"/>
            <w:tcBorders>
              <w:top w:val="nil"/>
              <w:left w:val="nil"/>
              <w:bottom w:val="nil"/>
              <w:right w:val="nil"/>
            </w:tcBorders>
            <w:shd w:val="clear" w:color="auto" w:fill="auto"/>
            <w:noWrap/>
            <w:vAlign w:val="bottom"/>
            <w:hideMark/>
          </w:tcPr>
          <w:p w:rsidR="00F10DEA" w:rsidRDefault="00F10DEA" w:rsidP="00E70552">
            <w:pPr>
              <w:jc w:val="center"/>
              <w:rPr>
                <w:b/>
                <w:bCs/>
                <w:sz w:val="28"/>
                <w:szCs w:val="28"/>
              </w:rPr>
            </w:pPr>
          </w:p>
        </w:tc>
        <w:tc>
          <w:tcPr>
            <w:tcW w:w="1120" w:type="dxa"/>
            <w:gridSpan w:val="2"/>
            <w:tcBorders>
              <w:top w:val="nil"/>
              <w:left w:val="nil"/>
              <w:bottom w:val="nil"/>
              <w:right w:val="nil"/>
            </w:tcBorders>
            <w:shd w:val="clear" w:color="auto" w:fill="auto"/>
            <w:noWrap/>
            <w:vAlign w:val="bottom"/>
            <w:hideMark/>
          </w:tcPr>
          <w:p w:rsidR="00F10DEA" w:rsidRDefault="00F10DEA" w:rsidP="00E70552">
            <w:pPr>
              <w:jc w:val="center"/>
              <w:rPr>
                <w:b/>
                <w:bCs/>
                <w:sz w:val="28"/>
                <w:szCs w:val="28"/>
              </w:rPr>
            </w:pPr>
          </w:p>
        </w:tc>
        <w:tc>
          <w:tcPr>
            <w:tcW w:w="1148" w:type="dxa"/>
            <w:gridSpan w:val="2"/>
            <w:tcBorders>
              <w:top w:val="nil"/>
              <w:left w:val="nil"/>
              <w:bottom w:val="nil"/>
              <w:right w:val="nil"/>
            </w:tcBorders>
            <w:shd w:val="clear" w:color="auto" w:fill="auto"/>
            <w:noWrap/>
            <w:vAlign w:val="bottom"/>
            <w:hideMark/>
          </w:tcPr>
          <w:p w:rsidR="00F10DEA" w:rsidRDefault="00F10DEA" w:rsidP="00E70552">
            <w:pPr>
              <w:jc w:val="center"/>
              <w:rPr>
                <w:b/>
                <w:bCs/>
                <w:sz w:val="28"/>
                <w:szCs w:val="28"/>
              </w:rPr>
            </w:pPr>
          </w:p>
        </w:tc>
        <w:tc>
          <w:tcPr>
            <w:tcW w:w="567" w:type="dxa"/>
            <w:gridSpan w:val="2"/>
            <w:tcBorders>
              <w:top w:val="nil"/>
              <w:left w:val="nil"/>
              <w:bottom w:val="nil"/>
              <w:right w:val="nil"/>
            </w:tcBorders>
            <w:shd w:val="clear" w:color="auto" w:fill="auto"/>
            <w:noWrap/>
            <w:vAlign w:val="bottom"/>
            <w:hideMark/>
          </w:tcPr>
          <w:p w:rsidR="00F10DEA" w:rsidRDefault="00F10DEA" w:rsidP="00E70552">
            <w:pPr>
              <w:jc w:val="center"/>
              <w:rPr>
                <w:b/>
                <w:bCs/>
                <w:sz w:val="28"/>
                <w:szCs w:val="28"/>
              </w:rPr>
            </w:pPr>
          </w:p>
        </w:tc>
        <w:tc>
          <w:tcPr>
            <w:tcW w:w="607" w:type="dxa"/>
            <w:tcBorders>
              <w:top w:val="nil"/>
              <w:left w:val="nil"/>
              <w:bottom w:val="nil"/>
              <w:right w:val="nil"/>
            </w:tcBorders>
            <w:shd w:val="clear" w:color="auto" w:fill="auto"/>
            <w:noWrap/>
            <w:vAlign w:val="bottom"/>
            <w:hideMark/>
          </w:tcPr>
          <w:p w:rsidR="00F10DEA" w:rsidRDefault="00F10DEA" w:rsidP="00E70552">
            <w:pPr>
              <w:jc w:val="center"/>
              <w:rPr>
                <w:b/>
                <w:bCs/>
                <w:sz w:val="28"/>
                <w:szCs w:val="28"/>
              </w:rPr>
            </w:pPr>
          </w:p>
        </w:tc>
        <w:tc>
          <w:tcPr>
            <w:tcW w:w="668" w:type="dxa"/>
            <w:gridSpan w:val="3"/>
            <w:tcBorders>
              <w:top w:val="nil"/>
              <w:left w:val="nil"/>
              <w:bottom w:val="nil"/>
              <w:right w:val="nil"/>
            </w:tcBorders>
            <w:shd w:val="clear" w:color="auto" w:fill="auto"/>
            <w:noWrap/>
            <w:vAlign w:val="bottom"/>
            <w:hideMark/>
          </w:tcPr>
          <w:p w:rsidR="00F10DEA" w:rsidRDefault="00F10DEA" w:rsidP="00E70552">
            <w:pPr>
              <w:jc w:val="center"/>
              <w:rPr>
                <w:b/>
                <w:bCs/>
                <w:sz w:val="28"/>
                <w:szCs w:val="28"/>
              </w:rPr>
            </w:pPr>
          </w:p>
        </w:tc>
        <w:tc>
          <w:tcPr>
            <w:tcW w:w="709" w:type="dxa"/>
            <w:gridSpan w:val="2"/>
            <w:tcBorders>
              <w:top w:val="nil"/>
              <w:left w:val="nil"/>
              <w:bottom w:val="nil"/>
              <w:right w:val="nil"/>
            </w:tcBorders>
            <w:shd w:val="clear" w:color="auto" w:fill="auto"/>
            <w:noWrap/>
            <w:vAlign w:val="bottom"/>
            <w:hideMark/>
          </w:tcPr>
          <w:p w:rsidR="00F10DEA" w:rsidRDefault="00F10DEA" w:rsidP="00E70552">
            <w:pPr>
              <w:jc w:val="center"/>
              <w:rPr>
                <w:b/>
                <w:bCs/>
                <w:sz w:val="28"/>
                <w:szCs w:val="28"/>
              </w:rPr>
            </w:pPr>
          </w:p>
        </w:tc>
        <w:tc>
          <w:tcPr>
            <w:tcW w:w="709" w:type="dxa"/>
            <w:gridSpan w:val="2"/>
            <w:tcBorders>
              <w:top w:val="nil"/>
              <w:left w:val="nil"/>
              <w:bottom w:val="nil"/>
              <w:right w:val="nil"/>
            </w:tcBorders>
            <w:shd w:val="clear" w:color="auto" w:fill="auto"/>
            <w:noWrap/>
            <w:vAlign w:val="bottom"/>
            <w:hideMark/>
          </w:tcPr>
          <w:p w:rsidR="00F10DEA" w:rsidRDefault="00F10DEA" w:rsidP="00E70552">
            <w:pPr>
              <w:jc w:val="center"/>
              <w:rPr>
                <w:b/>
                <w:bCs/>
                <w:sz w:val="28"/>
                <w:szCs w:val="28"/>
              </w:rPr>
            </w:pPr>
          </w:p>
        </w:tc>
      </w:tr>
      <w:tr w:rsidR="00F10DEA" w:rsidTr="00F10DEA">
        <w:trPr>
          <w:gridAfter w:val="3"/>
          <w:wAfter w:w="709" w:type="dxa"/>
          <w:trHeight w:val="240"/>
        </w:trPr>
        <w:tc>
          <w:tcPr>
            <w:tcW w:w="660" w:type="dxa"/>
            <w:tcBorders>
              <w:top w:val="nil"/>
              <w:left w:val="nil"/>
              <w:bottom w:val="nil"/>
              <w:right w:val="nil"/>
            </w:tcBorders>
            <w:shd w:val="clear" w:color="auto" w:fill="auto"/>
            <w:noWrap/>
            <w:vAlign w:val="bottom"/>
            <w:hideMark/>
          </w:tcPr>
          <w:p w:rsidR="00F10DEA" w:rsidRDefault="00F10DEA" w:rsidP="00E70552">
            <w:pPr>
              <w:rPr>
                <w:b/>
                <w:bCs/>
                <w:sz w:val="18"/>
                <w:szCs w:val="18"/>
              </w:rPr>
            </w:pPr>
          </w:p>
        </w:tc>
        <w:tc>
          <w:tcPr>
            <w:tcW w:w="2474" w:type="dxa"/>
            <w:gridSpan w:val="2"/>
            <w:tcBorders>
              <w:top w:val="nil"/>
              <w:left w:val="nil"/>
              <w:bottom w:val="nil"/>
              <w:right w:val="nil"/>
            </w:tcBorders>
            <w:shd w:val="clear" w:color="auto" w:fill="auto"/>
            <w:noWrap/>
            <w:vAlign w:val="bottom"/>
            <w:hideMark/>
          </w:tcPr>
          <w:p w:rsidR="00F10DEA" w:rsidRDefault="00F10DEA" w:rsidP="00E70552">
            <w:pPr>
              <w:rPr>
                <w:b/>
                <w:bCs/>
                <w:sz w:val="18"/>
                <w:szCs w:val="18"/>
              </w:rPr>
            </w:pPr>
          </w:p>
        </w:tc>
        <w:tc>
          <w:tcPr>
            <w:tcW w:w="1276" w:type="dxa"/>
            <w:gridSpan w:val="2"/>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1120" w:type="dxa"/>
            <w:gridSpan w:val="2"/>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1148" w:type="dxa"/>
            <w:gridSpan w:val="2"/>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567" w:type="dxa"/>
            <w:gridSpan w:val="2"/>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607" w:type="dxa"/>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668" w:type="dxa"/>
            <w:gridSpan w:val="3"/>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709" w:type="dxa"/>
            <w:gridSpan w:val="2"/>
            <w:tcBorders>
              <w:top w:val="nil"/>
              <w:left w:val="nil"/>
              <w:bottom w:val="nil"/>
              <w:right w:val="nil"/>
            </w:tcBorders>
            <w:shd w:val="clear" w:color="auto" w:fill="auto"/>
            <w:noWrap/>
            <w:vAlign w:val="bottom"/>
            <w:hideMark/>
          </w:tcPr>
          <w:p w:rsidR="00F10DEA" w:rsidRDefault="00F10DEA" w:rsidP="00E70552">
            <w:pPr>
              <w:rPr>
                <w:sz w:val="18"/>
                <w:szCs w:val="18"/>
              </w:rPr>
            </w:pPr>
          </w:p>
        </w:tc>
        <w:tc>
          <w:tcPr>
            <w:tcW w:w="709" w:type="dxa"/>
            <w:gridSpan w:val="2"/>
            <w:tcBorders>
              <w:top w:val="nil"/>
              <w:left w:val="nil"/>
              <w:bottom w:val="nil"/>
              <w:right w:val="nil"/>
            </w:tcBorders>
            <w:shd w:val="clear" w:color="auto" w:fill="auto"/>
            <w:noWrap/>
            <w:vAlign w:val="bottom"/>
            <w:hideMark/>
          </w:tcPr>
          <w:p w:rsidR="00F10DEA" w:rsidRDefault="00F10DEA" w:rsidP="00E70552">
            <w:pPr>
              <w:rPr>
                <w:sz w:val="18"/>
                <w:szCs w:val="18"/>
              </w:rPr>
            </w:pPr>
          </w:p>
        </w:tc>
      </w:tr>
      <w:tr w:rsidR="00F10DEA" w:rsidTr="00F10DEA">
        <w:trPr>
          <w:gridAfter w:val="3"/>
          <w:wAfter w:w="709" w:type="dxa"/>
          <w:trHeight w:val="255"/>
        </w:trPr>
        <w:tc>
          <w:tcPr>
            <w:tcW w:w="6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b/>
                <w:bCs/>
                <w:sz w:val="18"/>
                <w:szCs w:val="18"/>
              </w:rPr>
            </w:pPr>
            <w:proofErr w:type="spellStart"/>
            <w:r>
              <w:rPr>
                <w:b/>
                <w:bCs/>
                <w:sz w:val="18"/>
                <w:szCs w:val="18"/>
              </w:rPr>
              <w:t>РзПР</w:t>
            </w:r>
            <w:proofErr w:type="spellEnd"/>
          </w:p>
        </w:tc>
        <w:tc>
          <w:tcPr>
            <w:tcW w:w="2474"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0DEA" w:rsidRDefault="00F10DEA" w:rsidP="00E70552">
            <w:pPr>
              <w:jc w:val="center"/>
              <w:rPr>
                <w:b/>
                <w:bCs/>
                <w:sz w:val="18"/>
                <w:szCs w:val="18"/>
              </w:rPr>
            </w:pPr>
            <w:r>
              <w:rPr>
                <w:b/>
                <w:bCs/>
                <w:sz w:val="18"/>
                <w:szCs w:val="18"/>
              </w:rPr>
              <w:t>Расходы</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0DEA" w:rsidRDefault="00F10DEA" w:rsidP="00E70552">
            <w:pPr>
              <w:jc w:val="center"/>
              <w:rPr>
                <w:b/>
                <w:bCs/>
                <w:sz w:val="18"/>
                <w:szCs w:val="18"/>
              </w:rPr>
            </w:pPr>
            <w:r>
              <w:rPr>
                <w:b/>
                <w:bCs/>
                <w:sz w:val="18"/>
                <w:szCs w:val="18"/>
              </w:rPr>
              <w:t>Уточненный  план год, руб.</w:t>
            </w:r>
          </w:p>
        </w:tc>
        <w:tc>
          <w:tcPr>
            <w:tcW w:w="11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rPr>
                <w:b/>
                <w:bCs/>
                <w:sz w:val="18"/>
                <w:szCs w:val="18"/>
              </w:rPr>
            </w:pPr>
            <w:r>
              <w:rPr>
                <w:b/>
                <w:bCs/>
                <w:sz w:val="18"/>
                <w:szCs w:val="18"/>
              </w:rPr>
              <w:t>Уточненный план на 01.04.2018г., руб.</w:t>
            </w:r>
          </w:p>
        </w:tc>
        <w:tc>
          <w:tcPr>
            <w:tcW w:w="114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rPr>
                <w:b/>
                <w:bCs/>
                <w:sz w:val="18"/>
                <w:szCs w:val="18"/>
              </w:rPr>
            </w:pPr>
            <w:r>
              <w:rPr>
                <w:b/>
                <w:bCs/>
                <w:sz w:val="18"/>
                <w:szCs w:val="18"/>
              </w:rPr>
              <w:t>Исполнено на 01.04.2018г., руб.</w:t>
            </w:r>
          </w:p>
        </w:tc>
        <w:tc>
          <w:tcPr>
            <w:tcW w:w="1174" w:type="dxa"/>
            <w:gridSpan w:val="3"/>
            <w:tcBorders>
              <w:top w:val="single" w:sz="4" w:space="0" w:color="auto"/>
              <w:left w:val="nil"/>
              <w:bottom w:val="single" w:sz="4" w:space="0" w:color="auto"/>
              <w:right w:val="single" w:sz="4" w:space="0" w:color="auto"/>
            </w:tcBorders>
            <w:shd w:val="clear" w:color="auto" w:fill="auto"/>
            <w:vAlign w:val="center"/>
            <w:hideMark/>
          </w:tcPr>
          <w:p w:rsidR="00F10DEA" w:rsidRDefault="00F10DEA" w:rsidP="00E70552">
            <w:pPr>
              <w:jc w:val="center"/>
              <w:rPr>
                <w:b/>
                <w:bCs/>
                <w:sz w:val="18"/>
                <w:szCs w:val="18"/>
              </w:rPr>
            </w:pPr>
            <w:r>
              <w:rPr>
                <w:b/>
                <w:bCs/>
                <w:sz w:val="18"/>
                <w:szCs w:val="18"/>
              </w:rPr>
              <w:t>% выполнения</w:t>
            </w:r>
          </w:p>
        </w:tc>
        <w:tc>
          <w:tcPr>
            <w:tcW w:w="66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rPr>
                <w:b/>
                <w:bCs/>
                <w:sz w:val="18"/>
                <w:szCs w:val="18"/>
              </w:rPr>
            </w:pPr>
            <w:r>
              <w:rPr>
                <w:b/>
                <w:bCs/>
                <w:sz w:val="18"/>
                <w:szCs w:val="18"/>
              </w:rPr>
              <w:t>Структура расходов</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rPr>
                <w:b/>
                <w:bCs/>
                <w:sz w:val="18"/>
                <w:szCs w:val="18"/>
              </w:rPr>
            </w:pPr>
            <w:r>
              <w:rPr>
                <w:b/>
                <w:bCs/>
                <w:sz w:val="18"/>
                <w:szCs w:val="18"/>
              </w:rPr>
              <w:t>% от общего расхода</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0DEA" w:rsidRDefault="00F10DEA" w:rsidP="00E70552">
            <w:pPr>
              <w:jc w:val="center"/>
              <w:rPr>
                <w:b/>
                <w:bCs/>
                <w:sz w:val="18"/>
                <w:szCs w:val="18"/>
              </w:rPr>
            </w:pPr>
            <w:r>
              <w:rPr>
                <w:b/>
                <w:bCs/>
                <w:sz w:val="18"/>
                <w:szCs w:val="18"/>
              </w:rPr>
              <w:t>Отклонение, руб.</w:t>
            </w:r>
          </w:p>
        </w:tc>
      </w:tr>
      <w:tr w:rsidR="00F10DEA" w:rsidTr="00F10DEA">
        <w:trPr>
          <w:gridAfter w:val="3"/>
          <w:wAfter w:w="709" w:type="dxa"/>
          <w:trHeight w:val="1215"/>
        </w:trPr>
        <w:tc>
          <w:tcPr>
            <w:tcW w:w="660" w:type="dxa"/>
            <w:vMerge/>
            <w:tcBorders>
              <w:top w:val="single" w:sz="4" w:space="0" w:color="auto"/>
              <w:left w:val="single" w:sz="4" w:space="0" w:color="auto"/>
              <w:bottom w:val="single" w:sz="4" w:space="0" w:color="auto"/>
              <w:right w:val="single" w:sz="4" w:space="0" w:color="auto"/>
            </w:tcBorders>
            <w:vAlign w:val="center"/>
            <w:hideMark/>
          </w:tcPr>
          <w:p w:rsidR="00F10DEA" w:rsidRDefault="00F10DEA" w:rsidP="00E70552">
            <w:pPr>
              <w:rPr>
                <w:b/>
                <w:bCs/>
                <w:sz w:val="18"/>
                <w:szCs w:val="18"/>
              </w:rPr>
            </w:pPr>
          </w:p>
        </w:tc>
        <w:tc>
          <w:tcPr>
            <w:tcW w:w="2474" w:type="dxa"/>
            <w:gridSpan w:val="2"/>
            <w:vMerge/>
            <w:tcBorders>
              <w:top w:val="single" w:sz="4" w:space="0" w:color="auto"/>
              <w:left w:val="single" w:sz="4" w:space="0" w:color="auto"/>
              <w:bottom w:val="single" w:sz="4" w:space="0" w:color="auto"/>
              <w:right w:val="single" w:sz="4" w:space="0" w:color="auto"/>
            </w:tcBorders>
            <w:vAlign w:val="center"/>
            <w:hideMark/>
          </w:tcPr>
          <w:p w:rsidR="00F10DEA" w:rsidRDefault="00F10DEA" w:rsidP="00E70552">
            <w:pPr>
              <w:rPr>
                <w:b/>
                <w:bCs/>
                <w:sz w:val="18"/>
                <w:szCs w:val="18"/>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F10DEA" w:rsidRDefault="00F10DEA" w:rsidP="00E70552">
            <w:pPr>
              <w:rPr>
                <w:b/>
                <w:bCs/>
                <w:sz w:val="18"/>
                <w:szCs w:val="18"/>
              </w:rPr>
            </w:pPr>
          </w:p>
        </w:tc>
        <w:tc>
          <w:tcPr>
            <w:tcW w:w="1120" w:type="dxa"/>
            <w:gridSpan w:val="2"/>
            <w:vMerge/>
            <w:tcBorders>
              <w:top w:val="single" w:sz="4" w:space="0" w:color="auto"/>
              <w:left w:val="single" w:sz="4" w:space="0" w:color="auto"/>
              <w:bottom w:val="single" w:sz="4" w:space="0" w:color="auto"/>
              <w:right w:val="single" w:sz="4" w:space="0" w:color="auto"/>
            </w:tcBorders>
            <w:vAlign w:val="center"/>
            <w:hideMark/>
          </w:tcPr>
          <w:p w:rsidR="00F10DEA" w:rsidRDefault="00F10DEA" w:rsidP="00E70552">
            <w:pPr>
              <w:rPr>
                <w:b/>
                <w:bCs/>
                <w:sz w:val="18"/>
                <w:szCs w:val="18"/>
              </w:rPr>
            </w:pPr>
          </w:p>
        </w:tc>
        <w:tc>
          <w:tcPr>
            <w:tcW w:w="1148" w:type="dxa"/>
            <w:gridSpan w:val="2"/>
            <w:vMerge/>
            <w:tcBorders>
              <w:top w:val="single" w:sz="4" w:space="0" w:color="auto"/>
              <w:left w:val="single" w:sz="4" w:space="0" w:color="auto"/>
              <w:bottom w:val="single" w:sz="4" w:space="0" w:color="auto"/>
              <w:right w:val="single" w:sz="4" w:space="0" w:color="auto"/>
            </w:tcBorders>
            <w:vAlign w:val="center"/>
            <w:hideMark/>
          </w:tcPr>
          <w:p w:rsidR="00F10DEA" w:rsidRDefault="00F10DEA" w:rsidP="00E70552">
            <w:pPr>
              <w:rPr>
                <w:b/>
                <w:bCs/>
                <w:sz w:val="18"/>
                <w:szCs w:val="18"/>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b/>
                <w:bCs/>
                <w:sz w:val="18"/>
                <w:szCs w:val="18"/>
              </w:rPr>
            </w:pPr>
            <w:r>
              <w:rPr>
                <w:b/>
                <w:bCs/>
                <w:sz w:val="18"/>
                <w:szCs w:val="18"/>
              </w:rPr>
              <w:t>к годовому назначению</w:t>
            </w:r>
          </w:p>
        </w:tc>
        <w:tc>
          <w:tcPr>
            <w:tcW w:w="607"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b/>
                <w:bCs/>
                <w:sz w:val="18"/>
                <w:szCs w:val="18"/>
              </w:rPr>
            </w:pPr>
            <w:r>
              <w:rPr>
                <w:b/>
                <w:bCs/>
                <w:sz w:val="18"/>
                <w:szCs w:val="18"/>
              </w:rPr>
              <w:t>к квартальному назначению</w:t>
            </w:r>
          </w:p>
        </w:tc>
        <w:tc>
          <w:tcPr>
            <w:tcW w:w="668" w:type="dxa"/>
            <w:gridSpan w:val="3"/>
            <w:vMerge/>
            <w:tcBorders>
              <w:top w:val="single" w:sz="4" w:space="0" w:color="auto"/>
              <w:left w:val="single" w:sz="4" w:space="0" w:color="auto"/>
              <w:bottom w:val="single" w:sz="4" w:space="0" w:color="auto"/>
              <w:right w:val="single" w:sz="4" w:space="0" w:color="auto"/>
            </w:tcBorders>
            <w:vAlign w:val="center"/>
            <w:hideMark/>
          </w:tcPr>
          <w:p w:rsidR="00F10DEA" w:rsidRDefault="00F10DEA" w:rsidP="00E70552">
            <w:pPr>
              <w:rPr>
                <w:b/>
                <w:bCs/>
                <w:sz w:val="18"/>
                <w:szCs w:val="18"/>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F10DEA" w:rsidRDefault="00F10DEA" w:rsidP="00E70552">
            <w:pPr>
              <w:rPr>
                <w:b/>
                <w:bCs/>
                <w:sz w:val="18"/>
                <w:szCs w:val="18"/>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F10DEA" w:rsidRDefault="00F10DEA" w:rsidP="00E70552">
            <w:pPr>
              <w:rPr>
                <w:b/>
                <w:bCs/>
                <w:sz w:val="18"/>
                <w:szCs w:val="18"/>
              </w:rPr>
            </w:pP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b/>
                <w:bCs/>
                <w:sz w:val="18"/>
                <w:szCs w:val="18"/>
              </w:rPr>
            </w:pPr>
            <w:r>
              <w:rPr>
                <w:b/>
                <w:bCs/>
                <w:sz w:val="18"/>
                <w:szCs w:val="18"/>
              </w:rPr>
              <w:t>0100</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b/>
                <w:bCs/>
                <w:sz w:val="18"/>
                <w:szCs w:val="18"/>
              </w:rPr>
            </w:pPr>
            <w:r>
              <w:rPr>
                <w:b/>
                <w:bCs/>
                <w:sz w:val="18"/>
                <w:szCs w:val="18"/>
              </w:rPr>
              <w:t>Гос.управ.и органы мест.управ.</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4 145 312,28</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1 205 730,65</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1 205 730,65</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29,1</w:t>
            </w:r>
          </w:p>
        </w:tc>
        <w:tc>
          <w:tcPr>
            <w:tcW w:w="607" w:type="dxa"/>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100,0</w:t>
            </w:r>
          </w:p>
        </w:tc>
        <w:tc>
          <w:tcPr>
            <w:tcW w:w="668" w:type="dxa"/>
            <w:gridSpan w:val="3"/>
            <w:tcBorders>
              <w:top w:val="nil"/>
              <w:left w:val="nil"/>
              <w:bottom w:val="single" w:sz="4" w:space="0" w:color="auto"/>
              <w:right w:val="nil"/>
            </w:tcBorders>
            <w:shd w:val="clear" w:color="auto" w:fill="auto"/>
            <w:noWrap/>
            <w:vAlign w:val="center"/>
            <w:hideMark/>
          </w:tcPr>
          <w:p w:rsidR="00F10DEA" w:rsidRDefault="00F10DEA" w:rsidP="00E70552">
            <w:pPr>
              <w:jc w:val="center"/>
              <w:rPr>
                <w:b/>
                <w:bCs/>
                <w:sz w:val="16"/>
                <w:szCs w:val="16"/>
              </w:rPr>
            </w:pPr>
            <w:r>
              <w:rPr>
                <w:b/>
                <w:bCs/>
                <w:sz w:val="16"/>
                <w:szCs w:val="16"/>
              </w:rPr>
              <w:t>100,0</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45,11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b/>
                <w:bCs/>
                <w:sz w:val="18"/>
                <w:szCs w:val="18"/>
              </w:rPr>
            </w:pPr>
            <w:r>
              <w:rPr>
                <w:b/>
                <w:bCs/>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b/>
                <w:bCs/>
                <w:i/>
                <w:iCs/>
                <w:sz w:val="18"/>
                <w:szCs w:val="18"/>
              </w:rPr>
            </w:pPr>
            <w:r>
              <w:rPr>
                <w:b/>
                <w:bCs/>
                <w:i/>
                <w:iCs/>
                <w:sz w:val="18"/>
                <w:szCs w:val="18"/>
              </w:rPr>
              <w:t>зарплата с начислениями</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i/>
                <w:iCs/>
                <w:sz w:val="16"/>
                <w:szCs w:val="16"/>
              </w:rPr>
            </w:pPr>
            <w:r>
              <w:rPr>
                <w:b/>
                <w:bCs/>
                <w:i/>
                <w:iCs/>
                <w:sz w:val="16"/>
                <w:szCs w:val="16"/>
              </w:rPr>
              <w:t>3 504 097,53</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i/>
                <w:iCs/>
                <w:sz w:val="16"/>
                <w:szCs w:val="16"/>
              </w:rPr>
            </w:pPr>
            <w:r>
              <w:rPr>
                <w:b/>
                <w:bCs/>
                <w:i/>
                <w:iCs/>
                <w:sz w:val="16"/>
                <w:szCs w:val="16"/>
              </w:rPr>
              <w:t>1 095 661,33</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i/>
                <w:iCs/>
                <w:sz w:val="16"/>
                <w:szCs w:val="16"/>
              </w:rPr>
            </w:pPr>
            <w:r>
              <w:rPr>
                <w:b/>
                <w:bCs/>
                <w:i/>
                <w:iCs/>
                <w:sz w:val="16"/>
                <w:szCs w:val="16"/>
              </w:rPr>
              <w:t>1 095 661,33</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31,3</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100,0</w:t>
            </w:r>
          </w:p>
        </w:tc>
        <w:tc>
          <w:tcPr>
            <w:tcW w:w="668" w:type="dxa"/>
            <w:gridSpan w:val="3"/>
            <w:tcBorders>
              <w:top w:val="nil"/>
              <w:left w:val="nil"/>
              <w:bottom w:val="single" w:sz="4" w:space="0" w:color="auto"/>
              <w:right w:val="nil"/>
            </w:tcBorders>
            <w:shd w:val="clear" w:color="000000" w:fill="FFFFFF"/>
            <w:noWrap/>
            <w:vAlign w:val="center"/>
            <w:hideMark/>
          </w:tcPr>
          <w:p w:rsidR="00F10DEA" w:rsidRDefault="00F10DEA" w:rsidP="00E70552">
            <w:pPr>
              <w:jc w:val="center"/>
              <w:rPr>
                <w:b/>
                <w:bCs/>
                <w:sz w:val="16"/>
                <w:szCs w:val="16"/>
              </w:rPr>
            </w:pPr>
            <w:r>
              <w:rPr>
                <w:b/>
                <w:bCs/>
                <w:sz w:val="16"/>
                <w:szCs w:val="16"/>
              </w:rPr>
              <w:t>90,9</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F10DEA" w:rsidRDefault="00F10DEA" w:rsidP="00E70552">
            <w:pPr>
              <w:jc w:val="center"/>
              <w:rPr>
                <w:b/>
                <w:bCs/>
                <w:i/>
                <w:iCs/>
                <w:sz w:val="16"/>
                <w:szCs w:val="16"/>
              </w:rPr>
            </w:pPr>
            <w:r>
              <w:rPr>
                <w:b/>
                <w:bCs/>
                <w:i/>
                <w:iCs/>
                <w:sz w:val="16"/>
                <w:szCs w:val="16"/>
              </w:rPr>
              <w:t>40,99</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b/>
                <w:bCs/>
                <w:sz w:val="18"/>
                <w:szCs w:val="18"/>
              </w:rPr>
            </w:pPr>
            <w:r>
              <w:rPr>
                <w:b/>
                <w:bCs/>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b/>
                <w:bCs/>
                <w:i/>
                <w:iCs/>
                <w:sz w:val="18"/>
                <w:szCs w:val="18"/>
              </w:rPr>
            </w:pPr>
            <w:r>
              <w:rPr>
                <w:b/>
                <w:bCs/>
                <w:i/>
                <w:iCs/>
                <w:sz w:val="18"/>
                <w:szCs w:val="18"/>
              </w:rPr>
              <w:t>в том числе зарплата</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i/>
                <w:iCs/>
                <w:sz w:val="16"/>
                <w:szCs w:val="16"/>
              </w:rPr>
            </w:pPr>
            <w:r>
              <w:rPr>
                <w:b/>
                <w:bCs/>
                <w:i/>
                <w:iCs/>
                <w:sz w:val="16"/>
                <w:szCs w:val="16"/>
              </w:rPr>
              <w:t>2 748 949,32</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i/>
                <w:iCs/>
                <w:sz w:val="16"/>
                <w:szCs w:val="16"/>
              </w:rPr>
            </w:pPr>
            <w:r>
              <w:rPr>
                <w:b/>
                <w:bCs/>
                <w:i/>
                <w:iCs/>
                <w:sz w:val="16"/>
                <w:szCs w:val="16"/>
              </w:rPr>
              <w:t>835 120,28</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i/>
                <w:iCs/>
                <w:sz w:val="16"/>
                <w:szCs w:val="16"/>
              </w:rPr>
            </w:pPr>
            <w:r>
              <w:rPr>
                <w:b/>
                <w:bCs/>
                <w:i/>
                <w:iCs/>
                <w:sz w:val="16"/>
                <w:szCs w:val="16"/>
              </w:rPr>
              <w:t>835 120,28</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30,4</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100,0</w:t>
            </w:r>
          </w:p>
        </w:tc>
        <w:tc>
          <w:tcPr>
            <w:tcW w:w="668" w:type="dxa"/>
            <w:gridSpan w:val="3"/>
            <w:tcBorders>
              <w:top w:val="nil"/>
              <w:left w:val="nil"/>
              <w:bottom w:val="single" w:sz="4" w:space="0" w:color="auto"/>
              <w:right w:val="nil"/>
            </w:tcBorders>
            <w:shd w:val="clear" w:color="000000" w:fill="FFFFFF"/>
            <w:noWrap/>
            <w:vAlign w:val="center"/>
            <w:hideMark/>
          </w:tcPr>
          <w:p w:rsidR="00F10DEA" w:rsidRDefault="00F10DEA" w:rsidP="00E70552">
            <w:pPr>
              <w:jc w:val="center"/>
              <w:rPr>
                <w:b/>
                <w:bCs/>
                <w:sz w:val="16"/>
                <w:szCs w:val="16"/>
              </w:rPr>
            </w:pPr>
            <w:r>
              <w:rPr>
                <w:b/>
                <w:bCs/>
                <w:sz w:val="16"/>
                <w:szCs w:val="16"/>
              </w:rPr>
              <w:t>69,3</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F10DEA" w:rsidRDefault="00F10DEA" w:rsidP="00E70552">
            <w:pPr>
              <w:jc w:val="center"/>
              <w:rPr>
                <w:b/>
                <w:bCs/>
                <w:i/>
                <w:iCs/>
                <w:sz w:val="16"/>
                <w:szCs w:val="16"/>
              </w:rPr>
            </w:pPr>
            <w:r>
              <w:rPr>
                <w:b/>
                <w:bCs/>
                <w:i/>
                <w:iCs/>
                <w:sz w:val="16"/>
                <w:szCs w:val="16"/>
              </w:rPr>
              <w:t>31,24</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b/>
                <w:bCs/>
                <w:sz w:val="18"/>
                <w:szCs w:val="18"/>
              </w:rPr>
            </w:pPr>
            <w:r>
              <w:rPr>
                <w:b/>
                <w:bCs/>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b/>
                <w:bCs/>
                <w:i/>
                <w:iCs/>
                <w:sz w:val="18"/>
                <w:szCs w:val="18"/>
              </w:rPr>
            </w:pPr>
            <w:r>
              <w:rPr>
                <w:b/>
                <w:bCs/>
                <w:i/>
                <w:iCs/>
                <w:sz w:val="18"/>
                <w:szCs w:val="18"/>
              </w:rPr>
              <w:t xml:space="preserve">                   начисления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i/>
                <w:iCs/>
                <w:sz w:val="16"/>
                <w:szCs w:val="16"/>
              </w:rPr>
            </w:pPr>
            <w:r>
              <w:rPr>
                <w:b/>
                <w:bCs/>
                <w:i/>
                <w:iCs/>
                <w:sz w:val="16"/>
                <w:szCs w:val="16"/>
              </w:rPr>
              <w:t>755 148,21</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i/>
                <w:iCs/>
                <w:sz w:val="16"/>
                <w:szCs w:val="16"/>
              </w:rPr>
            </w:pPr>
            <w:r>
              <w:rPr>
                <w:b/>
                <w:bCs/>
                <w:i/>
                <w:iCs/>
                <w:sz w:val="16"/>
                <w:szCs w:val="16"/>
              </w:rPr>
              <w:t>260 541,05</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i/>
                <w:iCs/>
                <w:sz w:val="16"/>
                <w:szCs w:val="16"/>
              </w:rPr>
            </w:pPr>
            <w:r>
              <w:rPr>
                <w:b/>
                <w:bCs/>
                <w:i/>
                <w:iCs/>
                <w:sz w:val="16"/>
                <w:szCs w:val="16"/>
              </w:rPr>
              <w:t>260 541,05</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34,5</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100,0</w:t>
            </w:r>
          </w:p>
        </w:tc>
        <w:tc>
          <w:tcPr>
            <w:tcW w:w="668" w:type="dxa"/>
            <w:gridSpan w:val="3"/>
            <w:tcBorders>
              <w:top w:val="nil"/>
              <w:left w:val="nil"/>
              <w:bottom w:val="single" w:sz="4" w:space="0" w:color="auto"/>
              <w:right w:val="nil"/>
            </w:tcBorders>
            <w:shd w:val="clear" w:color="000000" w:fill="FFFFFF"/>
            <w:noWrap/>
            <w:vAlign w:val="center"/>
            <w:hideMark/>
          </w:tcPr>
          <w:p w:rsidR="00F10DEA" w:rsidRDefault="00F10DEA" w:rsidP="00E70552">
            <w:pPr>
              <w:jc w:val="center"/>
              <w:rPr>
                <w:b/>
                <w:bCs/>
                <w:sz w:val="16"/>
                <w:szCs w:val="16"/>
              </w:rPr>
            </w:pPr>
            <w:r>
              <w:rPr>
                <w:b/>
                <w:bCs/>
                <w:sz w:val="16"/>
                <w:szCs w:val="16"/>
              </w:rPr>
              <w:t>21,6</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F10DEA" w:rsidRDefault="00F10DEA" w:rsidP="00E70552">
            <w:pPr>
              <w:jc w:val="center"/>
              <w:rPr>
                <w:b/>
                <w:bCs/>
                <w:i/>
                <w:iCs/>
                <w:sz w:val="16"/>
                <w:szCs w:val="16"/>
              </w:rPr>
            </w:pPr>
            <w:r>
              <w:rPr>
                <w:b/>
                <w:bCs/>
                <w:i/>
                <w:iCs/>
                <w:sz w:val="16"/>
                <w:szCs w:val="16"/>
              </w:rPr>
              <w:t>9,75</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sz w:val="18"/>
                <w:szCs w:val="18"/>
              </w:rPr>
            </w:pPr>
            <w:r>
              <w:rPr>
                <w:sz w:val="18"/>
                <w:szCs w:val="18"/>
              </w:rPr>
              <w:t>0102</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i/>
                <w:iCs/>
                <w:sz w:val="18"/>
                <w:szCs w:val="18"/>
              </w:rPr>
            </w:pPr>
            <w:r>
              <w:rPr>
                <w:i/>
                <w:iCs/>
                <w:sz w:val="18"/>
                <w:szCs w:val="18"/>
              </w:rPr>
              <w:t>Глава администрации поселения</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580 300,00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152 185,14</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152 185,14</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26,2</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100,0</w:t>
            </w:r>
          </w:p>
        </w:tc>
        <w:tc>
          <w:tcPr>
            <w:tcW w:w="668" w:type="dxa"/>
            <w:gridSpan w:val="3"/>
            <w:tcBorders>
              <w:top w:val="nil"/>
              <w:left w:val="nil"/>
              <w:bottom w:val="single" w:sz="4" w:space="0" w:color="auto"/>
              <w:right w:val="nil"/>
            </w:tcBorders>
            <w:shd w:val="clear" w:color="000000" w:fill="FFFFFF"/>
            <w:noWrap/>
            <w:vAlign w:val="center"/>
            <w:hideMark/>
          </w:tcPr>
          <w:p w:rsidR="00F10DEA" w:rsidRDefault="00F10DEA" w:rsidP="00E70552">
            <w:pPr>
              <w:jc w:val="center"/>
              <w:rPr>
                <w:sz w:val="16"/>
                <w:szCs w:val="16"/>
              </w:rPr>
            </w:pPr>
            <w:r>
              <w:rPr>
                <w:sz w:val="16"/>
                <w:szCs w:val="16"/>
              </w:rPr>
              <w:t>12,6</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5,69</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sz w:val="18"/>
                <w:szCs w:val="18"/>
              </w:rPr>
            </w:pPr>
            <w:r>
              <w:rPr>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sz w:val="18"/>
                <w:szCs w:val="18"/>
              </w:rPr>
            </w:pPr>
            <w:r>
              <w:rPr>
                <w:sz w:val="18"/>
                <w:szCs w:val="18"/>
              </w:rPr>
              <w:t xml:space="preserve">зарплата с начислениями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580 300,00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152 185,14</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152 185,14</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26,2</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100,0</w:t>
            </w:r>
          </w:p>
        </w:tc>
        <w:tc>
          <w:tcPr>
            <w:tcW w:w="668" w:type="dxa"/>
            <w:gridSpan w:val="3"/>
            <w:tcBorders>
              <w:top w:val="nil"/>
              <w:left w:val="nil"/>
              <w:bottom w:val="single" w:sz="4" w:space="0" w:color="auto"/>
              <w:right w:val="nil"/>
            </w:tcBorders>
            <w:shd w:val="clear" w:color="000000" w:fill="FFFFFF"/>
            <w:noWrap/>
            <w:vAlign w:val="center"/>
            <w:hideMark/>
          </w:tcPr>
          <w:p w:rsidR="00F10DEA" w:rsidRDefault="00F10DEA" w:rsidP="00E70552">
            <w:pPr>
              <w:jc w:val="center"/>
              <w:rPr>
                <w:sz w:val="16"/>
                <w:szCs w:val="16"/>
              </w:rPr>
            </w:pPr>
            <w:r>
              <w:rPr>
                <w:sz w:val="16"/>
                <w:szCs w:val="16"/>
              </w:rPr>
              <w:t>12,6</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5,69</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sz w:val="18"/>
                <w:szCs w:val="18"/>
              </w:rPr>
            </w:pPr>
            <w:r>
              <w:rPr>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sz w:val="18"/>
                <w:szCs w:val="18"/>
              </w:rPr>
            </w:pPr>
            <w:r>
              <w:rPr>
                <w:sz w:val="18"/>
                <w:szCs w:val="18"/>
              </w:rPr>
              <w:t>в том числе  зарплата</w:t>
            </w:r>
          </w:p>
        </w:tc>
        <w:tc>
          <w:tcPr>
            <w:tcW w:w="127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sz w:val="16"/>
                <w:szCs w:val="16"/>
              </w:rPr>
            </w:pPr>
            <w:r>
              <w:rPr>
                <w:sz w:val="16"/>
                <w:szCs w:val="16"/>
              </w:rPr>
              <w:t>451 400,00</w:t>
            </w:r>
          </w:p>
        </w:tc>
        <w:tc>
          <w:tcPr>
            <w:tcW w:w="1120"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sz w:val="16"/>
                <w:szCs w:val="16"/>
              </w:rPr>
            </w:pPr>
            <w:r>
              <w:rPr>
                <w:sz w:val="16"/>
                <w:szCs w:val="16"/>
              </w:rPr>
              <w:t>115 560,00</w:t>
            </w:r>
          </w:p>
        </w:tc>
        <w:tc>
          <w:tcPr>
            <w:tcW w:w="114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sz w:val="16"/>
                <w:szCs w:val="16"/>
              </w:rPr>
            </w:pPr>
            <w:r>
              <w:rPr>
                <w:sz w:val="16"/>
                <w:szCs w:val="16"/>
              </w:rPr>
              <w:t>115 560,00</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25,6</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100,0</w:t>
            </w:r>
          </w:p>
        </w:tc>
        <w:tc>
          <w:tcPr>
            <w:tcW w:w="668" w:type="dxa"/>
            <w:gridSpan w:val="3"/>
            <w:tcBorders>
              <w:top w:val="nil"/>
              <w:left w:val="nil"/>
              <w:bottom w:val="single" w:sz="4" w:space="0" w:color="auto"/>
              <w:right w:val="nil"/>
            </w:tcBorders>
            <w:shd w:val="clear" w:color="000000" w:fill="FFFFFF"/>
            <w:noWrap/>
            <w:vAlign w:val="center"/>
            <w:hideMark/>
          </w:tcPr>
          <w:p w:rsidR="00F10DEA" w:rsidRDefault="00F10DEA" w:rsidP="00E70552">
            <w:pPr>
              <w:jc w:val="center"/>
              <w:rPr>
                <w:sz w:val="16"/>
                <w:szCs w:val="16"/>
              </w:rPr>
            </w:pPr>
            <w:r>
              <w:rPr>
                <w:sz w:val="16"/>
                <w:szCs w:val="16"/>
              </w:rPr>
              <w:t>9,6</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4,32</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sz w:val="18"/>
                <w:szCs w:val="18"/>
              </w:rPr>
            </w:pPr>
            <w:r>
              <w:rPr>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sz w:val="18"/>
                <w:szCs w:val="18"/>
              </w:rPr>
            </w:pPr>
            <w:r>
              <w:rPr>
                <w:sz w:val="18"/>
                <w:szCs w:val="18"/>
              </w:rPr>
              <w:t xml:space="preserve">                     начисления  </w:t>
            </w:r>
          </w:p>
        </w:tc>
        <w:tc>
          <w:tcPr>
            <w:tcW w:w="127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sz w:val="16"/>
                <w:szCs w:val="16"/>
              </w:rPr>
            </w:pPr>
            <w:r>
              <w:rPr>
                <w:sz w:val="16"/>
                <w:szCs w:val="16"/>
              </w:rPr>
              <w:t>128 900,00</w:t>
            </w:r>
          </w:p>
        </w:tc>
        <w:tc>
          <w:tcPr>
            <w:tcW w:w="1120"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sz w:val="16"/>
                <w:szCs w:val="16"/>
              </w:rPr>
            </w:pPr>
            <w:r>
              <w:rPr>
                <w:sz w:val="16"/>
                <w:szCs w:val="16"/>
              </w:rPr>
              <w:t>36 625,14</w:t>
            </w:r>
          </w:p>
        </w:tc>
        <w:tc>
          <w:tcPr>
            <w:tcW w:w="114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sz w:val="16"/>
                <w:szCs w:val="16"/>
              </w:rPr>
            </w:pPr>
            <w:r>
              <w:rPr>
                <w:sz w:val="16"/>
                <w:szCs w:val="16"/>
              </w:rPr>
              <w:t>36 625,14</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28,4</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100,0</w:t>
            </w:r>
          </w:p>
        </w:tc>
        <w:tc>
          <w:tcPr>
            <w:tcW w:w="668" w:type="dxa"/>
            <w:gridSpan w:val="3"/>
            <w:tcBorders>
              <w:top w:val="nil"/>
              <w:left w:val="nil"/>
              <w:bottom w:val="single" w:sz="4" w:space="0" w:color="auto"/>
              <w:right w:val="nil"/>
            </w:tcBorders>
            <w:shd w:val="clear" w:color="000000" w:fill="FFFFFF"/>
            <w:noWrap/>
            <w:vAlign w:val="center"/>
            <w:hideMark/>
          </w:tcPr>
          <w:p w:rsidR="00F10DEA" w:rsidRDefault="00F10DEA" w:rsidP="00E70552">
            <w:pPr>
              <w:jc w:val="center"/>
              <w:rPr>
                <w:sz w:val="16"/>
                <w:szCs w:val="16"/>
              </w:rPr>
            </w:pPr>
            <w:r>
              <w:rPr>
                <w:sz w:val="16"/>
                <w:szCs w:val="16"/>
              </w:rPr>
              <w:t>3,0</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1,37</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sz w:val="18"/>
                <w:szCs w:val="18"/>
              </w:rPr>
            </w:pPr>
            <w:r>
              <w:rPr>
                <w:sz w:val="18"/>
                <w:szCs w:val="18"/>
              </w:rPr>
              <w:t>0104</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i/>
                <w:iCs/>
                <w:sz w:val="18"/>
                <w:szCs w:val="18"/>
              </w:rPr>
            </w:pPr>
            <w:r>
              <w:rPr>
                <w:i/>
                <w:iCs/>
                <w:sz w:val="18"/>
                <w:szCs w:val="18"/>
              </w:rPr>
              <w:t>Центральный аппарат</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3 562 312,28</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1 053 545,51</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1 053 545,51</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29,6</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100,0</w:t>
            </w:r>
          </w:p>
        </w:tc>
        <w:tc>
          <w:tcPr>
            <w:tcW w:w="668" w:type="dxa"/>
            <w:gridSpan w:val="3"/>
            <w:tcBorders>
              <w:top w:val="nil"/>
              <w:left w:val="nil"/>
              <w:bottom w:val="single" w:sz="4" w:space="0" w:color="auto"/>
              <w:right w:val="nil"/>
            </w:tcBorders>
            <w:shd w:val="clear" w:color="000000" w:fill="FFFFFF"/>
            <w:noWrap/>
            <w:vAlign w:val="center"/>
            <w:hideMark/>
          </w:tcPr>
          <w:p w:rsidR="00F10DEA" w:rsidRDefault="00F10DEA" w:rsidP="00E70552">
            <w:pPr>
              <w:jc w:val="center"/>
              <w:rPr>
                <w:sz w:val="16"/>
                <w:szCs w:val="16"/>
              </w:rPr>
            </w:pPr>
            <w:r>
              <w:rPr>
                <w:sz w:val="16"/>
                <w:szCs w:val="16"/>
              </w:rPr>
              <w:t>87,4</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39,41</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sz w:val="18"/>
                <w:szCs w:val="18"/>
              </w:rPr>
            </w:pPr>
            <w:r>
              <w:rPr>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sz w:val="18"/>
                <w:szCs w:val="18"/>
              </w:rPr>
            </w:pPr>
            <w:r>
              <w:rPr>
                <w:sz w:val="18"/>
                <w:szCs w:val="18"/>
              </w:rPr>
              <w:t>зарплата с начислениями</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2 923 797,53</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943 476,19</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943 476,19</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32,3</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100,0</w:t>
            </w:r>
          </w:p>
        </w:tc>
        <w:tc>
          <w:tcPr>
            <w:tcW w:w="668" w:type="dxa"/>
            <w:gridSpan w:val="3"/>
            <w:tcBorders>
              <w:top w:val="nil"/>
              <w:left w:val="nil"/>
              <w:bottom w:val="single" w:sz="4" w:space="0" w:color="auto"/>
              <w:right w:val="nil"/>
            </w:tcBorders>
            <w:shd w:val="clear" w:color="000000" w:fill="FFFFFF"/>
            <w:noWrap/>
            <w:vAlign w:val="center"/>
            <w:hideMark/>
          </w:tcPr>
          <w:p w:rsidR="00F10DEA" w:rsidRDefault="00F10DEA" w:rsidP="00E70552">
            <w:pPr>
              <w:jc w:val="center"/>
              <w:rPr>
                <w:sz w:val="16"/>
                <w:szCs w:val="16"/>
              </w:rPr>
            </w:pPr>
            <w:r>
              <w:rPr>
                <w:sz w:val="16"/>
                <w:szCs w:val="16"/>
              </w:rPr>
              <w:t>78,2</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35,30</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sz w:val="18"/>
                <w:szCs w:val="18"/>
              </w:rPr>
            </w:pPr>
            <w:r>
              <w:rPr>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sz w:val="18"/>
                <w:szCs w:val="18"/>
              </w:rPr>
            </w:pPr>
            <w:r>
              <w:rPr>
                <w:sz w:val="18"/>
                <w:szCs w:val="18"/>
              </w:rPr>
              <w:t>в том числе зарплата</w:t>
            </w:r>
          </w:p>
        </w:tc>
        <w:tc>
          <w:tcPr>
            <w:tcW w:w="127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sz w:val="16"/>
                <w:szCs w:val="16"/>
              </w:rPr>
            </w:pPr>
            <w:r>
              <w:rPr>
                <w:sz w:val="16"/>
                <w:szCs w:val="16"/>
              </w:rPr>
              <w:t>2 297 549,32</w:t>
            </w:r>
          </w:p>
        </w:tc>
        <w:tc>
          <w:tcPr>
            <w:tcW w:w="1120"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sz w:val="16"/>
                <w:szCs w:val="16"/>
              </w:rPr>
            </w:pPr>
            <w:r>
              <w:rPr>
                <w:sz w:val="16"/>
                <w:szCs w:val="16"/>
              </w:rPr>
              <w:t>719 560,28</w:t>
            </w:r>
          </w:p>
        </w:tc>
        <w:tc>
          <w:tcPr>
            <w:tcW w:w="114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sz w:val="16"/>
                <w:szCs w:val="16"/>
              </w:rPr>
            </w:pPr>
            <w:r>
              <w:rPr>
                <w:sz w:val="16"/>
                <w:szCs w:val="16"/>
              </w:rPr>
              <w:t>719 560,28</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31,3</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100,0</w:t>
            </w:r>
          </w:p>
        </w:tc>
        <w:tc>
          <w:tcPr>
            <w:tcW w:w="668" w:type="dxa"/>
            <w:gridSpan w:val="3"/>
            <w:tcBorders>
              <w:top w:val="nil"/>
              <w:left w:val="nil"/>
              <w:bottom w:val="single" w:sz="4" w:space="0" w:color="auto"/>
              <w:right w:val="nil"/>
            </w:tcBorders>
            <w:shd w:val="clear" w:color="000000" w:fill="FFFFFF"/>
            <w:noWrap/>
            <w:vAlign w:val="center"/>
            <w:hideMark/>
          </w:tcPr>
          <w:p w:rsidR="00F10DEA" w:rsidRDefault="00F10DEA" w:rsidP="00E70552">
            <w:pPr>
              <w:jc w:val="center"/>
              <w:rPr>
                <w:sz w:val="16"/>
                <w:szCs w:val="16"/>
              </w:rPr>
            </w:pPr>
            <w:r>
              <w:rPr>
                <w:sz w:val="16"/>
                <w:szCs w:val="16"/>
              </w:rPr>
              <w:t>59,7</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26,92</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sz w:val="18"/>
                <w:szCs w:val="18"/>
              </w:rPr>
            </w:pPr>
            <w:r>
              <w:rPr>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sz w:val="18"/>
                <w:szCs w:val="18"/>
              </w:rPr>
            </w:pPr>
            <w:r>
              <w:rPr>
                <w:sz w:val="18"/>
                <w:szCs w:val="18"/>
              </w:rPr>
              <w:t xml:space="preserve">                    начисления</w:t>
            </w:r>
          </w:p>
        </w:tc>
        <w:tc>
          <w:tcPr>
            <w:tcW w:w="127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sz w:val="16"/>
                <w:szCs w:val="16"/>
              </w:rPr>
            </w:pPr>
            <w:r>
              <w:rPr>
                <w:sz w:val="16"/>
                <w:szCs w:val="16"/>
              </w:rPr>
              <w:t>626 248,21</w:t>
            </w:r>
          </w:p>
        </w:tc>
        <w:tc>
          <w:tcPr>
            <w:tcW w:w="1120"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sz w:val="16"/>
                <w:szCs w:val="16"/>
              </w:rPr>
            </w:pPr>
            <w:r>
              <w:rPr>
                <w:sz w:val="16"/>
                <w:szCs w:val="16"/>
              </w:rPr>
              <w:t>223 915,91</w:t>
            </w:r>
          </w:p>
        </w:tc>
        <w:tc>
          <w:tcPr>
            <w:tcW w:w="114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sz w:val="16"/>
                <w:szCs w:val="16"/>
              </w:rPr>
            </w:pPr>
            <w:r>
              <w:rPr>
                <w:sz w:val="16"/>
                <w:szCs w:val="16"/>
              </w:rPr>
              <w:t>223 915,91</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35,8</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100,0</w:t>
            </w:r>
          </w:p>
        </w:tc>
        <w:tc>
          <w:tcPr>
            <w:tcW w:w="668" w:type="dxa"/>
            <w:gridSpan w:val="3"/>
            <w:tcBorders>
              <w:top w:val="nil"/>
              <w:left w:val="nil"/>
              <w:bottom w:val="single" w:sz="4" w:space="0" w:color="auto"/>
              <w:right w:val="nil"/>
            </w:tcBorders>
            <w:shd w:val="clear" w:color="000000" w:fill="FFFFFF"/>
            <w:noWrap/>
            <w:vAlign w:val="center"/>
            <w:hideMark/>
          </w:tcPr>
          <w:p w:rsidR="00F10DEA" w:rsidRDefault="00F10DEA" w:rsidP="00E70552">
            <w:pPr>
              <w:jc w:val="center"/>
              <w:rPr>
                <w:sz w:val="16"/>
                <w:szCs w:val="16"/>
              </w:rPr>
            </w:pPr>
            <w:r>
              <w:rPr>
                <w:sz w:val="16"/>
                <w:szCs w:val="16"/>
              </w:rPr>
              <w:t>18,6</w:t>
            </w:r>
          </w:p>
        </w:tc>
        <w:tc>
          <w:tcPr>
            <w:tcW w:w="709"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8,38</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sz w:val="18"/>
                <w:szCs w:val="18"/>
              </w:rPr>
            </w:pPr>
            <w:r>
              <w:rPr>
                <w:sz w:val="18"/>
                <w:szCs w:val="18"/>
              </w:rPr>
              <w:t>0111</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i/>
                <w:iCs/>
                <w:sz w:val="18"/>
                <w:szCs w:val="18"/>
              </w:rPr>
            </w:pPr>
            <w:r>
              <w:rPr>
                <w:i/>
                <w:iCs/>
                <w:sz w:val="18"/>
                <w:szCs w:val="18"/>
              </w:rPr>
              <w:t>Резервный фонд</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2 000,00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0,00</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0,00</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w:t>
            </w:r>
          </w:p>
        </w:tc>
        <w:tc>
          <w:tcPr>
            <w:tcW w:w="668" w:type="dxa"/>
            <w:gridSpan w:val="3"/>
            <w:tcBorders>
              <w:top w:val="nil"/>
              <w:left w:val="nil"/>
              <w:bottom w:val="single" w:sz="4" w:space="0" w:color="auto"/>
              <w:right w:val="nil"/>
            </w:tcBorders>
            <w:shd w:val="clear" w:color="000000" w:fill="FFFFFF"/>
            <w:noWrap/>
            <w:vAlign w:val="center"/>
            <w:hideMark/>
          </w:tcPr>
          <w:p w:rsidR="00F10DEA" w:rsidRDefault="00F10DEA" w:rsidP="00E70552">
            <w:pPr>
              <w:jc w:val="center"/>
              <w:rPr>
                <w:sz w:val="16"/>
                <w:szCs w:val="16"/>
              </w:rPr>
            </w:pPr>
            <w:r>
              <w:rPr>
                <w:sz w:val="16"/>
                <w:szCs w:val="16"/>
              </w:rPr>
              <w:t>0,0</w:t>
            </w:r>
          </w:p>
        </w:tc>
        <w:tc>
          <w:tcPr>
            <w:tcW w:w="709"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0,00</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sz w:val="18"/>
                <w:szCs w:val="18"/>
              </w:rPr>
            </w:pPr>
            <w:r>
              <w:rPr>
                <w:sz w:val="18"/>
                <w:szCs w:val="18"/>
              </w:rPr>
              <w:t>0113</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sz w:val="18"/>
                <w:szCs w:val="18"/>
              </w:rPr>
            </w:pPr>
            <w:r>
              <w:rPr>
                <w:sz w:val="18"/>
                <w:szCs w:val="18"/>
              </w:rPr>
              <w:t>Другие общегосударственные вопросы</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700,00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0,00</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0,00</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w:t>
            </w:r>
          </w:p>
        </w:tc>
        <w:tc>
          <w:tcPr>
            <w:tcW w:w="668" w:type="dxa"/>
            <w:gridSpan w:val="3"/>
            <w:tcBorders>
              <w:top w:val="nil"/>
              <w:left w:val="nil"/>
              <w:bottom w:val="single" w:sz="4" w:space="0" w:color="auto"/>
              <w:right w:val="nil"/>
            </w:tcBorders>
            <w:shd w:val="clear" w:color="000000" w:fill="FFFFFF"/>
            <w:noWrap/>
            <w:vAlign w:val="center"/>
            <w:hideMark/>
          </w:tcPr>
          <w:p w:rsidR="00F10DEA" w:rsidRDefault="00F10DEA" w:rsidP="00E70552">
            <w:pPr>
              <w:jc w:val="center"/>
              <w:rPr>
                <w:sz w:val="16"/>
                <w:szCs w:val="16"/>
              </w:rPr>
            </w:pPr>
            <w:r>
              <w:rPr>
                <w:sz w:val="16"/>
                <w:szCs w:val="16"/>
              </w:rPr>
              <w:t>0,0</w:t>
            </w:r>
          </w:p>
        </w:tc>
        <w:tc>
          <w:tcPr>
            <w:tcW w:w="709"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0,00</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b/>
                <w:bCs/>
                <w:sz w:val="18"/>
                <w:szCs w:val="18"/>
              </w:rPr>
            </w:pPr>
            <w:r>
              <w:rPr>
                <w:b/>
                <w:bCs/>
                <w:sz w:val="18"/>
                <w:szCs w:val="18"/>
              </w:rPr>
              <w:t>0200</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b/>
                <w:bCs/>
                <w:sz w:val="18"/>
                <w:szCs w:val="18"/>
              </w:rPr>
            </w:pPr>
            <w:r>
              <w:rPr>
                <w:b/>
                <w:bCs/>
                <w:sz w:val="18"/>
                <w:szCs w:val="18"/>
              </w:rPr>
              <w:t>Национальная оборона</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87 700,00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15 899,83</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15 899,83</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18,1</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100,0</w:t>
            </w:r>
          </w:p>
        </w:tc>
        <w:tc>
          <w:tcPr>
            <w:tcW w:w="668" w:type="dxa"/>
            <w:gridSpan w:val="3"/>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100,0</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0,59</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sz w:val="18"/>
                <w:szCs w:val="18"/>
              </w:rPr>
            </w:pPr>
            <w:r>
              <w:rPr>
                <w:sz w:val="18"/>
                <w:szCs w:val="18"/>
              </w:rPr>
              <w:t>0203</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sz w:val="18"/>
                <w:szCs w:val="18"/>
              </w:rPr>
            </w:pPr>
            <w:r>
              <w:rPr>
                <w:sz w:val="18"/>
                <w:szCs w:val="18"/>
              </w:rPr>
              <w:t>Мобилизационная и вневойсковая подготовка</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87 700,00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15 899,83</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15 899,83</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18,1</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100,0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0,59</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sz w:val="18"/>
                <w:szCs w:val="18"/>
              </w:rPr>
            </w:pPr>
            <w:r>
              <w:rPr>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sz w:val="18"/>
                <w:szCs w:val="18"/>
              </w:rPr>
            </w:pPr>
            <w:r>
              <w:rPr>
                <w:sz w:val="18"/>
                <w:szCs w:val="18"/>
              </w:rPr>
              <w:t>Зарплата с начислениями - всего</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82 900,00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15 899,83</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15 899,83</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19,2</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100,0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0,59</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sz w:val="18"/>
                <w:szCs w:val="18"/>
              </w:rPr>
            </w:pPr>
            <w:r>
              <w:rPr>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sz w:val="18"/>
                <w:szCs w:val="18"/>
              </w:rPr>
            </w:pPr>
            <w:r>
              <w:rPr>
                <w:sz w:val="18"/>
                <w:szCs w:val="18"/>
              </w:rPr>
              <w:t xml:space="preserve">           в том числе зарплата</w:t>
            </w:r>
          </w:p>
        </w:tc>
        <w:tc>
          <w:tcPr>
            <w:tcW w:w="127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sz w:val="16"/>
                <w:szCs w:val="16"/>
              </w:rPr>
            </w:pPr>
            <w:r>
              <w:rPr>
                <w:sz w:val="16"/>
                <w:szCs w:val="16"/>
              </w:rPr>
              <w:t>63 671,27</w:t>
            </w:r>
          </w:p>
        </w:tc>
        <w:tc>
          <w:tcPr>
            <w:tcW w:w="1120"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sz w:val="16"/>
                <w:szCs w:val="16"/>
              </w:rPr>
            </w:pPr>
            <w:r>
              <w:rPr>
                <w:sz w:val="16"/>
                <w:szCs w:val="16"/>
              </w:rPr>
              <w:t>13 013,97</w:t>
            </w:r>
          </w:p>
        </w:tc>
        <w:tc>
          <w:tcPr>
            <w:tcW w:w="114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sz w:val="16"/>
                <w:szCs w:val="16"/>
              </w:rPr>
            </w:pPr>
            <w:r>
              <w:rPr>
                <w:sz w:val="16"/>
                <w:szCs w:val="16"/>
              </w:rPr>
              <w:t>13 013,97</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20,4</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100,0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81,8</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0,49</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0,00</w:t>
            </w:r>
          </w:p>
        </w:tc>
      </w:tr>
      <w:tr w:rsidR="00F10DEA" w:rsidTr="00F10DEA">
        <w:trPr>
          <w:gridAfter w:val="3"/>
          <w:wAfter w:w="709" w:type="dxa"/>
          <w:trHeight w:val="240"/>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sz w:val="18"/>
                <w:szCs w:val="18"/>
              </w:rPr>
            </w:pPr>
            <w:r>
              <w:rPr>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sz w:val="18"/>
                <w:szCs w:val="18"/>
              </w:rPr>
            </w:pPr>
            <w:r>
              <w:rPr>
                <w:sz w:val="18"/>
                <w:szCs w:val="18"/>
              </w:rPr>
              <w:t xml:space="preserve">                       начисления на </w:t>
            </w:r>
            <w:proofErr w:type="spellStart"/>
            <w:r>
              <w:rPr>
                <w:sz w:val="18"/>
                <w:szCs w:val="18"/>
              </w:rPr>
              <w:t>опл</w:t>
            </w:r>
            <w:proofErr w:type="spellEnd"/>
            <w:r>
              <w:rPr>
                <w:sz w:val="18"/>
                <w:szCs w:val="18"/>
              </w:rPr>
              <w:t>. труда</w:t>
            </w:r>
          </w:p>
        </w:tc>
        <w:tc>
          <w:tcPr>
            <w:tcW w:w="127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sz w:val="16"/>
                <w:szCs w:val="16"/>
              </w:rPr>
            </w:pPr>
            <w:r>
              <w:rPr>
                <w:sz w:val="16"/>
                <w:szCs w:val="16"/>
              </w:rPr>
              <w:t>19 228,73</w:t>
            </w:r>
          </w:p>
        </w:tc>
        <w:tc>
          <w:tcPr>
            <w:tcW w:w="1120"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sz w:val="16"/>
                <w:szCs w:val="16"/>
              </w:rPr>
            </w:pPr>
            <w:r>
              <w:rPr>
                <w:sz w:val="16"/>
                <w:szCs w:val="16"/>
              </w:rPr>
              <w:t>2 885,86</w:t>
            </w:r>
          </w:p>
        </w:tc>
        <w:tc>
          <w:tcPr>
            <w:tcW w:w="114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sz w:val="16"/>
                <w:szCs w:val="16"/>
              </w:rPr>
            </w:pPr>
            <w:r>
              <w:rPr>
                <w:sz w:val="16"/>
                <w:szCs w:val="16"/>
              </w:rPr>
              <w:t>2 885,86</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15,0</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100,0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18,2</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0,11</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0,00</w:t>
            </w:r>
          </w:p>
        </w:tc>
      </w:tr>
      <w:tr w:rsidR="00F10DEA" w:rsidTr="00F10DEA">
        <w:trPr>
          <w:gridAfter w:val="3"/>
          <w:wAfter w:w="709" w:type="dxa"/>
          <w:trHeight w:val="255"/>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b/>
                <w:bCs/>
                <w:sz w:val="18"/>
                <w:szCs w:val="18"/>
              </w:rPr>
            </w:pPr>
            <w:r>
              <w:rPr>
                <w:b/>
                <w:bCs/>
                <w:sz w:val="18"/>
                <w:szCs w:val="18"/>
              </w:rPr>
              <w:t>0400</w:t>
            </w:r>
          </w:p>
        </w:tc>
        <w:tc>
          <w:tcPr>
            <w:tcW w:w="2474" w:type="dxa"/>
            <w:gridSpan w:val="2"/>
            <w:tcBorders>
              <w:top w:val="nil"/>
              <w:left w:val="nil"/>
              <w:bottom w:val="single" w:sz="4" w:space="0" w:color="auto"/>
              <w:right w:val="single" w:sz="4" w:space="0" w:color="auto"/>
            </w:tcBorders>
            <w:shd w:val="clear" w:color="000000" w:fill="FFFFFF"/>
            <w:vAlign w:val="center"/>
            <w:hideMark/>
          </w:tcPr>
          <w:p w:rsidR="00F10DEA" w:rsidRDefault="00F10DEA" w:rsidP="00E70552">
            <w:pPr>
              <w:rPr>
                <w:b/>
                <w:bCs/>
                <w:sz w:val="18"/>
                <w:szCs w:val="18"/>
              </w:rPr>
            </w:pPr>
            <w:r>
              <w:rPr>
                <w:b/>
                <w:bCs/>
                <w:sz w:val="18"/>
                <w:szCs w:val="18"/>
              </w:rPr>
              <w:t>Национальная экономика</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2 912 476,72</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335 837,58</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335 837,58</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11,5</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12,56</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sz w:val="18"/>
                <w:szCs w:val="18"/>
              </w:rPr>
            </w:pPr>
            <w:r>
              <w:rPr>
                <w:sz w:val="18"/>
                <w:szCs w:val="18"/>
              </w:rPr>
              <w:t>0409</w:t>
            </w:r>
          </w:p>
        </w:tc>
        <w:tc>
          <w:tcPr>
            <w:tcW w:w="2474" w:type="dxa"/>
            <w:gridSpan w:val="2"/>
            <w:tcBorders>
              <w:top w:val="nil"/>
              <w:left w:val="nil"/>
              <w:bottom w:val="single" w:sz="4" w:space="0" w:color="auto"/>
              <w:right w:val="single" w:sz="4" w:space="0" w:color="auto"/>
            </w:tcBorders>
            <w:shd w:val="clear" w:color="000000" w:fill="FFFFFF"/>
            <w:vAlign w:val="center"/>
            <w:hideMark/>
          </w:tcPr>
          <w:p w:rsidR="00F10DEA" w:rsidRDefault="00F10DEA" w:rsidP="00E70552">
            <w:pPr>
              <w:rPr>
                <w:sz w:val="18"/>
                <w:szCs w:val="18"/>
              </w:rPr>
            </w:pPr>
            <w:r>
              <w:rPr>
                <w:sz w:val="18"/>
                <w:szCs w:val="18"/>
              </w:rPr>
              <w:t>Дорожное хозяйств</w:t>
            </w:r>
            <w:proofErr w:type="gramStart"/>
            <w:r>
              <w:rPr>
                <w:sz w:val="18"/>
                <w:szCs w:val="18"/>
              </w:rPr>
              <w:t>о(</w:t>
            </w:r>
            <w:proofErr w:type="gramEnd"/>
            <w:r>
              <w:rPr>
                <w:sz w:val="18"/>
                <w:szCs w:val="18"/>
              </w:rPr>
              <w:t>дорожные фонды)</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2 792 476,72</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335 837,58</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335 837,58</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12,0</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12,56</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sz w:val="18"/>
                <w:szCs w:val="18"/>
              </w:rPr>
            </w:pPr>
            <w:r>
              <w:rPr>
                <w:sz w:val="18"/>
                <w:szCs w:val="18"/>
              </w:rPr>
              <w:t>0412</w:t>
            </w:r>
          </w:p>
        </w:tc>
        <w:tc>
          <w:tcPr>
            <w:tcW w:w="2474" w:type="dxa"/>
            <w:gridSpan w:val="2"/>
            <w:tcBorders>
              <w:top w:val="nil"/>
              <w:left w:val="nil"/>
              <w:bottom w:val="single" w:sz="4" w:space="0" w:color="auto"/>
              <w:right w:val="single" w:sz="4" w:space="0" w:color="auto"/>
            </w:tcBorders>
            <w:shd w:val="clear" w:color="000000" w:fill="FFFFFF"/>
            <w:vAlign w:val="center"/>
            <w:hideMark/>
          </w:tcPr>
          <w:p w:rsidR="00F10DEA" w:rsidRDefault="00F10DEA" w:rsidP="00E70552">
            <w:pPr>
              <w:rPr>
                <w:sz w:val="18"/>
                <w:szCs w:val="18"/>
              </w:rPr>
            </w:pPr>
            <w:r>
              <w:rPr>
                <w:sz w:val="18"/>
                <w:szCs w:val="18"/>
              </w:rPr>
              <w:t>Другие вопросы в области национальной экономики</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120 000,00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0,00</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0,00</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0,00</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0,00</w:t>
            </w:r>
          </w:p>
        </w:tc>
      </w:tr>
      <w:tr w:rsidR="00F10DEA" w:rsidTr="00F10DEA">
        <w:trPr>
          <w:gridAfter w:val="3"/>
          <w:wAfter w:w="709" w:type="dxa"/>
          <w:trHeight w:val="210"/>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b/>
                <w:bCs/>
                <w:sz w:val="18"/>
                <w:szCs w:val="18"/>
              </w:rPr>
            </w:pPr>
            <w:r>
              <w:rPr>
                <w:b/>
                <w:bCs/>
                <w:sz w:val="18"/>
                <w:szCs w:val="18"/>
              </w:rPr>
              <w:t>0500</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b/>
                <w:bCs/>
                <w:sz w:val="18"/>
                <w:szCs w:val="18"/>
              </w:rPr>
            </w:pPr>
            <w:r>
              <w:rPr>
                <w:b/>
                <w:bCs/>
                <w:sz w:val="18"/>
                <w:szCs w:val="18"/>
              </w:rPr>
              <w:t>Жилищно-коммунальное хозяйство</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171 468,07</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0,00</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0,00</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0,0</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0,0</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0,00</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0,00</w:t>
            </w:r>
          </w:p>
        </w:tc>
      </w:tr>
      <w:tr w:rsidR="00F10DEA" w:rsidTr="00F10DEA">
        <w:trPr>
          <w:gridAfter w:val="3"/>
          <w:wAfter w:w="709" w:type="dxa"/>
          <w:trHeight w:val="240"/>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sz w:val="18"/>
                <w:szCs w:val="18"/>
              </w:rPr>
            </w:pPr>
            <w:r>
              <w:rPr>
                <w:sz w:val="18"/>
                <w:szCs w:val="18"/>
              </w:rPr>
              <w:t>0503</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i/>
                <w:iCs/>
                <w:sz w:val="18"/>
                <w:szCs w:val="18"/>
              </w:rPr>
            </w:pPr>
            <w:r>
              <w:rPr>
                <w:i/>
                <w:iCs/>
                <w:sz w:val="18"/>
                <w:szCs w:val="18"/>
              </w:rPr>
              <w:t>Благоустройство</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171 468,07</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0,00</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0,00</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0,0</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0,00</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b/>
                <w:bCs/>
                <w:sz w:val="18"/>
                <w:szCs w:val="18"/>
              </w:rPr>
            </w:pPr>
            <w:r>
              <w:rPr>
                <w:b/>
                <w:bCs/>
                <w:sz w:val="18"/>
                <w:szCs w:val="18"/>
              </w:rPr>
              <w:t>0800</w:t>
            </w:r>
          </w:p>
        </w:tc>
        <w:tc>
          <w:tcPr>
            <w:tcW w:w="2474" w:type="dxa"/>
            <w:gridSpan w:val="2"/>
            <w:tcBorders>
              <w:top w:val="nil"/>
              <w:left w:val="nil"/>
              <w:bottom w:val="single" w:sz="4" w:space="0" w:color="auto"/>
              <w:right w:val="single" w:sz="4" w:space="0" w:color="auto"/>
            </w:tcBorders>
            <w:shd w:val="clear" w:color="000000" w:fill="FFFFFF"/>
            <w:noWrap/>
            <w:vAlign w:val="bottom"/>
            <w:hideMark/>
          </w:tcPr>
          <w:p w:rsidR="00F10DEA" w:rsidRDefault="00F10DEA" w:rsidP="00E70552">
            <w:pPr>
              <w:rPr>
                <w:b/>
                <w:bCs/>
                <w:sz w:val="18"/>
                <w:szCs w:val="18"/>
              </w:rPr>
            </w:pPr>
            <w:r>
              <w:rPr>
                <w:b/>
                <w:bCs/>
                <w:sz w:val="18"/>
                <w:szCs w:val="18"/>
              </w:rPr>
              <w:t>Культура, кинематография</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2 698 204,34</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1 003 114,64</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1 003 114,64</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37,2</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100,0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37,53</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sz w:val="18"/>
                <w:szCs w:val="18"/>
              </w:rPr>
            </w:pPr>
            <w:r>
              <w:rPr>
                <w:sz w:val="18"/>
                <w:szCs w:val="18"/>
              </w:rPr>
              <w:t>0801</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i/>
                <w:iCs/>
                <w:sz w:val="18"/>
                <w:szCs w:val="18"/>
              </w:rPr>
            </w:pPr>
            <w:r>
              <w:rPr>
                <w:i/>
                <w:iCs/>
                <w:sz w:val="18"/>
                <w:szCs w:val="18"/>
              </w:rPr>
              <w:t>Культура</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2 698 204,34</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1 003 114,64</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1 003 114,64</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37,2</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100,0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37,53</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sz w:val="18"/>
                <w:szCs w:val="18"/>
              </w:rPr>
            </w:pPr>
            <w:r>
              <w:rPr>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i/>
                <w:iCs/>
                <w:sz w:val="18"/>
                <w:szCs w:val="18"/>
              </w:rPr>
            </w:pPr>
            <w:r>
              <w:rPr>
                <w:i/>
                <w:iCs/>
                <w:sz w:val="18"/>
                <w:szCs w:val="18"/>
              </w:rPr>
              <w:t>Зарплата с начислениями - всего</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1 965 036,11</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760 345,48</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760 345,48</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38,7</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100,0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75,8</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28,45</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sz w:val="18"/>
                <w:szCs w:val="18"/>
              </w:rPr>
            </w:pPr>
            <w:r>
              <w:rPr>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sz w:val="18"/>
                <w:szCs w:val="18"/>
              </w:rPr>
            </w:pPr>
            <w:r>
              <w:rPr>
                <w:sz w:val="18"/>
                <w:szCs w:val="18"/>
              </w:rPr>
              <w:t xml:space="preserve">           в том числе зарплата</w:t>
            </w:r>
          </w:p>
        </w:tc>
        <w:tc>
          <w:tcPr>
            <w:tcW w:w="127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sz w:val="16"/>
                <w:szCs w:val="16"/>
              </w:rPr>
            </w:pPr>
            <w:r>
              <w:rPr>
                <w:sz w:val="16"/>
                <w:szCs w:val="16"/>
              </w:rPr>
              <w:t>1 509 982,00</w:t>
            </w:r>
          </w:p>
        </w:tc>
        <w:tc>
          <w:tcPr>
            <w:tcW w:w="1120"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sz w:val="16"/>
                <w:szCs w:val="16"/>
              </w:rPr>
            </w:pPr>
            <w:r>
              <w:rPr>
                <w:sz w:val="16"/>
                <w:szCs w:val="16"/>
              </w:rPr>
              <w:t>606 145,18</w:t>
            </w:r>
          </w:p>
        </w:tc>
        <w:tc>
          <w:tcPr>
            <w:tcW w:w="114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sz w:val="16"/>
                <w:szCs w:val="16"/>
              </w:rPr>
            </w:pPr>
            <w:r>
              <w:rPr>
                <w:sz w:val="16"/>
                <w:szCs w:val="16"/>
              </w:rPr>
              <w:t>606 145,18</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40,1</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100,0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60,4</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22,68</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sz w:val="18"/>
                <w:szCs w:val="18"/>
              </w:rPr>
            </w:pPr>
            <w:r>
              <w:rPr>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sz w:val="18"/>
                <w:szCs w:val="18"/>
              </w:rPr>
            </w:pPr>
            <w:r>
              <w:rPr>
                <w:sz w:val="18"/>
                <w:szCs w:val="18"/>
              </w:rPr>
              <w:t xml:space="preserve">                       начисления на </w:t>
            </w:r>
            <w:proofErr w:type="spellStart"/>
            <w:r>
              <w:rPr>
                <w:sz w:val="18"/>
                <w:szCs w:val="18"/>
              </w:rPr>
              <w:t>опл</w:t>
            </w:r>
            <w:proofErr w:type="spellEnd"/>
            <w:r>
              <w:rPr>
                <w:sz w:val="18"/>
                <w:szCs w:val="18"/>
              </w:rPr>
              <w:t>. труда</w:t>
            </w:r>
          </w:p>
        </w:tc>
        <w:tc>
          <w:tcPr>
            <w:tcW w:w="127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sz w:val="16"/>
                <w:szCs w:val="16"/>
              </w:rPr>
            </w:pPr>
            <w:r>
              <w:rPr>
                <w:sz w:val="16"/>
                <w:szCs w:val="16"/>
              </w:rPr>
              <w:t>455 054,11</w:t>
            </w:r>
          </w:p>
        </w:tc>
        <w:tc>
          <w:tcPr>
            <w:tcW w:w="1120"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sz w:val="16"/>
                <w:szCs w:val="16"/>
              </w:rPr>
            </w:pPr>
            <w:r>
              <w:rPr>
                <w:sz w:val="16"/>
                <w:szCs w:val="16"/>
              </w:rPr>
              <w:t>154 200,30</w:t>
            </w:r>
          </w:p>
        </w:tc>
        <w:tc>
          <w:tcPr>
            <w:tcW w:w="114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sz w:val="16"/>
                <w:szCs w:val="16"/>
              </w:rPr>
            </w:pPr>
            <w:r>
              <w:rPr>
                <w:sz w:val="16"/>
                <w:szCs w:val="16"/>
              </w:rPr>
              <w:t>154 200,30</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33,9</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100,0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15,4</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5,77</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b/>
                <w:bCs/>
                <w:sz w:val="18"/>
                <w:szCs w:val="18"/>
              </w:rPr>
            </w:pPr>
            <w:r>
              <w:rPr>
                <w:b/>
                <w:bCs/>
                <w:sz w:val="18"/>
                <w:szCs w:val="18"/>
              </w:rPr>
              <w:t>1000</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b/>
                <w:bCs/>
                <w:sz w:val="18"/>
                <w:szCs w:val="18"/>
              </w:rPr>
            </w:pPr>
            <w:r>
              <w:rPr>
                <w:b/>
                <w:bCs/>
                <w:sz w:val="18"/>
                <w:szCs w:val="18"/>
              </w:rPr>
              <w:t>Социальная политика</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489 500,00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112 441,57</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112 441,57</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23,0</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100,0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4,21</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sz w:val="18"/>
                <w:szCs w:val="18"/>
              </w:rPr>
            </w:pPr>
            <w:r>
              <w:rPr>
                <w:sz w:val="18"/>
                <w:szCs w:val="18"/>
              </w:rPr>
              <w:t>1001</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i/>
                <w:iCs/>
                <w:sz w:val="18"/>
                <w:szCs w:val="18"/>
              </w:rPr>
            </w:pPr>
            <w:r>
              <w:rPr>
                <w:i/>
                <w:iCs/>
                <w:sz w:val="18"/>
                <w:szCs w:val="18"/>
              </w:rPr>
              <w:t>Пенсионное обеспечение</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489 500,00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112 441,57</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112 441,57</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23,0</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100,0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4,21</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sz w:val="18"/>
                <w:szCs w:val="18"/>
              </w:rPr>
            </w:pPr>
            <w:r>
              <w:rPr>
                <w:sz w:val="18"/>
                <w:szCs w:val="18"/>
              </w:rPr>
              <w:t>1006</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i/>
                <w:iCs/>
                <w:sz w:val="18"/>
                <w:szCs w:val="18"/>
              </w:rPr>
            </w:pPr>
            <w:r>
              <w:rPr>
                <w:i/>
                <w:iCs/>
                <w:sz w:val="18"/>
                <w:szCs w:val="18"/>
              </w:rPr>
              <w:t>Другие вопросы в области социальной политики</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0,00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0,00</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0,00</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0,00</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b/>
                <w:bCs/>
                <w:sz w:val="18"/>
                <w:szCs w:val="18"/>
              </w:rPr>
            </w:pPr>
            <w:r>
              <w:rPr>
                <w:b/>
                <w:bCs/>
                <w:sz w:val="18"/>
                <w:szCs w:val="18"/>
              </w:rPr>
              <w:t>1100</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b/>
                <w:bCs/>
                <w:i/>
                <w:iCs/>
                <w:sz w:val="18"/>
                <w:szCs w:val="18"/>
              </w:rPr>
            </w:pPr>
            <w:r>
              <w:rPr>
                <w:b/>
                <w:bCs/>
                <w:i/>
                <w:iCs/>
                <w:sz w:val="18"/>
                <w:szCs w:val="18"/>
              </w:rPr>
              <w:t xml:space="preserve">Физическая культура и </w:t>
            </w:r>
            <w:r>
              <w:rPr>
                <w:b/>
                <w:bCs/>
                <w:i/>
                <w:iCs/>
                <w:sz w:val="18"/>
                <w:szCs w:val="18"/>
              </w:rPr>
              <w:lastRenderedPageBreak/>
              <w:t>спорт</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lastRenderedPageBreak/>
              <w:t>232 100,00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0,00</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0,00</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0,0</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0,00</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sz w:val="18"/>
                <w:szCs w:val="18"/>
              </w:rPr>
            </w:pPr>
            <w:r>
              <w:rPr>
                <w:sz w:val="18"/>
                <w:szCs w:val="18"/>
              </w:rPr>
              <w:lastRenderedPageBreak/>
              <w:t>1101</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i/>
                <w:iCs/>
                <w:sz w:val="18"/>
                <w:szCs w:val="18"/>
              </w:rPr>
            </w:pPr>
            <w:r>
              <w:rPr>
                <w:i/>
                <w:iCs/>
                <w:sz w:val="18"/>
                <w:szCs w:val="18"/>
              </w:rPr>
              <w:t xml:space="preserve">Физическая культура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232 100,00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0,00</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0,00</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0,00</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0,00</w:t>
            </w:r>
          </w:p>
        </w:tc>
      </w:tr>
      <w:tr w:rsidR="00F10DEA" w:rsidTr="00F10DEA">
        <w:trPr>
          <w:gridAfter w:val="3"/>
          <w:wAfter w:w="709" w:type="dxa"/>
          <w:trHeight w:val="480"/>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b/>
                <w:bCs/>
                <w:sz w:val="18"/>
                <w:szCs w:val="18"/>
              </w:rPr>
            </w:pPr>
            <w:r>
              <w:rPr>
                <w:b/>
                <w:bCs/>
                <w:sz w:val="18"/>
                <w:szCs w:val="18"/>
              </w:rPr>
              <w:t>1300</w:t>
            </w:r>
          </w:p>
        </w:tc>
        <w:tc>
          <w:tcPr>
            <w:tcW w:w="2474" w:type="dxa"/>
            <w:gridSpan w:val="2"/>
            <w:tcBorders>
              <w:top w:val="nil"/>
              <w:left w:val="nil"/>
              <w:bottom w:val="single" w:sz="4" w:space="0" w:color="auto"/>
              <w:right w:val="single" w:sz="4" w:space="0" w:color="auto"/>
            </w:tcBorders>
            <w:shd w:val="clear" w:color="000000" w:fill="FFFFFF"/>
            <w:vAlign w:val="center"/>
            <w:hideMark/>
          </w:tcPr>
          <w:p w:rsidR="00F10DEA" w:rsidRDefault="00F10DEA" w:rsidP="00E70552">
            <w:pPr>
              <w:rPr>
                <w:b/>
                <w:bCs/>
                <w:i/>
                <w:iCs/>
                <w:sz w:val="18"/>
                <w:szCs w:val="18"/>
              </w:rPr>
            </w:pPr>
            <w:r>
              <w:rPr>
                <w:b/>
                <w:bCs/>
                <w:i/>
                <w:iCs/>
                <w:sz w:val="18"/>
                <w:szCs w:val="18"/>
              </w:rPr>
              <w:t>Обслуживание государственного и муниципального долга</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2 000,00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0,00</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0,00</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0,0</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0,00</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0,00</w:t>
            </w:r>
          </w:p>
        </w:tc>
      </w:tr>
      <w:tr w:rsidR="00F10DEA" w:rsidTr="00F10DEA">
        <w:trPr>
          <w:gridAfter w:val="3"/>
          <w:wAfter w:w="709" w:type="dxa"/>
          <w:trHeight w:val="480"/>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sz w:val="18"/>
                <w:szCs w:val="18"/>
              </w:rPr>
            </w:pPr>
            <w:r>
              <w:rPr>
                <w:sz w:val="18"/>
                <w:szCs w:val="18"/>
              </w:rPr>
              <w:t>1301</w:t>
            </w:r>
          </w:p>
        </w:tc>
        <w:tc>
          <w:tcPr>
            <w:tcW w:w="2474" w:type="dxa"/>
            <w:gridSpan w:val="2"/>
            <w:tcBorders>
              <w:top w:val="nil"/>
              <w:left w:val="nil"/>
              <w:bottom w:val="single" w:sz="4" w:space="0" w:color="auto"/>
              <w:right w:val="single" w:sz="4" w:space="0" w:color="auto"/>
            </w:tcBorders>
            <w:shd w:val="clear" w:color="000000" w:fill="FFFFFF"/>
            <w:vAlign w:val="bottom"/>
            <w:hideMark/>
          </w:tcPr>
          <w:p w:rsidR="00F10DEA" w:rsidRDefault="00F10DEA" w:rsidP="00E70552">
            <w:pPr>
              <w:rPr>
                <w:i/>
                <w:iCs/>
                <w:sz w:val="18"/>
                <w:szCs w:val="18"/>
              </w:rPr>
            </w:pPr>
            <w:r>
              <w:rPr>
                <w:i/>
                <w:iCs/>
                <w:sz w:val="18"/>
                <w:szCs w:val="18"/>
              </w:rPr>
              <w:t>Обслуживание государственного внутреннего и муниципального долга</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2 000,00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0,00</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0,00</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0,00</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0,00</w:t>
            </w:r>
          </w:p>
        </w:tc>
      </w:tr>
      <w:tr w:rsidR="00F10DEA" w:rsidTr="00F10DEA">
        <w:trPr>
          <w:gridAfter w:val="3"/>
          <w:wAfter w:w="709" w:type="dxa"/>
          <w:trHeight w:val="720"/>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b/>
                <w:bCs/>
                <w:sz w:val="18"/>
                <w:szCs w:val="18"/>
              </w:rPr>
            </w:pPr>
            <w:r>
              <w:rPr>
                <w:b/>
                <w:bCs/>
                <w:sz w:val="18"/>
                <w:szCs w:val="18"/>
              </w:rPr>
              <w:t>1400</w:t>
            </w:r>
          </w:p>
        </w:tc>
        <w:tc>
          <w:tcPr>
            <w:tcW w:w="2474" w:type="dxa"/>
            <w:gridSpan w:val="2"/>
            <w:tcBorders>
              <w:top w:val="nil"/>
              <w:left w:val="nil"/>
              <w:bottom w:val="single" w:sz="4" w:space="0" w:color="auto"/>
              <w:right w:val="single" w:sz="4" w:space="0" w:color="auto"/>
            </w:tcBorders>
            <w:shd w:val="clear" w:color="000000" w:fill="FFFFFF"/>
            <w:vAlign w:val="bottom"/>
            <w:hideMark/>
          </w:tcPr>
          <w:p w:rsidR="00F10DEA" w:rsidRDefault="00F10DEA" w:rsidP="00E70552">
            <w:pPr>
              <w:rPr>
                <w:b/>
                <w:bCs/>
                <w:sz w:val="18"/>
                <w:szCs w:val="18"/>
              </w:rPr>
            </w:pPr>
            <w:r>
              <w:rPr>
                <w:b/>
                <w:bCs/>
                <w:sz w:val="18"/>
                <w:szCs w:val="18"/>
              </w:rPr>
              <w:t>Межбюджетные трансферты общего характера бюджетам бюджетной системы Российской Федерации</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2 071 845,72</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0,00</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0,00</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0,0</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0,00</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0,00</w:t>
            </w:r>
          </w:p>
        </w:tc>
      </w:tr>
      <w:tr w:rsidR="00F10DEA" w:rsidTr="00F10DEA">
        <w:trPr>
          <w:gridAfter w:val="3"/>
          <w:wAfter w:w="709" w:type="dxa"/>
          <w:trHeight w:val="480"/>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sz w:val="18"/>
                <w:szCs w:val="18"/>
              </w:rPr>
            </w:pPr>
            <w:r>
              <w:rPr>
                <w:sz w:val="18"/>
                <w:szCs w:val="18"/>
              </w:rPr>
              <w:t>1403</w:t>
            </w:r>
          </w:p>
        </w:tc>
        <w:tc>
          <w:tcPr>
            <w:tcW w:w="2474" w:type="dxa"/>
            <w:gridSpan w:val="2"/>
            <w:tcBorders>
              <w:top w:val="nil"/>
              <w:left w:val="nil"/>
              <w:bottom w:val="single" w:sz="4" w:space="0" w:color="auto"/>
              <w:right w:val="single" w:sz="4" w:space="0" w:color="auto"/>
            </w:tcBorders>
            <w:shd w:val="clear" w:color="000000" w:fill="FFFFFF"/>
            <w:vAlign w:val="bottom"/>
            <w:hideMark/>
          </w:tcPr>
          <w:p w:rsidR="00F10DEA" w:rsidRDefault="00F10DEA" w:rsidP="00E70552">
            <w:pPr>
              <w:rPr>
                <w:i/>
                <w:iCs/>
                <w:sz w:val="18"/>
                <w:szCs w:val="18"/>
              </w:rPr>
            </w:pPr>
            <w:r>
              <w:rPr>
                <w:i/>
                <w:iCs/>
                <w:sz w:val="18"/>
                <w:szCs w:val="18"/>
              </w:rPr>
              <w:t>Прочие межбюджетные трансферты общего характера</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2 071 845,72</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0,00</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0,00</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0,00</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b/>
                <w:bCs/>
                <w:sz w:val="18"/>
                <w:szCs w:val="18"/>
              </w:rPr>
            </w:pPr>
            <w:r>
              <w:rPr>
                <w:b/>
                <w:bCs/>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b/>
                <w:bCs/>
                <w:sz w:val="18"/>
                <w:szCs w:val="18"/>
              </w:rPr>
            </w:pPr>
            <w:r>
              <w:rPr>
                <w:b/>
                <w:bCs/>
                <w:sz w:val="18"/>
                <w:szCs w:val="18"/>
              </w:rPr>
              <w:t>ИТОГО РАСХОДЫ</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12 810 607,13</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2 673 024,27</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2 673 024,27</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20,9</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100,0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100,00</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b/>
                <w:bCs/>
                <w:sz w:val="18"/>
                <w:szCs w:val="18"/>
              </w:rPr>
            </w:pPr>
            <w:r>
              <w:rPr>
                <w:b/>
                <w:bCs/>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b/>
                <w:bCs/>
                <w:i/>
                <w:iCs/>
                <w:sz w:val="18"/>
                <w:szCs w:val="18"/>
              </w:rPr>
            </w:pPr>
            <w:r>
              <w:rPr>
                <w:b/>
                <w:bCs/>
                <w:i/>
                <w:iCs/>
                <w:sz w:val="18"/>
                <w:szCs w:val="18"/>
              </w:rPr>
              <w:t>ЗАРПЛАТА С НАЧИСЛЕНИЯМИ, ИТОГО</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i/>
                <w:iCs/>
                <w:sz w:val="16"/>
                <w:szCs w:val="16"/>
              </w:rPr>
            </w:pPr>
            <w:r>
              <w:rPr>
                <w:b/>
                <w:bCs/>
                <w:i/>
                <w:iCs/>
                <w:sz w:val="16"/>
                <w:szCs w:val="16"/>
              </w:rPr>
              <w:t>5 552 033,64</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i/>
                <w:iCs/>
                <w:sz w:val="16"/>
                <w:szCs w:val="16"/>
              </w:rPr>
            </w:pPr>
            <w:r>
              <w:rPr>
                <w:b/>
                <w:bCs/>
                <w:i/>
                <w:iCs/>
                <w:sz w:val="16"/>
                <w:szCs w:val="16"/>
              </w:rPr>
              <w:t>1 871 906,64</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i/>
                <w:iCs/>
                <w:sz w:val="16"/>
                <w:szCs w:val="16"/>
              </w:rPr>
            </w:pPr>
            <w:r>
              <w:rPr>
                <w:b/>
                <w:bCs/>
                <w:i/>
                <w:iCs/>
                <w:sz w:val="16"/>
                <w:szCs w:val="16"/>
              </w:rPr>
              <w:t>1 871 906,64</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33,7</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100,0</w:t>
            </w:r>
          </w:p>
        </w:tc>
        <w:tc>
          <w:tcPr>
            <w:tcW w:w="668" w:type="dxa"/>
            <w:gridSpan w:val="3"/>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70,0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70,03</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F10DEA" w:rsidRDefault="00F10DEA" w:rsidP="00E70552">
            <w:pPr>
              <w:rPr>
                <w:sz w:val="18"/>
                <w:szCs w:val="18"/>
              </w:rPr>
            </w:pPr>
            <w:r>
              <w:rPr>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bottom"/>
            <w:hideMark/>
          </w:tcPr>
          <w:p w:rsidR="00F10DEA" w:rsidRDefault="00F10DEA" w:rsidP="00E70552">
            <w:pPr>
              <w:rPr>
                <w:i/>
                <w:iCs/>
                <w:sz w:val="18"/>
                <w:szCs w:val="18"/>
              </w:rPr>
            </w:pPr>
            <w:r>
              <w:rPr>
                <w:i/>
                <w:iCs/>
                <w:sz w:val="18"/>
                <w:szCs w:val="18"/>
              </w:rPr>
              <w:t xml:space="preserve">           в том числе зарплата</w:t>
            </w:r>
          </w:p>
        </w:tc>
        <w:tc>
          <w:tcPr>
            <w:tcW w:w="1276" w:type="dxa"/>
            <w:gridSpan w:val="2"/>
            <w:tcBorders>
              <w:top w:val="nil"/>
              <w:left w:val="nil"/>
              <w:bottom w:val="single" w:sz="4" w:space="0" w:color="auto"/>
              <w:right w:val="nil"/>
            </w:tcBorders>
            <w:shd w:val="clear" w:color="auto" w:fill="auto"/>
            <w:noWrap/>
            <w:vAlign w:val="center"/>
            <w:hideMark/>
          </w:tcPr>
          <w:p w:rsidR="00F10DEA" w:rsidRDefault="00F10DEA" w:rsidP="00E70552">
            <w:pPr>
              <w:jc w:val="center"/>
              <w:rPr>
                <w:i/>
                <w:iCs/>
                <w:sz w:val="16"/>
                <w:szCs w:val="16"/>
              </w:rPr>
            </w:pPr>
            <w:r>
              <w:rPr>
                <w:i/>
                <w:iCs/>
                <w:sz w:val="16"/>
                <w:szCs w:val="16"/>
              </w:rPr>
              <w:t>4 322 602,59</w:t>
            </w:r>
          </w:p>
        </w:tc>
        <w:tc>
          <w:tcPr>
            <w:tcW w:w="1120" w:type="dxa"/>
            <w:gridSpan w:val="2"/>
            <w:tcBorders>
              <w:top w:val="nil"/>
              <w:left w:val="single" w:sz="4" w:space="0" w:color="auto"/>
              <w:bottom w:val="single" w:sz="4" w:space="0" w:color="auto"/>
              <w:right w:val="nil"/>
            </w:tcBorders>
            <w:shd w:val="clear" w:color="auto" w:fill="auto"/>
            <w:noWrap/>
            <w:vAlign w:val="center"/>
            <w:hideMark/>
          </w:tcPr>
          <w:p w:rsidR="00F10DEA" w:rsidRDefault="00F10DEA" w:rsidP="00E70552">
            <w:pPr>
              <w:jc w:val="center"/>
              <w:rPr>
                <w:i/>
                <w:iCs/>
                <w:sz w:val="16"/>
                <w:szCs w:val="16"/>
              </w:rPr>
            </w:pPr>
            <w:r>
              <w:rPr>
                <w:i/>
                <w:iCs/>
                <w:sz w:val="16"/>
                <w:szCs w:val="16"/>
              </w:rPr>
              <w:t>1 454 279,43</w:t>
            </w:r>
          </w:p>
        </w:tc>
        <w:tc>
          <w:tcPr>
            <w:tcW w:w="1148" w:type="dxa"/>
            <w:gridSpan w:val="2"/>
            <w:tcBorders>
              <w:top w:val="nil"/>
              <w:left w:val="single" w:sz="4" w:space="0" w:color="auto"/>
              <w:bottom w:val="single" w:sz="4" w:space="0" w:color="auto"/>
              <w:right w:val="nil"/>
            </w:tcBorders>
            <w:shd w:val="clear" w:color="auto" w:fill="auto"/>
            <w:noWrap/>
            <w:vAlign w:val="center"/>
            <w:hideMark/>
          </w:tcPr>
          <w:p w:rsidR="00F10DEA" w:rsidRDefault="00F10DEA" w:rsidP="00E70552">
            <w:pPr>
              <w:jc w:val="center"/>
              <w:rPr>
                <w:i/>
                <w:iCs/>
                <w:sz w:val="16"/>
                <w:szCs w:val="16"/>
              </w:rPr>
            </w:pPr>
            <w:r>
              <w:rPr>
                <w:i/>
                <w:iCs/>
                <w:sz w:val="16"/>
                <w:szCs w:val="16"/>
              </w:rPr>
              <w:t>1 454 279,43</w:t>
            </w:r>
          </w:p>
        </w:tc>
        <w:tc>
          <w:tcPr>
            <w:tcW w:w="567"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33,6</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100,0</w:t>
            </w:r>
          </w:p>
        </w:tc>
        <w:tc>
          <w:tcPr>
            <w:tcW w:w="668" w:type="dxa"/>
            <w:gridSpan w:val="3"/>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54,4</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54,41</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F10DEA" w:rsidRDefault="00F10DEA" w:rsidP="00E70552">
            <w:pPr>
              <w:rPr>
                <w:sz w:val="18"/>
                <w:szCs w:val="18"/>
              </w:rPr>
            </w:pPr>
            <w:r>
              <w:rPr>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bottom"/>
            <w:hideMark/>
          </w:tcPr>
          <w:p w:rsidR="00F10DEA" w:rsidRDefault="00F10DEA" w:rsidP="00E70552">
            <w:pPr>
              <w:rPr>
                <w:i/>
                <w:iCs/>
                <w:sz w:val="18"/>
                <w:szCs w:val="18"/>
              </w:rPr>
            </w:pPr>
            <w:r>
              <w:rPr>
                <w:i/>
                <w:iCs/>
                <w:sz w:val="18"/>
                <w:szCs w:val="18"/>
              </w:rPr>
              <w:t xml:space="preserve">                       начисления на </w:t>
            </w:r>
            <w:proofErr w:type="spellStart"/>
            <w:r>
              <w:rPr>
                <w:i/>
                <w:iCs/>
                <w:sz w:val="18"/>
                <w:szCs w:val="18"/>
              </w:rPr>
              <w:t>опл</w:t>
            </w:r>
            <w:proofErr w:type="spellEnd"/>
            <w:r>
              <w:rPr>
                <w:i/>
                <w:iCs/>
                <w:sz w:val="18"/>
                <w:szCs w:val="18"/>
              </w:rPr>
              <w:t>. труда</w:t>
            </w:r>
          </w:p>
        </w:tc>
        <w:tc>
          <w:tcPr>
            <w:tcW w:w="1276" w:type="dxa"/>
            <w:gridSpan w:val="2"/>
            <w:tcBorders>
              <w:top w:val="nil"/>
              <w:left w:val="nil"/>
              <w:bottom w:val="single" w:sz="4" w:space="0" w:color="auto"/>
              <w:right w:val="nil"/>
            </w:tcBorders>
            <w:shd w:val="clear" w:color="auto" w:fill="auto"/>
            <w:noWrap/>
            <w:vAlign w:val="center"/>
            <w:hideMark/>
          </w:tcPr>
          <w:p w:rsidR="00F10DEA" w:rsidRDefault="00F10DEA" w:rsidP="00E70552">
            <w:pPr>
              <w:jc w:val="center"/>
              <w:rPr>
                <w:i/>
                <w:iCs/>
                <w:sz w:val="16"/>
                <w:szCs w:val="16"/>
              </w:rPr>
            </w:pPr>
            <w:r>
              <w:rPr>
                <w:i/>
                <w:iCs/>
                <w:sz w:val="16"/>
                <w:szCs w:val="16"/>
              </w:rPr>
              <w:t>1 229 431,05</w:t>
            </w:r>
          </w:p>
        </w:tc>
        <w:tc>
          <w:tcPr>
            <w:tcW w:w="1120" w:type="dxa"/>
            <w:gridSpan w:val="2"/>
            <w:tcBorders>
              <w:top w:val="nil"/>
              <w:left w:val="single" w:sz="4" w:space="0" w:color="auto"/>
              <w:bottom w:val="single" w:sz="4" w:space="0" w:color="auto"/>
              <w:right w:val="nil"/>
            </w:tcBorders>
            <w:shd w:val="clear" w:color="auto" w:fill="auto"/>
            <w:noWrap/>
            <w:vAlign w:val="center"/>
            <w:hideMark/>
          </w:tcPr>
          <w:p w:rsidR="00F10DEA" w:rsidRDefault="00F10DEA" w:rsidP="00E70552">
            <w:pPr>
              <w:jc w:val="center"/>
              <w:rPr>
                <w:i/>
                <w:iCs/>
                <w:sz w:val="16"/>
                <w:szCs w:val="16"/>
              </w:rPr>
            </w:pPr>
            <w:r>
              <w:rPr>
                <w:i/>
                <w:iCs/>
                <w:sz w:val="16"/>
                <w:szCs w:val="16"/>
              </w:rPr>
              <w:t>417 627,21</w:t>
            </w:r>
          </w:p>
        </w:tc>
        <w:tc>
          <w:tcPr>
            <w:tcW w:w="1148" w:type="dxa"/>
            <w:gridSpan w:val="2"/>
            <w:tcBorders>
              <w:top w:val="nil"/>
              <w:left w:val="single" w:sz="4" w:space="0" w:color="auto"/>
              <w:bottom w:val="single" w:sz="4" w:space="0" w:color="auto"/>
              <w:right w:val="nil"/>
            </w:tcBorders>
            <w:shd w:val="clear" w:color="auto" w:fill="auto"/>
            <w:noWrap/>
            <w:vAlign w:val="center"/>
            <w:hideMark/>
          </w:tcPr>
          <w:p w:rsidR="00F10DEA" w:rsidRDefault="00F10DEA" w:rsidP="00E70552">
            <w:pPr>
              <w:jc w:val="center"/>
              <w:rPr>
                <w:i/>
                <w:iCs/>
                <w:sz w:val="16"/>
                <w:szCs w:val="16"/>
              </w:rPr>
            </w:pPr>
            <w:r>
              <w:rPr>
                <w:i/>
                <w:iCs/>
                <w:sz w:val="16"/>
                <w:szCs w:val="16"/>
              </w:rPr>
              <w:t>417 627,21</w:t>
            </w:r>
          </w:p>
        </w:tc>
        <w:tc>
          <w:tcPr>
            <w:tcW w:w="567"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34,0</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100,0</w:t>
            </w:r>
          </w:p>
        </w:tc>
        <w:tc>
          <w:tcPr>
            <w:tcW w:w="668" w:type="dxa"/>
            <w:gridSpan w:val="3"/>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15,6</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15,62</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F10DEA" w:rsidRDefault="00F10DEA" w:rsidP="00E70552">
            <w:pPr>
              <w:rPr>
                <w:sz w:val="18"/>
                <w:szCs w:val="18"/>
              </w:rPr>
            </w:pPr>
            <w:r>
              <w:rPr>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bottom"/>
            <w:hideMark/>
          </w:tcPr>
          <w:p w:rsidR="00F10DEA" w:rsidRDefault="00F10DEA" w:rsidP="00E70552">
            <w:pPr>
              <w:rPr>
                <w:i/>
                <w:iCs/>
                <w:sz w:val="18"/>
                <w:szCs w:val="18"/>
              </w:rPr>
            </w:pPr>
            <w:r>
              <w:rPr>
                <w:i/>
                <w:iCs/>
                <w:sz w:val="18"/>
                <w:szCs w:val="18"/>
              </w:rPr>
              <w:t>Коммунальные услуги</w:t>
            </w:r>
          </w:p>
        </w:tc>
        <w:tc>
          <w:tcPr>
            <w:tcW w:w="127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i/>
                <w:iCs/>
                <w:sz w:val="16"/>
                <w:szCs w:val="16"/>
              </w:rPr>
            </w:pPr>
            <w:r>
              <w:rPr>
                <w:i/>
                <w:iCs/>
                <w:sz w:val="16"/>
                <w:szCs w:val="16"/>
              </w:rPr>
              <w:t>850 000,00</w:t>
            </w:r>
          </w:p>
        </w:tc>
        <w:tc>
          <w:tcPr>
            <w:tcW w:w="1120"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i/>
                <w:iCs/>
                <w:sz w:val="16"/>
                <w:szCs w:val="16"/>
              </w:rPr>
            </w:pPr>
            <w:r>
              <w:rPr>
                <w:i/>
                <w:iCs/>
                <w:sz w:val="16"/>
                <w:szCs w:val="16"/>
              </w:rPr>
              <w:t>428 589,13</w:t>
            </w:r>
          </w:p>
        </w:tc>
        <w:tc>
          <w:tcPr>
            <w:tcW w:w="114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i/>
                <w:iCs/>
                <w:sz w:val="16"/>
                <w:szCs w:val="16"/>
              </w:rPr>
            </w:pPr>
            <w:r>
              <w:rPr>
                <w:i/>
                <w:iCs/>
                <w:sz w:val="16"/>
                <w:szCs w:val="16"/>
              </w:rPr>
              <w:t>428 589,13</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50,4</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100,0</w:t>
            </w:r>
          </w:p>
        </w:tc>
        <w:tc>
          <w:tcPr>
            <w:tcW w:w="668" w:type="dxa"/>
            <w:gridSpan w:val="3"/>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16,0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16,03</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F10DEA" w:rsidRDefault="00F10DEA" w:rsidP="00E70552">
            <w:pPr>
              <w:rPr>
                <w:sz w:val="18"/>
                <w:szCs w:val="18"/>
              </w:rPr>
            </w:pPr>
            <w:r>
              <w:rPr>
                <w:sz w:val="18"/>
                <w:szCs w:val="18"/>
              </w:rPr>
              <w:t> </w:t>
            </w:r>
          </w:p>
        </w:tc>
        <w:tc>
          <w:tcPr>
            <w:tcW w:w="2474" w:type="dxa"/>
            <w:gridSpan w:val="2"/>
            <w:tcBorders>
              <w:top w:val="nil"/>
              <w:left w:val="nil"/>
              <w:bottom w:val="nil"/>
              <w:right w:val="nil"/>
            </w:tcBorders>
            <w:shd w:val="clear" w:color="000000" w:fill="FFFFFF"/>
            <w:noWrap/>
            <w:vAlign w:val="bottom"/>
            <w:hideMark/>
          </w:tcPr>
          <w:p w:rsidR="00F10DEA" w:rsidRDefault="00F10DEA" w:rsidP="00E70552">
            <w:pPr>
              <w:rPr>
                <w:i/>
                <w:iCs/>
                <w:sz w:val="18"/>
                <w:szCs w:val="18"/>
              </w:rPr>
            </w:pPr>
            <w:r>
              <w:rPr>
                <w:i/>
                <w:iCs/>
                <w:sz w:val="18"/>
                <w:szCs w:val="18"/>
              </w:rPr>
              <w:t>Приобретение</w:t>
            </w:r>
          </w:p>
        </w:tc>
        <w:tc>
          <w:tcPr>
            <w:tcW w:w="127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rPr>
                <w:i/>
                <w:iCs/>
                <w:sz w:val="16"/>
                <w:szCs w:val="16"/>
              </w:rPr>
            </w:pPr>
            <w:r>
              <w:rPr>
                <w:i/>
                <w:iCs/>
                <w:sz w:val="16"/>
                <w:szCs w:val="16"/>
              </w:rPr>
              <w:t>410 000,00</w:t>
            </w:r>
          </w:p>
        </w:tc>
        <w:tc>
          <w:tcPr>
            <w:tcW w:w="1120"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i/>
                <w:iCs/>
                <w:sz w:val="16"/>
                <w:szCs w:val="16"/>
              </w:rPr>
            </w:pPr>
            <w:r>
              <w:rPr>
                <w:i/>
                <w:iCs/>
                <w:sz w:val="16"/>
                <w:szCs w:val="16"/>
              </w:rPr>
              <w:t>0,00</w:t>
            </w:r>
          </w:p>
        </w:tc>
        <w:tc>
          <w:tcPr>
            <w:tcW w:w="114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i/>
                <w:iCs/>
                <w:sz w:val="16"/>
                <w:szCs w:val="16"/>
              </w:rPr>
            </w:pPr>
            <w:r>
              <w:rPr>
                <w:i/>
                <w:iCs/>
                <w:sz w:val="16"/>
                <w:szCs w:val="16"/>
              </w:rPr>
              <w:t>0,00</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w:t>
            </w:r>
          </w:p>
        </w:tc>
        <w:tc>
          <w:tcPr>
            <w:tcW w:w="668" w:type="dxa"/>
            <w:gridSpan w:val="3"/>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0,00</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F10DEA" w:rsidRDefault="00F10DEA" w:rsidP="00E70552">
            <w:pPr>
              <w:rPr>
                <w:sz w:val="18"/>
                <w:szCs w:val="18"/>
              </w:rPr>
            </w:pPr>
            <w:r>
              <w:rPr>
                <w:sz w:val="18"/>
                <w:szCs w:val="18"/>
              </w:rPr>
              <w:t> </w:t>
            </w:r>
          </w:p>
        </w:tc>
        <w:tc>
          <w:tcPr>
            <w:tcW w:w="247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F10DEA" w:rsidRDefault="00F10DEA" w:rsidP="00E70552">
            <w:pPr>
              <w:rPr>
                <w:sz w:val="18"/>
                <w:szCs w:val="18"/>
              </w:rPr>
            </w:pPr>
            <w:r>
              <w:rPr>
                <w:sz w:val="18"/>
                <w:szCs w:val="18"/>
              </w:rPr>
              <w:t>Превышение доходов над расходами</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-1 653 707,13</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-14 924,44</w:t>
            </w:r>
          </w:p>
        </w:tc>
        <w:tc>
          <w:tcPr>
            <w:tcW w:w="1148"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10 175,78</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 </w:t>
            </w:r>
          </w:p>
        </w:tc>
        <w:tc>
          <w:tcPr>
            <w:tcW w:w="607" w:type="dxa"/>
            <w:tcBorders>
              <w:top w:val="nil"/>
              <w:left w:val="nil"/>
              <w:bottom w:val="single" w:sz="4" w:space="0" w:color="auto"/>
              <w:right w:val="single" w:sz="4" w:space="0" w:color="auto"/>
            </w:tcBorders>
            <w:shd w:val="clear" w:color="auto" w:fill="auto"/>
            <w:noWrap/>
            <w:vAlign w:val="center"/>
            <w:hideMark/>
          </w:tcPr>
          <w:p w:rsidR="00F10DEA" w:rsidRDefault="00F10DEA" w:rsidP="00E70552">
            <w:pPr>
              <w:rPr>
                <w:sz w:val="16"/>
                <w:szCs w:val="16"/>
              </w:rPr>
            </w:pPr>
            <w:r>
              <w:rPr>
                <w:sz w:val="16"/>
                <w:szCs w:val="16"/>
              </w:rPr>
              <w:t> </w:t>
            </w:r>
          </w:p>
        </w:tc>
        <w:tc>
          <w:tcPr>
            <w:tcW w:w="668" w:type="dxa"/>
            <w:gridSpan w:val="3"/>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sz w:val="16"/>
                <w:szCs w:val="16"/>
              </w:rPr>
            </w:pPr>
            <w:r>
              <w:rPr>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sz w:val="16"/>
                <w:szCs w:val="16"/>
              </w:rPr>
            </w:pPr>
            <w:r>
              <w:rPr>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sz w:val="16"/>
                <w:szCs w:val="16"/>
              </w:rPr>
            </w:pPr>
            <w:r>
              <w:rPr>
                <w:sz w:val="16"/>
                <w:szCs w:val="16"/>
              </w:rPr>
              <w:t> </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F10DEA" w:rsidRDefault="00F10DEA" w:rsidP="00E70552">
            <w:pPr>
              <w:rPr>
                <w:sz w:val="18"/>
                <w:szCs w:val="18"/>
              </w:rPr>
            </w:pPr>
            <w:r>
              <w:rPr>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bottom"/>
            <w:hideMark/>
          </w:tcPr>
          <w:p w:rsidR="00F10DEA" w:rsidRDefault="00F10DEA" w:rsidP="00E70552">
            <w:pPr>
              <w:rPr>
                <w:sz w:val="18"/>
                <w:szCs w:val="18"/>
              </w:rPr>
            </w:pPr>
            <w:r>
              <w:rPr>
                <w:sz w:val="18"/>
                <w:szCs w:val="18"/>
              </w:rPr>
              <w:t>Бюджетный кредит</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0,00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0,00</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 </w:t>
            </w:r>
          </w:p>
        </w:tc>
        <w:tc>
          <w:tcPr>
            <w:tcW w:w="607" w:type="dxa"/>
            <w:tcBorders>
              <w:top w:val="nil"/>
              <w:left w:val="nil"/>
              <w:bottom w:val="single" w:sz="4" w:space="0" w:color="auto"/>
              <w:right w:val="single" w:sz="4" w:space="0" w:color="auto"/>
            </w:tcBorders>
            <w:shd w:val="clear" w:color="auto" w:fill="auto"/>
            <w:noWrap/>
            <w:vAlign w:val="center"/>
            <w:hideMark/>
          </w:tcPr>
          <w:p w:rsidR="00F10DEA" w:rsidRDefault="00F10DEA" w:rsidP="00E70552">
            <w:pPr>
              <w:rPr>
                <w:b/>
                <w:bCs/>
                <w:sz w:val="16"/>
                <w:szCs w:val="16"/>
              </w:rPr>
            </w:pPr>
            <w:r>
              <w:rPr>
                <w:b/>
                <w:bCs/>
                <w:sz w:val="16"/>
                <w:szCs w:val="16"/>
              </w:rPr>
              <w:t> </w:t>
            </w:r>
          </w:p>
        </w:tc>
        <w:tc>
          <w:tcPr>
            <w:tcW w:w="668" w:type="dxa"/>
            <w:gridSpan w:val="3"/>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sz w:val="16"/>
                <w:szCs w:val="16"/>
              </w:rPr>
            </w:pPr>
            <w:r>
              <w:rPr>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sz w:val="16"/>
                <w:szCs w:val="16"/>
              </w:rPr>
            </w:pPr>
            <w:r>
              <w:rPr>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sz w:val="16"/>
                <w:szCs w:val="16"/>
              </w:rPr>
            </w:pPr>
            <w:r>
              <w:rPr>
                <w:sz w:val="16"/>
                <w:szCs w:val="16"/>
              </w:rPr>
              <w:t> </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F10DEA" w:rsidRDefault="00F10DEA" w:rsidP="00E70552">
            <w:pPr>
              <w:rPr>
                <w:sz w:val="18"/>
                <w:szCs w:val="18"/>
              </w:rPr>
            </w:pPr>
            <w:r>
              <w:rPr>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bottom"/>
            <w:hideMark/>
          </w:tcPr>
          <w:p w:rsidR="00F10DEA" w:rsidRDefault="00F10DEA" w:rsidP="00E70552">
            <w:pPr>
              <w:rPr>
                <w:sz w:val="18"/>
                <w:szCs w:val="18"/>
              </w:rPr>
            </w:pPr>
            <w:r>
              <w:rPr>
                <w:sz w:val="18"/>
                <w:szCs w:val="18"/>
              </w:rPr>
              <w:t xml:space="preserve">Прочие источники </w:t>
            </w:r>
            <w:proofErr w:type="spellStart"/>
            <w:r>
              <w:rPr>
                <w:sz w:val="18"/>
                <w:szCs w:val="18"/>
              </w:rPr>
              <w:t>внутр</w:t>
            </w:r>
            <w:proofErr w:type="gramStart"/>
            <w:r>
              <w:rPr>
                <w:sz w:val="18"/>
                <w:szCs w:val="18"/>
              </w:rPr>
              <w:t>.ф</w:t>
            </w:r>
            <w:proofErr w:type="gramEnd"/>
            <w:r>
              <w:rPr>
                <w:sz w:val="18"/>
                <w:szCs w:val="18"/>
              </w:rPr>
              <w:t>инансир</w:t>
            </w:r>
            <w:proofErr w:type="spellEnd"/>
            <w:r>
              <w:rPr>
                <w:sz w:val="18"/>
                <w:szCs w:val="18"/>
              </w:rPr>
              <w:t>.</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500 000,00</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0,00</w:t>
            </w:r>
          </w:p>
        </w:tc>
        <w:tc>
          <w:tcPr>
            <w:tcW w:w="1148"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color w:val="FF0000"/>
                <w:sz w:val="16"/>
                <w:szCs w:val="16"/>
              </w:rPr>
            </w:pPr>
            <w:r>
              <w:rPr>
                <w:b/>
                <w:bCs/>
                <w:color w:val="FF0000"/>
                <w:sz w:val="16"/>
                <w:szCs w:val="16"/>
              </w:rPr>
              <w:t> </w:t>
            </w:r>
          </w:p>
        </w:tc>
        <w:tc>
          <w:tcPr>
            <w:tcW w:w="607" w:type="dxa"/>
            <w:tcBorders>
              <w:top w:val="nil"/>
              <w:left w:val="nil"/>
              <w:bottom w:val="single" w:sz="4" w:space="0" w:color="auto"/>
              <w:right w:val="single" w:sz="4" w:space="0" w:color="auto"/>
            </w:tcBorders>
            <w:shd w:val="clear" w:color="auto" w:fill="auto"/>
            <w:noWrap/>
            <w:vAlign w:val="center"/>
            <w:hideMark/>
          </w:tcPr>
          <w:p w:rsidR="00F10DEA" w:rsidRDefault="00F10DEA" w:rsidP="00E70552">
            <w:pPr>
              <w:rPr>
                <w:sz w:val="16"/>
                <w:szCs w:val="16"/>
              </w:rPr>
            </w:pPr>
            <w:r>
              <w:rPr>
                <w:sz w:val="16"/>
                <w:szCs w:val="16"/>
              </w:rPr>
              <w:t> </w:t>
            </w:r>
          </w:p>
        </w:tc>
        <w:tc>
          <w:tcPr>
            <w:tcW w:w="668" w:type="dxa"/>
            <w:gridSpan w:val="3"/>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sz w:val="16"/>
                <w:szCs w:val="16"/>
              </w:rPr>
            </w:pPr>
            <w:r>
              <w:rPr>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sz w:val="16"/>
                <w:szCs w:val="16"/>
              </w:rPr>
            </w:pPr>
            <w:r>
              <w:rPr>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sz w:val="16"/>
                <w:szCs w:val="16"/>
              </w:rPr>
            </w:pPr>
            <w:r>
              <w:rPr>
                <w:sz w:val="16"/>
                <w:szCs w:val="16"/>
              </w:rPr>
              <w:t> </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F10DEA" w:rsidRDefault="00F10DEA" w:rsidP="00E70552">
            <w:pPr>
              <w:rPr>
                <w:sz w:val="18"/>
                <w:szCs w:val="18"/>
              </w:rPr>
            </w:pPr>
            <w:r>
              <w:rPr>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bottom"/>
            <w:hideMark/>
          </w:tcPr>
          <w:p w:rsidR="00F10DEA" w:rsidRDefault="00F10DEA" w:rsidP="00E70552">
            <w:pPr>
              <w:rPr>
                <w:sz w:val="18"/>
                <w:szCs w:val="18"/>
              </w:rPr>
            </w:pPr>
            <w:r>
              <w:rPr>
                <w:sz w:val="18"/>
                <w:szCs w:val="18"/>
              </w:rPr>
              <w:t>Изменение ост-ка средств на счетах</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1 153 707,13</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14 924,44</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-10 175,78</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color w:val="FF0000"/>
                <w:sz w:val="16"/>
                <w:szCs w:val="16"/>
              </w:rPr>
            </w:pPr>
            <w:r>
              <w:rPr>
                <w:b/>
                <w:bCs/>
                <w:color w:val="FF0000"/>
                <w:sz w:val="16"/>
                <w:szCs w:val="16"/>
              </w:rPr>
              <w:t> </w:t>
            </w:r>
          </w:p>
        </w:tc>
        <w:tc>
          <w:tcPr>
            <w:tcW w:w="607" w:type="dxa"/>
            <w:tcBorders>
              <w:top w:val="nil"/>
              <w:left w:val="nil"/>
              <w:bottom w:val="single" w:sz="4" w:space="0" w:color="auto"/>
              <w:right w:val="single" w:sz="4" w:space="0" w:color="auto"/>
            </w:tcBorders>
            <w:shd w:val="clear" w:color="auto" w:fill="auto"/>
            <w:noWrap/>
            <w:vAlign w:val="center"/>
            <w:hideMark/>
          </w:tcPr>
          <w:p w:rsidR="00F10DEA" w:rsidRDefault="00F10DEA" w:rsidP="00E70552">
            <w:pPr>
              <w:rPr>
                <w:sz w:val="16"/>
                <w:szCs w:val="16"/>
              </w:rPr>
            </w:pPr>
            <w:r>
              <w:rPr>
                <w:sz w:val="16"/>
                <w:szCs w:val="16"/>
              </w:rPr>
              <w:t> </w:t>
            </w:r>
          </w:p>
        </w:tc>
        <w:tc>
          <w:tcPr>
            <w:tcW w:w="668" w:type="dxa"/>
            <w:gridSpan w:val="3"/>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sz w:val="16"/>
                <w:szCs w:val="16"/>
              </w:rPr>
            </w:pPr>
            <w:r>
              <w:rPr>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sz w:val="16"/>
                <w:szCs w:val="16"/>
              </w:rPr>
            </w:pPr>
            <w:r>
              <w:rPr>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sz w:val="16"/>
                <w:szCs w:val="16"/>
              </w:rPr>
            </w:pPr>
            <w:r>
              <w:rPr>
                <w:sz w:val="16"/>
                <w:szCs w:val="16"/>
              </w:rPr>
              <w:t> </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F10DEA" w:rsidRDefault="00F10DEA" w:rsidP="00E70552">
            <w:pPr>
              <w:rPr>
                <w:sz w:val="18"/>
                <w:szCs w:val="18"/>
              </w:rPr>
            </w:pPr>
            <w:r>
              <w:rPr>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bottom"/>
            <w:hideMark/>
          </w:tcPr>
          <w:p w:rsidR="00F10DEA" w:rsidRDefault="00F10DEA" w:rsidP="00E70552">
            <w:pPr>
              <w:rPr>
                <w:i/>
                <w:iCs/>
                <w:sz w:val="18"/>
                <w:szCs w:val="18"/>
              </w:rPr>
            </w:pPr>
            <w:r>
              <w:rPr>
                <w:i/>
                <w:iCs/>
                <w:sz w:val="18"/>
                <w:szCs w:val="18"/>
              </w:rPr>
              <w:t>Увеличение остатков бюджетных средств</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sz w:val="16"/>
                <w:szCs w:val="16"/>
              </w:rPr>
            </w:pPr>
            <w:r>
              <w:rPr>
                <w:sz w:val="16"/>
                <w:szCs w:val="16"/>
              </w:rPr>
              <w:t>-11656900,00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-2 658 099,83</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-2 714 464,38</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color w:val="FF0000"/>
                <w:sz w:val="16"/>
                <w:szCs w:val="16"/>
              </w:rPr>
            </w:pPr>
            <w:r>
              <w:rPr>
                <w:b/>
                <w:bCs/>
                <w:color w:val="FF0000"/>
                <w:sz w:val="16"/>
                <w:szCs w:val="16"/>
              </w:rPr>
              <w:t> </w:t>
            </w:r>
          </w:p>
        </w:tc>
        <w:tc>
          <w:tcPr>
            <w:tcW w:w="607" w:type="dxa"/>
            <w:tcBorders>
              <w:top w:val="nil"/>
              <w:left w:val="nil"/>
              <w:bottom w:val="single" w:sz="4" w:space="0" w:color="auto"/>
              <w:right w:val="single" w:sz="4" w:space="0" w:color="auto"/>
            </w:tcBorders>
            <w:shd w:val="clear" w:color="auto" w:fill="auto"/>
            <w:noWrap/>
            <w:vAlign w:val="center"/>
            <w:hideMark/>
          </w:tcPr>
          <w:p w:rsidR="00F10DEA" w:rsidRDefault="00F10DEA" w:rsidP="00E70552">
            <w:pPr>
              <w:rPr>
                <w:sz w:val="16"/>
                <w:szCs w:val="16"/>
              </w:rPr>
            </w:pPr>
            <w:r>
              <w:rPr>
                <w:sz w:val="16"/>
                <w:szCs w:val="16"/>
              </w:rPr>
              <w:t> </w:t>
            </w:r>
          </w:p>
        </w:tc>
        <w:tc>
          <w:tcPr>
            <w:tcW w:w="668" w:type="dxa"/>
            <w:gridSpan w:val="3"/>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sz w:val="16"/>
                <w:szCs w:val="16"/>
              </w:rPr>
            </w:pPr>
            <w:r>
              <w:rPr>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sz w:val="16"/>
                <w:szCs w:val="16"/>
              </w:rPr>
            </w:pPr>
            <w:r>
              <w:rPr>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sz w:val="16"/>
                <w:szCs w:val="16"/>
              </w:rPr>
            </w:pPr>
            <w:r>
              <w:rPr>
                <w:sz w:val="16"/>
                <w:szCs w:val="16"/>
              </w:rPr>
              <w:t> </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F10DEA" w:rsidRDefault="00F10DEA" w:rsidP="00E70552">
            <w:pPr>
              <w:rPr>
                <w:sz w:val="18"/>
                <w:szCs w:val="18"/>
              </w:rPr>
            </w:pPr>
            <w:r>
              <w:rPr>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bottom"/>
            <w:hideMark/>
          </w:tcPr>
          <w:p w:rsidR="00F10DEA" w:rsidRDefault="00F10DEA" w:rsidP="00E70552">
            <w:pPr>
              <w:rPr>
                <w:i/>
                <w:iCs/>
                <w:sz w:val="18"/>
                <w:szCs w:val="18"/>
              </w:rPr>
            </w:pPr>
            <w:r>
              <w:rPr>
                <w:i/>
                <w:iCs/>
                <w:sz w:val="18"/>
                <w:szCs w:val="18"/>
              </w:rPr>
              <w:t>Уменьшение остатков бюджетных средств</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12 810 607,13</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2 673 024,27</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2 704 288,60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color w:val="FF0000"/>
                <w:sz w:val="16"/>
                <w:szCs w:val="16"/>
              </w:rPr>
            </w:pPr>
            <w:r>
              <w:rPr>
                <w:b/>
                <w:bCs/>
                <w:color w:val="FF0000"/>
                <w:sz w:val="16"/>
                <w:szCs w:val="16"/>
              </w:rPr>
              <w:t> </w:t>
            </w:r>
          </w:p>
        </w:tc>
        <w:tc>
          <w:tcPr>
            <w:tcW w:w="607" w:type="dxa"/>
            <w:tcBorders>
              <w:top w:val="nil"/>
              <w:left w:val="nil"/>
              <w:bottom w:val="single" w:sz="4" w:space="0" w:color="auto"/>
              <w:right w:val="single" w:sz="4" w:space="0" w:color="auto"/>
            </w:tcBorders>
            <w:shd w:val="clear" w:color="auto" w:fill="auto"/>
            <w:noWrap/>
            <w:vAlign w:val="center"/>
            <w:hideMark/>
          </w:tcPr>
          <w:p w:rsidR="00F10DEA" w:rsidRDefault="00F10DEA" w:rsidP="00E70552">
            <w:pPr>
              <w:rPr>
                <w:sz w:val="16"/>
                <w:szCs w:val="16"/>
              </w:rPr>
            </w:pPr>
            <w:r>
              <w:rPr>
                <w:sz w:val="16"/>
                <w:szCs w:val="16"/>
              </w:rPr>
              <w:t> </w:t>
            </w:r>
          </w:p>
        </w:tc>
        <w:tc>
          <w:tcPr>
            <w:tcW w:w="668" w:type="dxa"/>
            <w:gridSpan w:val="3"/>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sz w:val="16"/>
                <w:szCs w:val="16"/>
              </w:rPr>
            </w:pPr>
            <w:r>
              <w:rPr>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sz w:val="16"/>
                <w:szCs w:val="16"/>
              </w:rPr>
            </w:pPr>
            <w:r>
              <w:rPr>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sz w:val="16"/>
                <w:szCs w:val="16"/>
              </w:rPr>
            </w:pPr>
            <w:r>
              <w:rPr>
                <w:sz w:val="16"/>
                <w:szCs w:val="16"/>
              </w:rPr>
              <w:t> </w:t>
            </w:r>
          </w:p>
        </w:tc>
      </w:tr>
      <w:tr w:rsidR="00F10DEA" w:rsidTr="00F10DEA">
        <w:trPr>
          <w:gridAfter w:val="3"/>
          <w:wAfter w:w="709" w:type="dxa"/>
          <w:trHeight w:val="263"/>
        </w:trPr>
        <w:tc>
          <w:tcPr>
            <w:tcW w:w="660" w:type="dxa"/>
            <w:tcBorders>
              <w:top w:val="nil"/>
              <w:left w:val="single" w:sz="4" w:space="0" w:color="auto"/>
              <w:bottom w:val="nil"/>
              <w:right w:val="single" w:sz="4" w:space="0" w:color="auto"/>
            </w:tcBorders>
            <w:shd w:val="clear" w:color="000000" w:fill="FFFFFF"/>
            <w:noWrap/>
            <w:vAlign w:val="bottom"/>
            <w:hideMark/>
          </w:tcPr>
          <w:p w:rsidR="00F10DEA" w:rsidRDefault="00F10DEA" w:rsidP="00E70552">
            <w:pPr>
              <w:rPr>
                <w:sz w:val="18"/>
                <w:szCs w:val="18"/>
              </w:rPr>
            </w:pPr>
            <w:r>
              <w:rPr>
                <w:sz w:val="18"/>
                <w:szCs w:val="18"/>
              </w:rPr>
              <w:t> </w:t>
            </w:r>
          </w:p>
        </w:tc>
        <w:tc>
          <w:tcPr>
            <w:tcW w:w="2474" w:type="dxa"/>
            <w:gridSpan w:val="2"/>
            <w:tcBorders>
              <w:top w:val="nil"/>
              <w:left w:val="nil"/>
              <w:bottom w:val="nil"/>
              <w:right w:val="single" w:sz="4" w:space="0" w:color="auto"/>
            </w:tcBorders>
            <w:shd w:val="clear" w:color="000000" w:fill="FFFFFF"/>
            <w:noWrap/>
            <w:vAlign w:val="bottom"/>
            <w:hideMark/>
          </w:tcPr>
          <w:p w:rsidR="00F10DEA" w:rsidRDefault="00F10DEA" w:rsidP="00E70552">
            <w:pPr>
              <w:rPr>
                <w:b/>
                <w:bCs/>
                <w:sz w:val="18"/>
                <w:szCs w:val="18"/>
              </w:rPr>
            </w:pPr>
            <w:r>
              <w:rPr>
                <w:b/>
                <w:bCs/>
                <w:sz w:val="18"/>
                <w:szCs w:val="18"/>
              </w:rPr>
              <w:t>ДОХОДЫ</w:t>
            </w:r>
          </w:p>
        </w:tc>
        <w:tc>
          <w:tcPr>
            <w:tcW w:w="1276" w:type="dxa"/>
            <w:gridSpan w:val="2"/>
            <w:tcBorders>
              <w:top w:val="nil"/>
              <w:left w:val="nil"/>
              <w:bottom w:val="nil"/>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11 156 900,00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2 658 099,83</w:t>
            </w:r>
          </w:p>
        </w:tc>
        <w:tc>
          <w:tcPr>
            <w:tcW w:w="1148" w:type="dxa"/>
            <w:gridSpan w:val="2"/>
            <w:tcBorders>
              <w:top w:val="nil"/>
              <w:left w:val="nil"/>
              <w:bottom w:val="nil"/>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2 683 200,05</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color w:val="FF0000"/>
                <w:sz w:val="16"/>
                <w:szCs w:val="16"/>
              </w:rPr>
            </w:pPr>
            <w:r>
              <w:rPr>
                <w:b/>
                <w:bCs/>
                <w:color w:val="FF0000"/>
                <w:sz w:val="16"/>
                <w:szCs w:val="16"/>
              </w:rPr>
              <w:t> </w:t>
            </w:r>
          </w:p>
        </w:tc>
        <w:tc>
          <w:tcPr>
            <w:tcW w:w="607" w:type="dxa"/>
            <w:tcBorders>
              <w:top w:val="nil"/>
              <w:left w:val="nil"/>
              <w:bottom w:val="single" w:sz="4" w:space="0" w:color="auto"/>
              <w:right w:val="single" w:sz="4" w:space="0" w:color="auto"/>
            </w:tcBorders>
            <w:shd w:val="clear" w:color="auto" w:fill="auto"/>
            <w:noWrap/>
            <w:vAlign w:val="center"/>
            <w:hideMark/>
          </w:tcPr>
          <w:p w:rsidR="00F10DEA" w:rsidRDefault="00F10DEA" w:rsidP="00E70552">
            <w:pPr>
              <w:rPr>
                <w:sz w:val="16"/>
                <w:szCs w:val="16"/>
              </w:rPr>
            </w:pPr>
            <w:r>
              <w:rPr>
                <w:sz w:val="16"/>
                <w:szCs w:val="16"/>
              </w:rPr>
              <w:t> </w:t>
            </w:r>
          </w:p>
        </w:tc>
        <w:tc>
          <w:tcPr>
            <w:tcW w:w="668" w:type="dxa"/>
            <w:gridSpan w:val="3"/>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sz w:val="16"/>
                <w:szCs w:val="16"/>
              </w:rPr>
            </w:pPr>
            <w:r>
              <w:rPr>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sz w:val="16"/>
                <w:szCs w:val="16"/>
              </w:rPr>
            </w:pPr>
            <w:r>
              <w:rPr>
                <w:sz w:val="16"/>
                <w:szCs w:val="16"/>
              </w:rPr>
              <w:t> </w:t>
            </w:r>
          </w:p>
        </w:tc>
      </w:tr>
      <w:tr w:rsidR="00F10DEA" w:rsidTr="00F10DEA">
        <w:trPr>
          <w:gridAfter w:val="3"/>
          <w:wAfter w:w="709" w:type="dxa"/>
          <w:trHeight w:val="263"/>
        </w:trPr>
        <w:tc>
          <w:tcPr>
            <w:tcW w:w="660" w:type="dxa"/>
            <w:tcBorders>
              <w:top w:val="single" w:sz="4" w:space="0" w:color="auto"/>
              <w:left w:val="single" w:sz="4" w:space="0" w:color="auto"/>
              <w:bottom w:val="nil"/>
              <w:right w:val="nil"/>
            </w:tcBorders>
            <w:shd w:val="clear" w:color="000000" w:fill="FFFFFF"/>
            <w:noWrap/>
            <w:vAlign w:val="bottom"/>
            <w:hideMark/>
          </w:tcPr>
          <w:p w:rsidR="00F10DEA" w:rsidRDefault="00F10DEA" w:rsidP="00E70552">
            <w:pPr>
              <w:rPr>
                <w:sz w:val="18"/>
                <w:szCs w:val="18"/>
              </w:rPr>
            </w:pPr>
            <w:r>
              <w:rPr>
                <w:sz w:val="18"/>
                <w:szCs w:val="18"/>
              </w:rPr>
              <w:t> </w:t>
            </w:r>
          </w:p>
        </w:tc>
        <w:tc>
          <w:tcPr>
            <w:tcW w:w="247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10DEA" w:rsidRDefault="00F10DEA" w:rsidP="00E70552">
            <w:pPr>
              <w:rPr>
                <w:sz w:val="18"/>
                <w:szCs w:val="18"/>
              </w:rPr>
            </w:pPr>
            <w:r>
              <w:rPr>
                <w:sz w:val="18"/>
                <w:szCs w:val="18"/>
              </w:rPr>
              <w:t>в том числе внутренние обороты</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2 249 600,00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711 100,00</w:t>
            </w:r>
          </w:p>
        </w:tc>
        <w:tc>
          <w:tcPr>
            <w:tcW w:w="1148" w:type="dxa"/>
            <w:gridSpan w:val="2"/>
            <w:tcBorders>
              <w:top w:val="single" w:sz="4" w:space="0" w:color="auto"/>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711 100,00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color w:val="FF0000"/>
                <w:sz w:val="16"/>
                <w:szCs w:val="16"/>
              </w:rPr>
            </w:pPr>
            <w:r>
              <w:rPr>
                <w:b/>
                <w:bCs/>
                <w:color w:val="FF0000"/>
                <w:sz w:val="16"/>
                <w:szCs w:val="16"/>
              </w:rPr>
              <w:t> </w:t>
            </w:r>
          </w:p>
        </w:tc>
        <w:tc>
          <w:tcPr>
            <w:tcW w:w="607" w:type="dxa"/>
            <w:tcBorders>
              <w:top w:val="nil"/>
              <w:left w:val="nil"/>
              <w:bottom w:val="single" w:sz="4" w:space="0" w:color="auto"/>
              <w:right w:val="single" w:sz="4" w:space="0" w:color="auto"/>
            </w:tcBorders>
            <w:shd w:val="clear" w:color="auto" w:fill="auto"/>
            <w:noWrap/>
            <w:vAlign w:val="center"/>
            <w:hideMark/>
          </w:tcPr>
          <w:p w:rsidR="00F10DEA" w:rsidRDefault="00F10DEA" w:rsidP="00E70552">
            <w:pPr>
              <w:rPr>
                <w:sz w:val="16"/>
                <w:szCs w:val="16"/>
              </w:rPr>
            </w:pPr>
            <w:r>
              <w:rPr>
                <w:sz w:val="16"/>
                <w:szCs w:val="16"/>
              </w:rPr>
              <w:t> </w:t>
            </w:r>
          </w:p>
        </w:tc>
        <w:tc>
          <w:tcPr>
            <w:tcW w:w="668" w:type="dxa"/>
            <w:gridSpan w:val="3"/>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sz w:val="16"/>
                <w:szCs w:val="16"/>
              </w:rPr>
            </w:pPr>
            <w:r>
              <w:rPr>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sz w:val="16"/>
                <w:szCs w:val="16"/>
              </w:rPr>
            </w:pPr>
            <w:r>
              <w:rPr>
                <w:sz w:val="16"/>
                <w:szCs w:val="16"/>
              </w:rPr>
              <w:t> </w:t>
            </w:r>
          </w:p>
        </w:tc>
      </w:tr>
      <w:tr w:rsidR="00F10DEA" w:rsidTr="00F10DEA">
        <w:trPr>
          <w:gridAfter w:val="3"/>
          <w:wAfter w:w="709" w:type="dxa"/>
          <w:trHeight w:val="263"/>
        </w:trPr>
        <w:tc>
          <w:tcPr>
            <w:tcW w:w="660" w:type="dxa"/>
            <w:tcBorders>
              <w:top w:val="single" w:sz="4" w:space="0" w:color="auto"/>
              <w:left w:val="single" w:sz="4" w:space="0" w:color="auto"/>
              <w:bottom w:val="nil"/>
              <w:right w:val="nil"/>
            </w:tcBorders>
            <w:shd w:val="clear" w:color="000000" w:fill="FFFFFF"/>
            <w:noWrap/>
            <w:vAlign w:val="bottom"/>
            <w:hideMark/>
          </w:tcPr>
          <w:p w:rsidR="00F10DEA" w:rsidRDefault="00F10DEA" w:rsidP="00E70552">
            <w:pPr>
              <w:rPr>
                <w:sz w:val="18"/>
                <w:szCs w:val="18"/>
              </w:rPr>
            </w:pPr>
            <w:r>
              <w:rPr>
                <w:sz w:val="18"/>
                <w:szCs w:val="18"/>
              </w:rPr>
              <w:t> </w:t>
            </w:r>
          </w:p>
        </w:tc>
        <w:tc>
          <w:tcPr>
            <w:tcW w:w="2474"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10DEA" w:rsidRDefault="00F10DEA" w:rsidP="00E70552">
            <w:pPr>
              <w:rPr>
                <w:sz w:val="18"/>
                <w:szCs w:val="18"/>
              </w:rPr>
            </w:pPr>
            <w:r>
              <w:rPr>
                <w:sz w:val="18"/>
                <w:szCs w:val="18"/>
              </w:rPr>
              <w:t>доходы за минусом внутренних оборотов</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8 907 300,00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1 946 999,83</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sz w:val="16"/>
                <w:szCs w:val="16"/>
              </w:rPr>
            </w:pPr>
            <w:r>
              <w:rPr>
                <w:sz w:val="16"/>
                <w:szCs w:val="16"/>
              </w:rPr>
              <w:t>1 972 100,05</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jc w:val="center"/>
              <w:rPr>
                <w:b/>
                <w:bCs/>
                <w:color w:val="FF0000"/>
                <w:sz w:val="16"/>
                <w:szCs w:val="16"/>
              </w:rPr>
            </w:pPr>
            <w:r>
              <w:rPr>
                <w:b/>
                <w:bCs/>
                <w:color w:val="FF0000"/>
                <w:sz w:val="16"/>
                <w:szCs w:val="16"/>
              </w:rPr>
              <w:t> </w:t>
            </w:r>
          </w:p>
        </w:tc>
        <w:tc>
          <w:tcPr>
            <w:tcW w:w="607" w:type="dxa"/>
            <w:tcBorders>
              <w:top w:val="nil"/>
              <w:left w:val="nil"/>
              <w:bottom w:val="single" w:sz="4" w:space="0" w:color="auto"/>
              <w:right w:val="single" w:sz="4" w:space="0" w:color="auto"/>
            </w:tcBorders>
            <w:shd w:val="clear" w:color="auto" w:fill="auto"/>
            <w:noWrap/>
            <w:vAlign w:val="center"/>
            <w:hideMark/>
          </w:tcPr>
          <w:p w:rsidR="00F10DEA" w:rsidRDefault="00F10DEA" w:rsidP="00E70552">
            <w:pPr>
              <w:rPr>
                <w:sz w:val="16"/>
                <w:szCs w:val="16"/>
              </w:rPr>
            </w:pPr>
            <w:r>
              <w:rPr>
                <w:sz w:val="16"/>
                <w:szCs w:val="16"/>
              </w:rPr>
              <w:t> </w:t>
            </w:r>
          </w:p>
        </w:tc>
        <w:tc>
          <w:tcPr>
            <w:tcW w:w="668" w:type="dxa"/>
            <w:gridSpan w:val="3"/>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sz w:val="16"/>
                <w:szCs w:val="16"/>
              </w:rPr>
            </w:pPr>
            <w:r>
              <w:rPr>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jc w:val="center"/>
              <w:rPr>
                <w:b/>
                <w:bCs/>
                <w:sz w:val="16"/>
                <w:szCs w:val="16"/>
              </w:rPr>
            </w:pPr>
            <w:r>
              <w:rPr>
                <w:b/>
                <w:bCs/>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sz w:val="16"/>
                <w:szCs w:val="16"/>
              </w:rPr>
            </w:pPr>
            <w:r>
              <w:rPr>
                <w:sz w:val="16"/>
                <w:szCs w:val="16"/>
              </w:rPr>
              <w:t> </w:t>
            </w:r>
          </w:p>
        </w:tc>
      </w:tr>
      <w:tr w:rsidR="00F10DEA" w:rsidTr="00F10DEA">
        <w:trPr>
          <w:gridAfter w:val="3"/>
          <w:wAfter w:w="709" w:type="dxa"/>
          <w:trHeight w:val="263"/>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10DEA" w:rsidRDefault="00F10DEA" w:rsidP="00E70552">
            <w:pPr>
              <w:rPr>
                <w:sz w:val="18"/>
                <w:szCs w:val="18"/>
              </w:rPr>
            </w:pPr>
            <w:r>
              <w:rPr>
                <w:sz w:val="18"/>
                <w:szCs w:val="18"/>
              </w:rPr>
              <w:t> </w:t>
            </w:r>
          </w:p>
        </w:tc>
        <w:tc>
          <w:tcPr>
            <w:tcW w:w="2474" w:type="dxa"/>
            <w:gridSpan w:val="2"/>
            <w:tcBorders>
              <w:top w:val="nil"/>
              <w:left w:val="nil"/>
              <w:bottom w:val="single" w:sz="4" w:space="0" w:color="auto"/>
              <w:right w:val="single" w:sz="4" w:space="0" w:color="auto"/>
            </w:tcBorders>
            <w:shd w:val="clear" w:color="000000" w:fill="FFFFFF"/>
            <w:vAlign w:val="bottom"/>
            <w:hideMark/>
          </w:tcPr>
          <w:p w:rsidR="00F10DEA" w:rsidRDefault="00F10DEA" w:rsidP="00E70552">
            <w:pPr>
              <w:rPr>
                <w:sz w:val="18"/>
                <w:szCs w:val="18"/>
              </w:rPr>
            </w:pPr>
            <w:r>
              <w:rPr>
                <w:sz w:val="18"/>
                <w:szCs w:val="18"/>
              </w:rPr>
              <w:t xml:space="preserve">% направления средств на выплату </w:t>
            </w:r>
            <w:proofErr w:type="spellStart"/>
            <w:r>
              <w:rPr>
                <w:sz w:val="18"/>
                <w:szCs w:val="18"/>
              </w:rPr>
              <w:t>з</w:t>
            </w:r>
            <w:proofErr w:type="gramStart"/>
            <w:r>
              <w:rPr>
                <w:sz w:val="18"/>
                <w:szCs w:val="18"/>
              </w:rPr>
              <w:t>.п</w:t>
            </w:r>
            <w:proofErr w:type="gramEnd"/>
            <w:r>
              <w:rPr>
                <w:sz w:val="18"/>
                <w:szCs w:val="18"/>
              </w:rPr>
              <w:t>латы</w:t>
            </w:r>
            <w:proofErr w:type="spellEnd"/>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E70552">
            <w:pPr>
              <w:rPr>
                <w:sz w:val="16"/>
                <w:szCs w:val="16"/>
              </w:rPr>
            </w:pPr>
            <w:r>
              <w:rPr>
                <w:sz w:val="16"/>
                <w:szCs w:val="16"/>
              </w:rPr>
              <w:t> </w:t>
            </w:r>
          </w:p>
        </w:tc>
        <w:tc>
          <w:tcPr>
            <w:tcW w:w="1120" w:type="dxa"/>
            <w:gridSpan w:val="2"/>
            <w:tcBorders>
              <w:top w:val="nil"/>
              <w:left w:val="nil"/>
              <w:bottom w:val="single" w:sz="4" w:space="0" w:color="auto"/>
              <w:right w:val="nil"/>
            </w:tcBorders>
            <w:shd w:val="clear" w:color="000000" w:fill="FFFFFF"/>
            <w:noWrap/>
            <w:vAlign w:val="center"/>
            <w:hideMark/>
          </w:tcPr>
          <w:p w:rsidR="00F10DEA" w:rsidRDefault="00F10DEA" w:rsidP="00E70552">
            <w:pPr>
              <w:rPr>
                <w:sz w:val="16"/>
                <w:szCs w:val="16"/>
              </w:rPr>
            </w:pPr>
            <w:r>
              <w:rPr>
                <w:sz w:val="16"/>
                <w:szCs w:val="16"/>
              </w:rPr>
              <w:t> </w:t>
            </w:r>
          </w:p>
        </w:tc>
        <w:tc>
          <w:tcPr>
            <w:tcW w:w="1148" w:type="dxa"/>
            <w:gridSpan w:val="2"/>
            <w:tcBorders>
              <w:top w:val="nil"/>
              <w:left w:val="single" w:sz="4" w:space="0" w:color="auto"/>
              <w:bottom w:val="single" w:sz="4" w:space="0" w:color="auto"/>
              <w:right w:val="nil"/>
            </w:tcBorders>
            <w:shd w:val="clear" w:color="auto" w:fill="auto"/>
            <w:noWrap/>
            <w:vAlign w:val="center"/>
            <w:hideMark/>
          </w:tcPr>
          <w:p w:rsidR="00F10DEA" w:rsidRDefault="00F10DEA" w:rsidP="00E70552">
            <w:pPr>
              <w:jc w:val="center"/>
              <w:rPr>
                <w:sz w:val="16"/>
                <w:szCs w:val="16"/>
              </w:rPr>
            </w:pPr>
            <w:r>
              <w:rPr>
                <w:sz w:val="16"/>
                <w:szCs w:val="16"/>
              </w:rPr>
              <w:t>82,00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F10DEA" w:rsidRDefault="00F10DEA" w:rsidP="00E70552">
            <w:pPr>
              <w:jc w:val="center"/>
              <w:rPr>
                <w:b/>
                <w:bCs/>
                <w:sz w:val="16"/>
                <w:szCs w:val="16"/>
              </w:rPr>
            </w:pPr>
            <w:r>
              <w:rPr>
                <w:b/>
                <w:bCs/>
                <w:sz w:val="16"/>
                <w:szCs w:val="16"/>
              </w:rPr>
              <w:t> </w:t>
            </w:r>
          </w:p>
        </w:tc>
        <w:tc>
          <w:tcPr>
            <w:tcW w:w="607" w:type="dxa"/>
            <w:tcBorders>
              <w:top w:val="nil"/>
              <w:left w:val="nil"/>
              <w:bottom w:val="single" w:sz="4" w:space="0" w:color="auto"/>
              <w:right w:val="single" w:sz="4" w:space="0" w:color="auto"/>
            </w:tcBorders>
            <w:shd w:val="clear" w:color="auto" w:fill="auto"/>
            <w:noWrap/>
            <w:vAlign w:val="center"/>
            <w:hideMark/>
          </w:tcPr>
          <w:p w:rsidR="00F10DEA" w:rsidRDefault="00F10DEA" w:rsidP="00E70552">
            <w:pPr>
              <w:rPr>
                <w:sz w:val="16"/>
                <w:szCs w:val="16"/>
              </w:rPr>
            </w:pPr>
            <w:r>
              <w:rPr>
                <w:sz w:val="16"/>
                <w:szCs w:val="16"/>
              </w:rPr>
              <w:t> </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E70552">
            <w:pPr>
              <w:rPr>
                <w:sz w:val="16"/>
                <w:szCs w:val="16"/>
              </w:rPr>
            </w:pPr>
            <w:r>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rPr>
                <w:sz w:val="16"/>
                <w:szCs w:val="16"/>
              </w:rPr>
            </w:pPr>
            <w:r>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E70552">
            <w:pPr>
              <w:rPr>
                <w:sz w:val="16"/>
                <w:szCs w:val="16"/>
              </w:rPr>
            </w:pPr>
            <w:r>
              <w:rPr>
                <w:sz w:val="16"/>
                <w:szCs w:val="16"/>
              </w:rPr>
              <w:t> </w:t>
            </w:r>
          </w:p>
        </w:tc>
      </w:tr>
    </w:tbl>
    <w:p w:rsidR="00F10DEA" w:rsidRDefault="00F10DEA" w:rsidP="00F10DEA">
      <w:pPr>
        <w:outlineLvl w:val="0"/>
        <w:rPr>
          <w:sz w:val="28"/>
          <w:szCs w:val="28"/>
        </w:rPr>
      </w:pPr>
    </w:p>
    <w:p w:rsidR="00F10DEA" w:rsidRDefault="00F10DEA" w:rsidP="00F10DEA">
      <w:pPr>
        <w:outlineLvl w:val="0"/>
        <w:rPr>
          <w:sz w:val="28"/>
          <w:szCs w:val="28"/>
        </w:rPr>
      </w:pPr>
    </w:p>
    <w:p w:rsidR="00F10DEA" w:rsidRPr="009E516B" w:rsidRDefault="00F10DEA" w:rsidP="00F10DEA">
      <w:pPr>
        <w:tabs>
          <w:tab w:val="left" w:pos="3400"/>
        </w:tabs>
        <w:jc w:val="center"/>
        <w:rPr>
          <w:b/>
          <w:sz w:val="28"/>
          <w:szCs w:val="28"/>
        </w:rPr>
      </w:pPr>
      <w:r w:rsidRPr="009E516B">
        <w:rPr>
          <w:b/>
          <w:sz w:val="28"/>
          <w:szCs w:val="28"/>
        </w:rPr>
        <w:t>Сведения</w:t>
      </w:r>
    </w:p>
    <w:p w:rsidR="00F10DEA" w:rsidRDefault="00F10DEA" w:rsidP="00F10DEA">
      <w:pPr>
        <w:tabs>
          <w:tab w:val="left" w:pos="3400"/>
        </w:tabs>
        <w:jc w:val="center"/>
        <w:rPr>
          <w:b/>
          <w:sz w:val="28"/>
          <w:szCs w:val="28"/>
        </w:rPr>
      </w:pPr>
      <w:r>
        <w:rPr>
          <w:b/>
          <w:sz w:val="28"/>
          <w:szCs w:val="28"/>
        </w:rPr>
        <w:t>о</w:t>
      </w:r>
      <w:r w:rsidRPr="009E516B">
        <w:rPr>
          <w:b/>
          <w:sz w:val="28"/>
          <w:szCs w:val="28"/>
        </w:rPr>
        <w:t xml:space="preserve"> численности м</w:t>
      </w:r>
      <w:r>
        <w:rPr>
          <w:b/>
          <w:sz w:val="28"/>
          <w:szCs w:val="28"/>
        </w:rPr>
        <w:t>униципальных служащих, работников муниципальных учреждений Гадалейского</w:t>
      </w:r>
      <w:r w:rsidRPr="009E516B">
        <w:rPr>
          <w:b/>
          <w:sz w:val="28"/>
          <w:szCs w:val="28"/>
        </w:rPr>
        <w:t xml:space="preserve"> </w:t>
      </w:r>
      <w:r>
        <w:rPr>
          <w:b/>
          <w:sz w:val="28"/>
          <w:szCs w:val="28"/>
        </w:rPr>
        <w:t>сельского поселения</w:t>
      </w:r>
      <w:r w:rsidRPr="009E516B">
        <w:rPr>
          <w:b/>
          <w:sz w:val="28"/>
          <w:szCs w:val="28"/>
        </w:rPr>
        <w:t xml:space="preserve"> и фактически</w:t>
      </w:r>
      <w:r>
        <w:rPr>
          <w:b/>
          <w:sz w:val="28"/>
          <w:szCs w:val="28"/>
        </w:rPr>
        <w:t>х</w:t>
      </w:r>
      <w:r w:rsidRPr="009E516B">
        <w:rPr>
          <w:b/>
          <w:sz w:val="28"/>
          <w:szCs w:val="28"/>
        </w:rPr>
        <w:t xml:space="preserve"> </w:t>
      </w:r>
      <w:r>
        <w:rPr>
          <w:b/>
          <w:sz w:val="28"/>
          <w:szCs w:val="28"/>
        </w:rPr>
        <w:t>расходах</w:t>
      </w:r>
      <w:r w:rsidRPr="009E516B">
        <w:rPr>
          <w:b/>
          <w:sz w:val="28"/>
          <w:szCs w:val="28"/>
        </w:rPr>
        <w:t xml:space="preserve"> на </w:t>
      </w:r>
      <w:r>
        <w:rPr>
          <w:b/>
          <w:sz w:val="28"/>
          <w:szCs w:val="28"/>
        </w:rPr>
        <w:t xml:space="preserve">оплату их </w:t>
      </w:r>
      <w:r w:rsidRPr="00CA586F">
        <w:rPr>
          <w:b/>
          <w:sz w:val="28"/>
          <w:szCs w:val="28"/>
        </w:rPr>
        <w:t xml:space="preserve">труда за </w:t>
      </w:r>
      <w:r>
        <w:rPr>
          <w:b/>
          <w:sz w:val="28"/>
          <w:szCs w:val="28"/>
        </w:rPr>
        <w:t xml:space="preserve">1 квартал 2018 </w:t>
      </w:r>
      <w:r w:rsidRPr="009E516B">
        <w:rPr>
          <w:b/>
          <w:sz w:val="28"/>
          <w:szCs w:val="28"/>
        </w:rPr>
        <w:t>год</w:t>
      </w:r>
      <w:r>
        <w:rPr>
          <w:b/>
          <w:sz w:val="28"/>
          <w:szCs w:val="28"/>
        </w:rPr>
        <w:t>а</w:t>
      </w:r>
    </w:p>
    <w:p w:rsidR="00F10DEA" w:rsidRDefault="00F10DEA" w:rsidP="00F10DEA">
      <w:pPr>
        <w:rPr>
          <w:sz w:val="28"/>
          <w:szCs w:val="28"/>
        </w:rPr>
      </w:pPr>
    </w:p>
    <w:p w:rsidR="00F10DEA" w:rsidRPr="009E516B" w:rsidRDefault="00F10DEA" w:rsidP="00F10DEA">
      <w:pPr>
        <w:rPr>
          <w:sz w:val="28"/>
          <w:szCs w:val="28"/>
        </w:rPr>
      </w:pPr>
    </w:p>
    <w:p w:rsidR="00F10DEA" w:rsidRPr="009E516B" w:rsidRDefault="00F10DEA" w:rsidP="00F10DEA">
      <w:pPr>
        <w:rPr>
          <w:sz w:val="28"/>
          <w:szCs w:val="28"/>
        </w:rPr>
      </w:pPr>
    </w:p>
    <w:p w:rsidR="00F10DEA" w:rsidRDefault="00F10DEA" w:rsidP="00F10DEA">
      <w:pPr>
        <w:rPr>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3747"/>
        <w:gridCol w:w="2316"/>
        <w:gridCol w:w="2540"/>
      </w:tblGrid>
      <w:tr w:rsidR="00F10DEA" w:rsidRPr="008214DA" w:rsidTr="00E70552">
        <w:tc>
          <w:tcPr>
            <w:tcW w:w="861" w:type="dxa"/>
            <w:vAlign w:val="center"/>
          </w:tcPr>
          <w:p w:rsidR="00F10DEA" w:rsidRPr="008214DA" w:rsidRDefault="00F10DEA" w:rsidP="00E70552">
            <w:pPr>
              <w:jc w:val="center"/>
              <w:rPr>
                <w:sz w:val="28"/>
                <w:szCs w:val="28"/>
              </w:rPr>
            </w:pPr>
            <w:r w:rsidRPr="008214DA">
              <w:rPr>
                <w:sz w:val="28"/>
                <w:szCs w:val="28"/>
              </w:rPr>
              <w:t>№</w:t>
            </w:r>
            <w:proofErr w:type="gramStart"/>
            <w:r w:rsidRPr="008214DA">
              <w:rPr>
                <w:sz w:val="28"/>
                <w:szCs w:val="28"/>
              </w:rPr>
              <w:t>п</w:t>
            </w:r>
            <w:proofErr w:type="gramEnd"/>
            <w:r w:rsidRPr="008214DA">
              <w:rPr>
                <w:sz w:val="28"/>
                <w:szCs w:val="28"/>
              </w:rPr>
              <w:t>/п</w:t>
            </w:r>
          </w:p>
        </w:tc>
        <w:tc>
          <w:tcPr>
            <w:tcW w:w="3747" w:type="dxa"/>
            <w:vAlign w:val="center"/>
          </w:tcPr>
          <w:p w:rsidR="00F10DEA" w:rsidRPr="00FA5BB9" w:rsidRDefault="00F10DEA" w:rsidP="00E70552">
            <w:pPr>
              <w:jc w:val="center"/>
              <w:rPr>
                <w:sz w:val="28"/>
                <w:szCs w:val="28"/>
              </w:rPr>
            </w:pPr>
            <w:r w:rsidRPr="00FA5BB9">
              <w:rPr>
                <w:sz w:val="28"/>
                <w:szCs w:val="28"/>
              </w:rPr>
              <w:t>Наименование</w:t>
            </w:r>
          </w:p>
        </w:tc>
        <w:tc>
          <w:tcPr>
            <w:tcW w:w="2316" w:type="dxa"/>
            <w:vAlign w:val="center"/>
          </w:tcPr>
          <w:p w:rsidR="00F10DEA" w:rsidRPr="00FA5BB9" w:rsidRDefault="00F10DEA" w:rsidP="00E70552">
            <w:pPr>
              <w:jc w:val="center"/>
              <w:rPr>
                <w:sz w:val="28"/>
                <w:szCs w:val="28"/>
              </w:rPr>
            </w:pPr>
            <w:r w:rsidRPr="00FA5BB9">
              <w:rPr>
                <w:sz w:val="28"/>
                <w:szCs w:val="28"/>
              </w:rPr>
              <w:t>Среднесписочная</w:t>
            </w:r>
            <w:r>
              <w:rPr>
                <w:sz w:val="28"/>
                <w:szCs w:val="28"/>
              </w:rPr>
              <w:t xml:space="preserve"> </w:t>
            </w:r>
            <w:r w:rsidRPr="00FA5BB9">
              <w:rPr>
                <w:sz w:val="28"/>
                <w:szCs w:val="28"/>
              </w:rPr>
              <w:t>численность,</w:t>
            </w:r>
            <w:r>
              <w:rPr>
                <w:sz w:val="28"/>
                <w:szCs w:val="28"/>
              </w:rPr>
              <w:t xml:space="preserve"> </w:t>
            </w:r>
            <w:r w:rsidRPr="00FA5BB9">
              <w:rPr>
                <w:sz w:val="28"/>
                <w:szCs w:val="28"/>
              </w:rPr>
              <w:t>чел.</w:t>
            </w:r>
          </w:p>
        </w:tc>
        <w:tc>
          <w:tcPr>
            <w:tcW w:w="2540" w:type="dxa"/>
            <w:vAlign w:val="center"/>
          </w:tcPr>
          <w:p w:rsidR="00F10DEA" w:rsidRPr="00FA5BB9" w:rsidRDefault="00F10DEA" w:rsidP="00E70552">
            <w:pPr>
              <w:jc w:val="center"/>
              <w:rPr>
                <w:sz w:val="28"/>
                <w:szCs w:val="28"/>
              </w:rPr>
            </w:pPr>
            <w:r w:rsidRPr="00FA5BB9">
              <w:rPr>
                <w:sz w:val="28"/>
                <w:szCs w:val="28"/>
              </w:rPr>
              <w:t xml:space="preserve">Фактические </w:t>
            </w:r>
            <w:r>
              <w:rPr>
                <w:sz w:val="28"/>
                <w:szCs w:val="28"/>
              </w:rPr>
              <w:t>расходы</w:t>
            </w:r>
            <w:r w:rsidRPr="00FA5BB9">
              <w:rPr>
                <w:sz w:val="28"/>
                <w:szCs w:val="28"/>
              </w:rPr>
              <w:t xml:space="preserve"> </w:t>
            </w:r>
            <w:r w:rsidRPr="00CA586F">
              <w:rPr>
                <w:sz w:val="28"/>
                <w:szCs w:val="28"/>
              </w:rPr>
              <w:t xml:space="preserve">за </w:t>
            </w:r>
            <w:r>
              <w:rPr>
                <w:sz w:val="28"/>
                <w:szCs w:val="28"/>
              </w:rPr>
              <w:t xml:space="preserve">1 квартал 2018 </w:t>
            </w:r>
            <w:r w:rsidRPr="00CA586F">
              <w:rPr>
                <w:sz w:val="28"/>
                <w:szCs w:val="28"/>
              </w:rPr>
              <w:t>год</w:t>
            </w:r>
            <w:r>
              <w:rPr>
                <w:sz w:val="28"/>
                <w:szCs w:val="28"/>
              </w:rPr>
              <w:t>а</w:t>
            </w:r>
            <w:r w:rsidRPr="00CA586F">
              <w:rPr>
                <w:sz w:val="28"/>
                <w:szCs w:val="28"/>
              </w:rPr>
              <w:t xml:space="preserve"> на</w:t>
            </w:r>
            <w:r w:rsidRPr="00FA5BB9">
              <w:rPr>
                <w:sz w:val="28"/>
                <w:szCs w:val="28"/>
              </w:rPr>
              <w:t xml:space="preserve"> </w:t>
            </w:r>
            <w:r>
              <w:rPr>
                <w:sz w:val="28"/>
                <w:szCs w:val="28"/>
              </w:rPr>
              <w:t>оплату труда,</w:t>
            </w:r>
            <w:r w:rsidRPr="00FA5BB9">
              <w:rPr>
                <w:sz w:val="28"/>
                <w:szCs w:val="28"/>
              </w:rPr>
              <w:t xml:space="preserve"> тыс. руб.</w:t>
            </w:r>
          </w:p>
        </w:tc>
      </w:tr>
      <w:tr w:rsidR="00F10DEA" w:rsidRPr="008214DA" w:rsidTr="00E70552">
        <w:tc>
          <w:tcPr>
            <w:tcW w:w="861" w:type="dxa"/>
          </w:tcPr>
          <w:p w:rsidR="00F10DEA" w:rsidRPr="008214DA" w:rsidRDefault="00F10DEA" w:rsidP="00E70552">
            <w:pPr>
              <w:rPr>
                <w:sz w:val="28"/>
                <w:szCs w:val="28"/>
              </w:rPr>
            </w:pPr>
            <w:r w:rsidRPr="008214DA">
              <w:rPr>
                <w:sz w:val="28"/>
                <w:szCs w:val="28"/>
              </w:rPr>
              <w:lastRenderedPageBreak/>
              <w:t>1.</w:t>
            </w:r>
          </w:p>
        </w:tc>
        <w:tc>
          <w:tcPr>
            <w:tcW w:w="3747" w:type="dxa"/>
          </w:tcPr>
          <w:p w:rsidR="00F10DEA" w:rsidRPr="008214DA" w:rsidRDefault="00F10DEA" w:rsidP="00E70552">
            <w:pPr>
              <w:rPr>
                <w:sz w:val="28"/>
                <w:szCs w:val="28"/>
              </w:rPr>
            </w:pPr>
            <w:r w:rsidRPr="008214DA">
              <w:rPr>
                <w:sz w:val="28"/>
                <w:szCs w:val="28"/>
              </w:rPr>
              <w:t>Муниципальные служащие, работники муниципальных учреждений</w:t>
            </w:r>
          </w:p>
        </w:tc>
        <w:tc>
          <w:tcPr>
            <w:tcW w:w="2316" w:type="dxa"/>
          </w:tcPr>
          <w:p w:rsidR="00F10DEA" w:rsidRPr="00547436" w:rsidRDefault="00F10DEA" w:rsidP="00E70552">
            <w:pPr>
              <w:jc w:val="center"/>
              <w:rPr>
                <w:sz w:val="28"/>
                <w:szCs w:val="28"/>
              </w:rPr>
            </w:pPr>
          </w:p>
          <w:p w:rsidR="00F10DEA" w:rsidRPr="00547436" w:rsidRDefault="00F10DEA" w:rsidP="00E70552">
            <w:pPr>
              <w:jc w:val="center"/>
              <w:rPr>
                <w:sz w:val="28"/>
                <w:szCs w:val="28"/>
              </w:rPr>
            </w:pPr>
            <w:r w:rsidRPr="00547436">
              <w:rPr>
                <w:sz w:val="28"/>
                <w:szCs w:val="28"/>
              </w:rPr>
              <w:t>15,0</w:t>
            </w:r>
          </w:p>
        </w:tc>
        <w:tc>
          <w:tcPr>
            <w:tcW w:w="2540" w:type="dxa"/>
          </w:tcPr>
          <w:p w:rsidR="00F10DEA" w:rsidRPr="00547436" w:rsidRDefault="00F10DEA" w:rsidP="00E70552">
            <w:pPr>
              <w:rPr>
                <w:sz w:val="28"/>
                <w:szCs w:val="28"/>
              </w:rPr>
            </w:pPr>
          </w:p>
          <w:p w:rsidR="00F10DEA" w:rsidRPr="00547436" w:rsidRDefault="00F10DEA" w:rsidP="00E70552">
            <w:pPr>
              <w:jc w:val="center"/>
              <w:rPr>
                <w:sz w:val="28"/>
                <w:szCs w:val="28"/>
              </w:rPr>
            </w:pPr>
            <w:r w:rsidRPr="00547436">
              <w:rPr>
                <w:sz w:val="28"/>
                <w:szCs w:val="28"/>
              </w:rPr>
              <w:t>1200,4</w:t>
            </w:r>
          </w:p>
        </w:tc>
      </w:tr>
    </w:tbl>
    <w:p w:rsidR="00F10DEA" w:rsidRDefault="00F10DEA" w:rsidP="00F10DEA">
      <w:pPr>
        <w:rPr>
          <w:sz w:val="28"/>
          <w:szCs w:val="28"/>
        </w:rPr>
      </w:pPr>
    </w:p>
    <w:p w:rsidR="00F10DEA" w:rsidRDefault="00F10DEA" w:rsidP="00F10DEA">
      <w:pPr>
        <w:rPr>
          <w:sz w:val="28"/>
          <w:szCs w:val="28"/>
        </w:rPr>
      </w:pPr>
    </w:p>
    <w:p w:rsidR="00F10DEA" w:rsidRDefault="00F10DEA" w:rsidP="00F10DEA">
      <w:pPr>
        <w:rPr>
          <w:sz w:val="28"/>
          <w:szCs w:val="28"/>
        </w:rPr>
      </w:pPr>
    </w:p>
    <w:p w:rsidR="00F10DEA" w:rsidRDefault="00F10DEA" w:rsidP="00F10DEA">
      <w:pPr>
        <w:rPr>
          <w:sz w:val="28"/>
          <w:szCs w:val="28"/>
        </w:rPr>
      </w:pPr>
    </w:p>
    <w:p w:rsidR="00F10DEA" w:rsidRDefault="00F10DEA" w:rsidP="00F10DEA">
      <w:pPr>
        <w:rPr>
          <w:sz w:val="28"/>
          <w:szCs w:val="28"/>
        </w:rPr>
      </w:pPr>
    </w:p>
    <w:p w:rsidR="00F10DEA" w:rsidRDefault="00F10DEA" w:rsidP="00F10DEA">
      <w:pPr>
        <w:rPr>
          <w:sz w:val="28"/>
        </w:rPr>
      </w:pPr>
      <w:r>
        <w:rPr>
          <w:sz w:val="28"/>
        </w:rPr>
        <w:t>ВрИО председателя Комитета по финансам</w:t>
      </w:r>
    </w:p>
    <w:p w:rsidR="00F10DEA" w:rsidRDefault="00F10DEA" w:rsidP="00F10DEA">
      <w:pPr>
        <w:rPr>
          <w:sz w:val="28"/>
          <w:szCs w:val="28"/>
        </w:rPr>
      </w:pPr>
      <w:r>
        <w:rPr>
          <w:sz w:val="28"/>
        </w:rPr>
        <w:t>Тулунского  района                                                                    А.К. Мордовец</w:t>
      </w:r>
    </w:p>
    <w:p w:rsidR="00F10DEA" w:rsidRDefault="00F10DEA" w:rsidP="00F10DEA">
      <w:pPr>
        <w:outlineLvl w:val="0"/>
        <w:rPr>
          <w:sz w:val="28"/>
          <w:szCs w:val="28"/>
        </w:rPr>
      </w:pPr>
    </w:p>
    <w:tbl>
      <w:tblPr>
        <w:tblW w:w="8820" w:type="dxa"/>
        <w:tblInd w:w="93" w:type="dxa"/>
        <w:tblLook w:val="04A0" w:firstRow="1" w:lastRow="0" w:firstColumn="1" w:lastColumn="0" w:noHBand="0" w:noVBand="1"/>
      </w:tblPr>
      <w:tblGrid>
        <w:gridCol w:w="546"/>
        <w:gridCol w:w="4711"/>
        <w:gridCol w:w="1284"/>
        <w:gridCol w:w="1356"/>
        <w:gridCol w:w="1221"/>
      </w:tblGrid>
      <w:tr w:rsidR="00F10DEA" w:rsidTr="00E70552">
        <w:trPr>
          <w:trHeight w:val="1050"/>
        </w:trPr>
        <w:tc>
          <w:tcPr>
            <w:tcW w:w="8820" w:type="dxa"/>
            <w:gridSpan w:val="5"/>
            <w:tcBorders>
              <w:top w:val="nil"/>
              <w:left w:val="nil"/>
              <w:bottom w:val="nil"/>
              <w:right w:val="nil"/>
            </w:tcBorders>
            <w:shd w:val="clear" w:color="auto" w:fill="auto"/>
            <w:vAlign w:val="bottom"/>
            <w:hideMark/>
          </w:tcPr>
          <w:p w:rsidR="00F10DEA" w:rsidRDefault="00F10DEA" w:rsidP="00E70552">
            <w:pPr>
              <w:jc w:val="center"/>
              <w:rPr>
                <w:b/>
                <w:bCs/>
                <w:color w:val="000000"/>
              </w:rPr>
            </w:pPr>
            <w:r>
              <w:rPr>
                <w:b/>
                <w:bCs/>
                <w:color w:val="000000"/>
              </w:rPr>
              <w:t xml:space="preserve">ОТЧЕТ ОБ ИСПОЛЬЗОВАНИИ СРЕДСТВ ДОРОЖНОГО ФОНДА ГАДАЛЕЙСКОГО МУНИЦИПАЛЬНОГО ОБРАЗОВАНИЯ за 1 квартал 2018 года                                                                        </w:t>
            </w:r>
          </w:p>
        </w:tc>
      </w:tr>
      <w:tr w:rsidR="00F10DEA" w:rsidTr="00E70552">
        <w:trPr>
          <w:trHeight w:val="300"/>
        </w:trPr>
        <w:tc>
          <w:tcPr>
            <w:tcW w:w="434" w:type="dxa"/>
            <w:tcBorders>
              <w:top w:val="nil"/>
              <w:left w:val="nil"/>
              <w:bottom w:val="nil"/>
              <w:right w:val="nil"/>
            </w:tcBorders>
            <w:shd w:val="clear" w:color="auto" w:fill="auto"/>
            <w:noWrap/>
            <w:vAlign w:val="bottom"/>
            <w:hideMark/>
          </w:tcPr>
          <w:p w:rsidR="00F10DEA" w:rsidRDefault="00F10DEA" w:rsidP="00E70552">
            <w:pPr>
              <w:rPr>
                <w:color w:val="000000"/>
                <w:sz w:val="20"/>
                <w:szCs w:val="20"/>
              </w:rPr>
            </w:pPr>
          </w:p>
        </w:tc>
        <w:tc>
          <w:tcPr>
            <w:tcW w:w="4711" w:type="dxa"/>
            <w:tcBorders>
              <w:top w:val="nil"/>
              <w:left w:val="nil"/>
              <w:bottom w:val="nil"/>
              <w:right w:val="nil"/>
            </w:tcBorders>
            <w:shd w:val="clear" w:color="auto" w:fill="auto"/>
            <w:noWrap/>
            <w:vAlign w:val="bottom"/>
            <w:hideMark/>
          </w:tcPr>
          <w:p w:rsidR="00F10DEA" w:rsidRDefault="00F10DEA" w:rsidP="00E70552">
            <w:pPr>
              <w:rPr>
                <w:color w:val="000000"/>
                <w:sz w:val="20"/>
                <w:szCs w:val="20"/>
              </w:rPr>
            </w:pPr>
          </w:p>
        </w:tc>
        <w:tc>
          <w:tcPr>
            <w:tcW w:w="1284" w:type="dxa"/>
            <w:tcBorders>
              <w:top w:val="nil"/>
              <w:left w:val="nil"/>
              <w:bottom w:val="nil"/>
              <w:right w:val="nil"/>
            </w:tcBorders>
            <w:shd w:val="clear" w:color="auto" w:fill="auto"/>
            <w:noWrap/>
            <w:vAlign w:val="bottom"/>
            <w:hideMark/>
          </w:tcPr>
          <w:p w:rsidR="00F10DEA" w:rsidRDefault="00F10DEA" w:rsidP="00E70552">
            <w:pPr>
              <w:rPr>
                <w:color w:val="000000"/>
                <w:sz w:val="20"/>
                <w:szCs w:val="20"/>
              </w:rPr>
            </w:pPr>
          </w:p>
        </w:tc>
        <w:tc>
          <w:tcPr>
            <w:tcW w:w="1356" w:type="dxa"/>
            <w:tcBorders>
              <w:top w:val="nil"/>
              <w:left w:val="nil"/>
              <w:bottom w:val="nil"/>
              <w:right w:val="nil"/>
            </w:tcBorders>
            <w:shd w:val="clear" w:color="auto" w:fill="auto"/>
            <w:noWrap/>
            <w:vAlign w:val="bottom"/>
            <w:hideMark/>
          </w:tcPr>
          <w:p w:rsidR="00F10DEA" w:rsidRDefault="00F10DEA" w:rsidP="00E70552">
            <w:pPr>
              <w:rPr>
                <w:color w:val="000000"/>
                <w:sz w:val="20"/>
                <w:szCs w:val="20"/>
              </w:rPr>
            </w:pPr>
          </w:p>
        </w:tc>
        <w:tc>
          <w:tcPr>
            <w:tcW w:w="1035" w:type="dxa"/>
            <w:tcBorders>
              <w:top w:val="nil"/>
              <w:left w:val="nil"/>
              <w:bottom w:val="nil"/>
              <w:right w:val="nil"/>
            </w:tcBorders>
            <w:shd w:val="clear" w:color="auto" w:fill="auto"/>
            <w:noWrap/>
            <w:vAlign w:val="bottom"/>
            <w:hideMark/>
          </w:tcPr>
          <w:p w:rsidR="00F10DEA" w:rsidRDefault="00F10DEA" w:rsidP="00E70552">
            <w:pPr>
              <w:rPr>
                <w:color w:val="000000"/>
                <w:sz w:val="20"/>
                <w:szCs w:val="20"/>
              </w:rPr>
            </w:pPr>
          </w:p>
        </w:tc>
      </w:tr>
      <w:tr w:rsidR="00F10DEA" w:rsidTr="00E70552">
        <w:trPr>
          <w:trHeight w:val="840"/>
        </w:trPr>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rPr>
                <w:color w:val="000000"/>
                <w:sz w:val="20"/>
                <w:szCs w:val="20"/>
              </w:rPr>
            </w:pPr>
            <w:r>
              <w:rPr>
                <w:color w:val="000000"/>
                <w:sz w:val="20"/>
                <w:szCs w:val="20"/>
              </w:rPr>
              <w:t xml:space="preserve">№ </w:t>
            </w:r>
            <w:proofErr w:type="gramStart"/>
            <w:r>
              <w:rPr>
                <w:color w:val="000000"/>
                <w:sz w:val="20"/>
                <w:szCs w:val="20"/>
              </w:rPr>
              <w:t>п</w:t>
            </w:r>
            <w:proofErr w:type="gramEnd"/>
            <w:r>
              <w:rPr>
                <w:color w:val="000000"/>
                <w:sz w:val="20"/>
                <w:szCs w:val="20"/>
              </w:rPr>
              <w:t>/п</w:t>
            </w:r>
          </w:p>
        </w:tc>
        <w:tc>
          <w:tcPr>
            <w:tcW w:w="4711" w:type="dxa"/>
            <w:tcBorders>
              <w:top w:val="single" w:sz="4" w:space="0" w:color="auto"/>
              <w:left w:val="nil"/>
              <w:bottom w:val="single" w:sz="4" w:space="0" w:color="auto"/>
              <w:right w:val="single" w:sz="4" w:space="0" w:color="auto"/>
            </w:tcBorders>
            <w:shd w:val="clear" w:color="auto" w:fill="auto"/>
            <w:vAlign w:val="center"/>
            <w:hideMark/>
          </w:tcPr>
          <w:p w:rsidR="00F10DEA" w:rsidRDefault="00F10DEA" w:rsidP="00E70552">
            <w:pPr>
              <w:jc w:val="center"/>
              <w:rPr>
                <w:color w:val="000000"/>
                <w:sz w:val="20"/>
                <w:szCs w:val="20"/>
              </w:rPr>
            </w:pPr>
            <w:r>
              <w:rPr>
                <w:color w:val="000000"/>
                <w:sz w:val="20"/>
                <w:szCs w:val="20"/>
              </w:rPr>
              <w:t>Наименование</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rsidR="00F10DEA" w:rsidRDefault="00F10DEA" w:rsidP="00E70552">
            <w:pPr>
              <w:jc w:val="center"/>
              <w:rPr>
                <w:color w:val="000000"/>
                <w:sz w:val="20"/>
                <w:szCs w:val="20"/>
              </w:rPr>
            </w:pPr>
            <w:r>
              <w:rPr>
                <w:color w:val="000000"/>
                <w:sz w:val="20"/>
                <w:szCs w:val="20"/>
              </w:rPr>
              <w:t>Утверждено на отчетную дату</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rsidR="00F10DEA" w:rsidRDefault="00F10DEA" w:rsidP="00E70552">
            <w:pPr>
              <w:jc w:val="center"/>
              <w:rPr>
                <w:color w:val="000000"/>
                <w:sz w:val="20"/>
                <w:szCs w:val="20"/>
              </w:rPr>
            </w:pPr>
            <w:r>
              <w:rPr>
                <w:color w:val="000000"/>
                <w:sz w:val="20"/>
                <w:szCs w:val="20"/>
              </w:rPr>
              <w:t>Фактически исполнено на отчетную дату</w:t>
            </w:r>
          </w:p>
        </w:tc>
        <w:tc>
          <w:tcPr>
            <w:tcW w:w="1035" w:type="dxa"/>
            <w:tcBorders>
              <w:top w:val="single" w:sz="4" w:space="0" w:color="auto"/>
              <w:left w:val="nil"/>
              <w:bottom w:val="single" w:sz="4" w:space="0" w:color="auto"/>
              <w:right w:val="single" w:sz="4" w:space="0" w:color="auto"/>
            </w:tcBorders>
            <w:shd w:val="clear" w:color="auto" w:fill="auto"/>
            <w:vAlign w:val="center"/>
            <w:hideMark/>
          </w:tcPr>
          <w:p w:rsidR="00F10DEA" w:rsidRDefault="00F10DEA" w:rsidP="00E70552">
            <w:pPr>
              <w:jc w:val="center"/>
              <w:rPr>
                <w:color w:val="000000"/>
                <w:sz w:val="20"/>
                <w:szCs w:val="20"/>
              </w:rPr>
            </w:pPr>
            <w:r>
              <w:rPr>
                <w:color w:val="000000"/>
                <w:sz w:val="20"/>
                <w:szCs w:val="20"/>
              </w:rPr>
              <w:t>% исполнения</w:t>
            </w:r>
          </w:p>
        </w:tc>
      </w:tr>
      <w:tr w:rsidR="00F10DEA" w:rsidTr="00E70552">
        <w:trPr>
          <w:trHeight w:val="555"/>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rPr>
                <w:color w:val="000000"/>
                <w:sz w:val="20"/>
                <w:szCs w:val="20"/>
              </w:rPr>
            </w:pPr>
            <w:r>
              <w:rPr>
                <w:color w:val="000000"/>
                <w:sz w:val="20"/>
                <w:szCs w:val="20"/>
              </w:rPr>
              <w:t> </w:t>
            </w:r>
          </w:p>
        </w:tc>
        <w:tc>
          <w:tcPr>
            <w:tcW w:w="4711" w:type="dxa"/>
            <w:tcBorders>
              <w:top w:val="nil"/>
              <w:left w:val="nil"/>
              <w:bottom w:val="single" w:sz="4" w:space="0" w:color="auto"/>
              <w:right w:val="single" w:sz="4" w:space="0" w:color="auto"/>
            </w:tcBorders>
            <w:shd w:val="clear" w:color="auto" w:fill="auto"/>
            <w:vAlign w:val="center"/>
            <w:hideMark/>
          </w:tcPr>
          <w:p w:rsidR="00F10DEA" w:rsidRDefault="00F10DEA" w:rsidP="00E70552">
            <w:pPr>
              <w:rPr>
                <w:color w:val="000000"/>
                <w:sz w:val="20"/>
                <w:szCs w:val="20"/>
              </w:rPr>
            </w:pPr>
            <w:r>
              <w:rPr>
                <w:color w:val="000000"/>
                <w:sz w:val="20"/>
                <w:szCs w:val="20"/>
              </w:rPr>
              <w:t xml:space="preserve">Остаток бюджетных ассигнований дорожного фонда по состоянию на 1 января текущего года </w:t>
            </w:r>
          </w:p>
        </w:tc>
        <w:tc>
          <w:tcPr>
            <w:tcW w:w="1284"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color w:val="000000"/>
                <w:sz w:val="20"/>
                <w:szCs w:val="20"/>
              </w:rPr>
            </w:pPr>
            <w:r>
              <w:rPr>
                <w:color w:val="000000"/>
                <w:sz w:val="20"/>
                <w:szCs w:val="20"/>
              </w:rPr>
              <w:t>1087,7</w:t>
            </w:r>
          </w:p>
        </w:tc>
        <w:tc>
          <w:tcPr>
            <w:tcW w:w="1356"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color w:val="000000"/>
                <w:sz w:val="20"/>
                <w:szCs w:val="20"/>
              </w:rPr>
            </w:pPr>
            <w:r>
              <w:rPr>
                <w:color w:val="000000"/>
                <w:sz w:val="20"/>
                <w:szCs w:val="20"/>
              </w:rPr>
              <w:t>1087,7</w:t>
            </w:r>
          </w:p>
        </w:tc>
        <w:tc>
          <w:tcPr>
            <w:tcW w:w="1035"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color w:val="000000"/>
                <w:sz w:val="20"/>
                <w:szCs w:val="20"/>
              </w:rPr>
            </w:pPr>
            <w:r>
              <w:rPr>
                <w:color w:val="000000"/>
                <w:sz w:val="20"/>
                <w:szCs w:val="20"/>
              </w:rPr>
              <w:t> </w:t>
            </w:r>
          </w:p>
        </w:tc>
      </w:tr>
      <w:tr w:rsidR="00F10DEA" w:rsidTr="00E70552">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F10DEA" w:rsidRDefault="00F10DEA" w:rsidP="00E70552">
            <w:pPr>
              <w:jc w:val="center"/>
              <w:rPr>
                <w:b/>
                <w:bCs/>
                <w:color w:val="000000"/>
                <w:sz w:val="22"/>
                <w:szCs w:val="22"/>
              </w:rPr>
            </w:pPr>
            <w:r>
              <w:rPr>
                <w:b/>
                <w:bCs/>
                <w:color w:val="000000"/>
                <w:sz w:val="22"/>
                <w:szCs w:val="22"/>
              </w:rPr>
              <w:t>1.</w:t>
            </w:r>
          </w:p>
        </w:tc>
        <w:tc>
          <w:tcPr>
            <w:tcW w:w="4711" w:type="dxa"/>
            <w:tcBorders>
              <w:top w:val="nil"/>
              <w:left w:val="nil"/>
              <w:bottom w:val="single" w:sz="4" w:space="0" w:color="auto"/>
              <w:right w:val="single" w:sz="4" w:space="0" w:color="auto"/>
            </w:tcBorders>
            <w:shd w:val="clear" w:color="auto" w:fill="auto"/>
            <w:hideMark/>
          </w:tcPr>
          <w:p w:rsidR="00F10DEA" w:rsidRDefault="00F10DEA" w:rsidP="00E70552">
            <w:pPr>
              <w:rPr>
                <w:b/>
                <w:bCs/>
                <w:color w:val="000000"/>
                <w:sz w:val="22"/>
                <w:szCs w:val="22"/>
              </w:rPr>
            </w:pPr>
            <w:r>
              <w:rPr>
                <w:b/>
                <w:bCs/>
                <w:color w:val="000000"/>
                <w:sz w:val="22"/>
                <w:szCs w:val="22"/>
              </w:rPr>
              <w:t>ДОХОДЫ ВСЕГО</w:t>
            </w:r>
          </w:p>
        </w:tc>
        <w:tc>
          <w:tcPr>
            <w:tcW w:w="1284"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b/>
                <w:bCs/>
                <w:color w:val="000000"/>
                <w:sz w:val="20"/>
                <w:szCs w:val="20"/>
              </w:rPr>
            </w:pPr>
            <w:r>
              <w:rPr>
                <w:b/>
                <w:bCs/>
                <w:color w:val="000000"/>
                <w:sz w:val="20"/>
                <w:szCs w:val="20"/>
              </w:rPr>
              <w:t>1704,8</w:t>
            </w:r>
          </w:p>
        </w:tc>
        <w:tc>
          <w:tcPr>
            <w:tcW w:w="1356"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b/>
                <w:bCs/>
                <w:color w:val="000000"/>
                <w:sz w:val="20"/>
                <w:szCs w:val="20"/>
              </w:rPr>
            </w:pPr>
            <w:r>
              <w:rPr>
                <w:b/>
                <w:bCs/>
                <w:color w:val="000000"/>
                <w:sz w:val="20"/>
                <w:szCs w:val="20"/>
              </w:rPr>
              <w:t>404,0</w:t>
            </w:r>
          </w:p>
        </w:tc>
        <w:tc>
          <w:tcPr>
            <w:tcW w:w="1035"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b/>
                <w:bCs/>
                <w:color w:val="000000"/>
                <w:sz w:val="20"/>
                <w:szCs w:val="20"/>
              </w:rPr>
            </w:pPr>
            <w:r>
              <w:rPr>
                <w:b/>
                <w:bCs/>
                <w:color w:val="000000"/>
                <w:sz w:val="20"/>
                <w:szCs w:val="20"/>
              </w:rPr>
              <w:t>23,7</w:t>
            </w:r>
          </w:p>
        </w:tc>
      </w:tr>
      <w:tr w:rsidR="00F10DEA" w:rsidTr="00E70552">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F10DEA" w:rsidRDefault="00F10DEA" w:rsidP="00E70552">
            <w:pPr>
              <w:jc w:val="center"/>
              <w:rPr>
                <w:color w:val="000000"/>
                <w:sz w:val="22"/>
                <w:szCs w:val="22"/>
              </w:rPr>
            </w:pPr>
            <w:r>
              <w:rPr>
                <w:color w:val="000000"/>
                <w:sz w:val="22"/>
                <w:szCs w:val="22"/>
              </w:rPr>
              <w:t> </w:t>
            </w:r>
          </w:p>
        </w:tc>
        <w:tc>
          <w:tcPr>
            <w:tcW w:w="4711" w:type="dxa"/>
            <w:tcBorders>
              <w:top w:val="nil"/>
              <w:left w:val="nil"/>
              <w:bottom w:val="single" w:sz="4" w:space="0" w:color="auto"/>
              <w:right w:val="single" w:sz="4" w:space="0" w:color="auto"/>
            </w:tcBorders>
            <w:shd w:val="clear" w:color="auto" w:fill="auto"/>
            <w:hideMark/>
          </w:tcPr>
          <w:p w:rsidR="00F10DEA" w:rsidRDefault="00F10DEA" w:rsidP="00E70552">
            <w:pPr>
              <w:rPr>
                <w:color w:val="000000"/>
                <w:sz w:val="22"/>
                <w:szCs w:val="22"/>
              </w:rPr>
            </w:pPr>
            <w:r>
              <w:rPr>
                <w:color w:val="000000"/>
                <w:sz w:val="22"/>
                <w:szCs w:val="22"/>
              </w:rPr>
              <w:t>в том числе по источникам:</w:t>
            </w:r>
          </w:p>
        </w:tc>
        <w:tc>
          <w:tcPr>
            <w:tcW w:w="1284"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color w:val="000000"/>
                <w:sz w:val="20"/>
                <w:szCs w:val="20"/>
              </w:rPr>
            </w:pPr>
            <w:r>
              <w:rPr>
                <w:color w:val="000000"/>
                <w:sz w:val="20"/>
                <w:szCs w:val="20"/>
              </w:rPr>
              <w:t> </w:t>
            </w:r>
          </w:p>
        </w:tc>
        <w:tc>
          <w:tcPr>
            <w:tcW w:w="1356"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color w:val="000000"/>
                <w:sz w:val="20"/>
                <w:szCs w:val="20"/>
              </w:rPr>
            </w:pPr>
            <w:r>
              <w:rPr>
                <w:color w:val="000000"/>
                <w:sz w:val="20"/>
                <w:szCs w:val="20"/>
              </w:rPr>
              <w:t> </w:t>
            </w:r>
          </w:p>
        </w:tc>
        <w:tc>
          <w:tcPr>
            <w:tcW w:w="1035"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b/>
                <w:bCs/>
                <w:color w:val="000000"/>
                <w:sz w:val="20"/>
                <w:szCs w:val="20"/>
              </w:rPr>
            </w:pPr>
            <w:r>
              <w:rPr>
                <w:b/>
                <w:bCs/>
                <w:color w:val="000000"/>
                <w:sz w:val="20"/>
                <w:szCs w:val="20"/>
              </w:rPr>
              <w:t> </w:t>
            </w:r>
          </w:p>
        </w:tc>
      </w:tr>
      <w:tr w:rsidR="00F10DEA" w:rsidTr="00E70552">
        <w:trPr>
          <w:trHeight w:val="183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rPr>
                <w:color w:val="000000"/>
                <w:sz w:val="22"/>
                <w:szCs w:val="22"/>
              </w:rPr>
            </w:pPr>
            <w:r>
              <w:rPr>
                <w:color w:val="000000"/>
                <w:sz w:val="22"/>
                <w:szCs w:val="22"/>
              </w:rPr>
              <w:t>1.1.</w:t>
            </w:r>
          </w:p>
        </w:tc>
        <w:tc>
          <w:tcPr>
            <w:tcW w:w="4711" w:type="dxa"/>
            <w:tcBorders>
              <w:top w:val="nil"/>
              <w:left w:val="nil"/>
              <w:bottom w:val="single" w:sz="4" w:space="0" w:color="auto"/>
              <w:right w:val="single" w:sz="4" w:space="0" w:color="auto"/>
            </w:tcBorders>
            <w:shd w:val="clear" w:color="auto" w:fill="auto"/>
            <w:hideMark/>
          </w:tcPr>
          <w:p w:rsidR="00F10DEA" w:rsidRDefault="00F10DEA" w:rsidP="00E70552">
            <w:pPr>
              <w:rPr>
                <w:color w:val="000000"/>
                <w:sz w:val="22"/>
                <w:szCs w:val="22"/>
              </w:rPr>
            </w:pPr>
            <w:r>
              <w:rPr>
                <w:color w:val="000000"/>
                <w:sz w:val="22"/>
                <w:szCs w:val="22"/>
              </w:rPr>
              <w:t>Акцизы на автомобильный бензин, прямогонный бензин, дизельное топливо, моторные масла для дизельных и карбюраторных (инжекторных) двигателей, производимые на территории Российской Федерации, подлежащие зачислению в бюджет</w:t>
            </w:r>
          </w:p>
        </w:tc>
        <w:tc>
          <w:tcPr>
            <w:tcW w:w="1284"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color w:val="000000"/>
                <w:sz w:val="20"/>
                <w:szCs w:val="20"/>
              </w:rPr>
            </w:pPr>
            <w:r>
              <w:rPr>
                <w:color w:val="000000"/>
                <w:sz w:val="20"/>
                <w:szCs w:val="20"/>
              </w:rPr>
              <w:t>1704,8</w:t>
            </w:r>
          </w:p>
        </w:tc>
        <w:tc>
          <w:tcPr>
            <w:tcW w:w="1356"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color w:val="000000"/>
                <w:sz w:val="20"/>
                <w:szCs w:val="20"/>
              </w:rPr>
            </w:pPr>
            <w:r>
              <w:rPr>
                <w:color w:val="000000"/>
                <w:sz w:val="20"/>
                <w:szCs w:val="20"/>
              </w:rPr>
              <w:t>404,0</w:t>
            </w:r>
          </w:p>
        </w:tc>
        <w:tc>
          <w:tcPr>
            <w:tcW w:w="1035"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color w:val="000000"/>
                <w:sz w:val="20"/>
                <w:szCs w:val="20"/>
              </w:rPr>
            </w:pPr>
            <w:r>
              <w:rPr>
                <w:color w:val="000000"/>
                <w:sz w:val="20"/>
                <w:szCs w:val="20"/>
              </w:rPr>
              <w:t>23,7</w:t>
            </w:r>
          </w:p>
        </w:tc>
      </w:tr>
      <w:tr w:rsidR="00F10DEA" w:rsidTr="00E70552">
        <w:trPr>
          <w:trHeight w:val="117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rPr>
                <w:color w:val="000000"/>
                <w:sz w:val="22"/>
                <w:szCs w:val="22"/>
              </w:rPr>
            </w:pPr>
            <w:r>
              <w:rPr>
                <w:color w:val="000000"/>
                <w:sz w:val="22"/>
                <w:szCs w:val="22"/>
              </w:rPr>
              <w:t>1.2.</w:t>
            </w:r>
          </w:p>
        </w:tc>
        <w:tc>
          <w:tcPr>
            <w:tcW w:w="4711" w:type="dxa"/>
            <w:tcBorders>
              <w:top w:val="nil"/>
              <w:left w:val="nil"/>
              <w:bottom w:val="single" w:sz="4" w:space="0" w:color="auto"/>
              <w:right w:val="single" w:sz="4" w:space="0" w:color="auto"/>
            </w:tcBorders>
            <w:shd w:val="clear" w:color="auto" w:fill="auto"/>
            <w:hideMark/>
          </w:tcPr>
          <w:p w:rsidR="00F10DEA" w:rsidRDefault="00F10DEA" w:rsidP="00E70552">
            <w:pPr>
              <w:rPr>
                <w:color w:val="000000"/>
                <w:sz w:val="22"/>
                <w:szCs w:val="22"/>
              </w:rPr>
            </w:pPr>
            <w:r>
              <w:rPr>
                <w:color w:val="000000"/>
                <w:sz w:val="22"/>
                <w:szCs w:val="22"/>
              </w:rPr>
              <w:t>Денежные взыскания (штрафы) за нарушение правил перевозки крупногабаритных и тяжеловесных грузов по автомобильным дорогам общего пользования местного значения</w:t>
            </w:r>
          </w:p>
        </w:tc>
        <w:tc>
          <w:tcPr>
            <w:tcW w:w="1284"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color w:val="000000"/>
                <w:sz w:val="20"/>
                <w:szCs w:val="20"/>
              </w:rPr>
            </w:pPr>
            <w:r>
              <w:rPr>
                <w:color w:val="000000"/>
                <w:sz w:val="20"/>
                <w:szCs w:val="20"/>
              </w:rPr>
              <w:t>0,0</w:t>
            </w:r>
          </w:p>
        </w:tc>
        <w:tc>
          <w:tcPr>
            <w:tcW w:w="1356"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color w:val="000000"/>
                <w:sz w:val="20"/>
                <w:szCs w:val="20"/>
              </w:rPr>
            </w:pPr>
            <w:r>
              <w:rPr>
                <w:color w:val="000000"/>
                <w:sz w:val="20"/>
                <w:szCs w:val="20"/>
              </w:rPr>
              <w:t>0,0</w:t>
            </w:r>
          </w:p>
        </w:tc>
        <w:tc>
          <w:tcPr>
            <w:tcW w:w="1035"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color w:val="000000"/>
                <w:sz w:val="20"/>
                <w:szCs w:val="20"/>
              </w:rPr>
            </w:pPr>
            <w:r>
              <w:rPr>
                <w:color w:val="000000"/>
                <w:sz w:val="20"/>
                <w:szCs w:val="20"/>
              </w:rPr>
              <w:t>0,0</w:t>
            </w:r>
          </w:p>
        </w:tc>
      </w:tr>
      <w:tr w:rsidR="00F10DEA" w:rsidTr="00E70552">
        <w:trPr>
          <w:trHeight w:val="66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rPr>
                <w:color w:val="000000"/>
                <w:sz w:val="22"/>
                <w:szCs w:val="22"/>
              </w:rPr>
            </w:pPr>
            <w:r>
              <w:rPr>
                <w:color w:val="000000"/>
                <w:sz w:val="22"/>
                <w:szCs w:val="22"/>
              </w:rPr>
              <w:t>1.3.</w:t>
            </w:r>
          </w:p>
        </w:tc>
        <w:tc>
          <w:tcPr>
            <w:tcW w:w="4711" w:type="dxa"/>
            <w:tcBorders>
              <w:top w:val="nil"/>
              <w:left w:val="nil"/>
              <w:bottom w:val="single" w:sz="4" w:space="0" w:color="auto"/>
              <w:right w:val="single" w:sz="4" w:space="0" w:color="auto"/>
            </w:tcBorders>
            <w:shd w:val="clear" w:color="auto" w:fill="auto"/>
            <w:vAlign w:val="center"/>
            <w:hideMark/>
          </w:tcPr>
          <w:p w:rsidR="00F10DEA" w:rsidRDefault="00F10DEA" w:rsidP="00E70552">
            <w:pPr>
              <w:rPr>
                <w:color w:val="000000"/>
                <w:sz w:val="22"/>
                <w:szCs w:val="22"/>
              </w:rPr>
            </w:pPr>
            <w:r>
              <w:rPr>
                <w:color w:val="000000"/>
                <w:sz w:val="22"/>
                <w:szCs w:val="22"/>
              </w:rPr>
              <w:t>Прочие денежные взыскания (штрафы) за правонарушения в области дорожного движения</w:t>
            </w:r>
          </w:p>
        </w:tc>
        <w:tc>
          <w:tcPr>
            <w:tcW w:w="1284"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color w:val="000000"/>
                <w:sz w:val="20"/>
                <w:szCs w:val="20"/>
              </w:rPr>
            </w:pPr>
            <w:r>
              <w:rPr>
                <w:color w:val="000000"/>
                <w:sz w:val="20"/>
                <w:szCs w:val="20"/>
              </w:rPr>
              <w:t>0,0</w:t>
            </w:r>
          </w:p>
        </w:tc>
        <w:tc>
          <w:tcPr>
            <w:tcW w:w="1356"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color w:val="000000"/>
                <w:sz w:val="20"/>
                <w:szCs w:val="20"/>
              </w:rPr>
            </w:pPr>
            <w:r>
              <w:rPr>
                <w:color w:val="000000"/>
                <w:sz w:val="20"/>
                <w:szCs w:val="20"/>
              </w:rPr>
              <w:t>0,0</w:t>
            </w:r>
          </w:p>
        </w:tc>
        <w:tc>
          <w:tcPr>
            <w:tcW w:w="1035"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color w:val="000000"/>
                <w:sz w:val="20"/>
                <w:szCs w:val="20"/>
              </w:rPr>
            </w:pPr>
            <w:r>
              <w:rPr>
                <w:color w:val="000000"/>
                <w:sz w:val="20"/>
                <w:szCs w:val="20"/>
              </w:rPr>
              <w:t>0,0</w:t>
            </w:r>
          </w:p>
        </w:tc>
      </w:tr>
      <w:tr w:rsidR="00F10DEA" w:rsidTr="00E70552">
        <w:trPr>
          <w:trHeight w:val="48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rPr>
                <w:color w:val="000000"/>
                <w:sz w:val="22"/>
                <w:szCs w:val="22"/>
              </w:rPr>
            </w:pPr>
            <w:r>
              <w:rPr>
                <w:color w:val="000000"/>
                <w:sz w:val="22"/>
                <w:szCs w:val="22"/>
              </w:rPr>
              <w:t>1.4.</w:t>
            </w:r>
          </w:p>
        </w:tc>
        <w:tc>
          <w:tcPr>
            <w:tcW w:w="4711" w:type="dxa"/>
            <w:tcBorders>
              <w:top w:val="nil"/>
              <w:left w:val="nil"/>
              <w:bottom w:val="single" w:sz="4" w:space="0" w:color="auto"/>
              <w:right w:val="single" w:sz="4" w:space="0" w:color="auto"/>
            </w:tcBorders>
            <w:shd w:val="clear" w:color="auto" w:fill="auto"/>
            <w:vAlign w:val="center"/>
            <w:hideMark/>
          </w:tcPr>
          <w:p w:rsidR="00F10DEA" w:rsidRDefault="00F10DEA" w:rsidP="00E70552">
            <w:pPr>
              <w:rPr>
                <w:color w:val="000000"/>
                <w:sz w:val="22"/>
                <w:szCs w:val="22"/>
              </w:rPr>
            </w:pPr>
            <w:r>
              <w:rPr>
                <w:color w:val="000000"/>
                <w:sz w:val="22"/>
                <w:szCs w:val="22"/>
              </w:rPr>
              <w:t xml:space="preserve">Прочие поступления </w:t>
            </w:r>
          </w:p>
        </w:tc>
        <w:tc>
          <w:tcPr>
            <w:tcW w:w="1284"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color w:val="000000"/>
                <w:sz w:val="20"/>
                <w:szCs w:val="20"/>
              </w:rPr>
            </w:pPr>
            <w:r>
              <w:rPr>
                <w:color w:val="000000"/>
                <w:sz w:val="20"/>
                <w:szCs w:val="20"/>
              </w:rPr>
              <w:t>0,0</w:t>
            </w:r>
          </w:p>
        </w:tc>
        <w:tc>
          <w:tcPr>
            <w:tcW w:w="1356"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color w:val="000000"/>
                <w:sz w:val="20"/>
                <w:szCs w:val="20"/>
              </w:rPr>
            </w:pPr>
            <w:r>
              <w:rPr>
                <w:color w:val="000000"/>
                <w:sz w:val="20"/>
                <w:szCs w:val="20"/>
              </w:rPr>
              <w:t>0,0</w:t>
            </w:r>
          </w:p>
        </w:tc>
        <w:tc>
          <w:tcPr>
            <w:tcW w:w="1035"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color w:val="000000"/>
                <w:sz w:val="20"/>
                <w:szCs w:val="20"/>
              </w:rPr>
            </w:pPr>
            <w:r>
              <w:rPr>
                <w:color w:val="000000"/>
                <w:sz w:val="20"/>
                <w:szCs w:val="20"/>
              </w:rPr>
              <w:t>0,0</w:t>
            </w:r>
          </w:p>
        </w:tc>
      </w:tr>
      <w:tr w:rsidR="00F10DEA" w:rsidTr="00E70552">
        <w:trPr>
          <w:trHeight w:val="81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rPr>
                <w:color w:val="000000"/>
                <w:sz w:val="22"/>
                <w:szCs w:val="22"/>
              </w:rPr>
            </w:pPr>
            <w:r>
              <w:rPr>
                <w:color w:val="000000"/>
                <w:sz w:val="22"/>
                <w:szCs w:val="22"/>
              </w:rPr>
              <w:t>1.5.</w:t>
            </w:r>
          </w:p>
        </w:tc>
        <w:tc>
          <w:tcPr>
            <w:tcW w:w="4711" w:type="dxa"/>
            <w:tcBorders>
              <w:top w:val="nil"/>
              <w:left w:val="nil"/>
              <w:bottom w:val="single" w:sz="4" w:space="0" w:color="auto"/>
              <w:right w:val="single" w:sz="4" w:space="0" w:color="auto"/>
            </w:tcBorders>
            <w:shd w:val="clear" w:color="auto" w:fill="auto"/>
            <w:vAlign w:val="center"/>
            <w:hideMark/>
          </w:tcPr>
          <w:p w:rsidR="00F10DEA" w:rsidRDefault="00F10DEA" w:rsidP="00E70552">
            <w:pPr>
              <w:rPr>
                <w:color w:val="000000"/>
                <w:sz w:val="22"/>
                <w:szCs w:val="22"/>
              </w:rPr>
            </w:pPr>
            <w:r>
              <w:rPr>
                <w:color w:val="000000"/>
                <w:sz w:val="22"/>
                <w:szCs w:val="22"/>
              </w:rPr>
              <w:t xml:space="preserve">Межбюджетные трансферты из бюджетов бюджетной системы Российской Федерации </w:t>
            </w:r>
          </w:p>
        </w:tc>
        <w:tc>
          <w:tcPr>
            <w:tcW w:w="1284"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color w:val="000000"/>
                <w:sz w:val="20"/>
                <w:szCs w:val="20"/>
              </w:rPr>
            </w:pPr>
            <w:r>
              <w:rPr>
                <w:color w:val="000000"/>
                <w:sz w:val="20"/>
                <w:szCs w:val="20"/>
              </w:rPr>
              <w:t>0,0</w:t>
            </w:r>
          </w:p>
        </w:tc>
        <w:tc>
          <w:tcPr>
            <w:tcW w:w="1356"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color w:val="000000"/>
                <w:sz w:val="20"/>
                <w:szCs w:val="20"/>
              </w:rPr>
            </w:pPr>
            <w:r>
              <w:rPr>
                <w:color w:val="000000"/>
                <w:sz w:val="20"/>
                <w:szCs w:val="20"/>
              </w:rPr>
              <w:t>0,0</w:t>
            </w:r>
          </w:p>
        </w:tc>
        <w:tc>
          <w:tcPr>
            <w:tcW w:w="1035"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color w:val="000000"/>
                <w:sz w:val="20"/>
                <w:szCs w:val="20"/>
              </w:rPr>
            </w:pPr>
            <w:r>
              <w:rPr>
                <w:color w:val="000000"/>
                <w:sz w:val="20"/>
                <w:szCs w:val="20"/>
              </w:rPr>
              <w:t>0,0</w:t>
            </w:r>
          </w:p>
        </w:tc>
      </w:tr>
      <w:tr w:rsidR="00F10DEA" w:rsidTr="00E70552">
        <w:trPr>
          <w:trHeight w:val="315"/>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rPr>
                <w:b/>
                <w:bCs/>
                <w:color w:val="000000"/>
                <w:sz w:val="22"/>
                <w:szCs w:val="22"/>
              </w:rPr>
            </w:pPr>
            <w:r>
              <w:rPr>
                <w:b/>
                <w:bCs/>
                <w:color w:val="000000"/>
                <w:sz w:val="22"/>
                <w:szCs w:val="22"/>
              </w:rPr>
              <w:t>2</w:t>
            </w:r>
          </w:p>
        </w:tc>
        <w:tc>
          <w:tcPr>
            <w:tcW w:w="4711" w:type="dxa"/>
            <w:tcBorders>
              <w:top w:val="nil"/>
              <w:left w:val="nil"/>
              <w:bottom w:val="single" w:sz="4" w:space="0" w:color="auto"/>
              <w:right w:val="single" w:sz="4" w:space="0" w:color="auto"/>
            </w:tcBorders>
            <w:shd w:val="clear" w:color="auto" w:fill="auto"/>
            <w:vAlign w:val="center"/>
            <w:hideMark/>
          </w:tcPr>
          <w:p w:rsidR="00F10DEA" w:rsidRDefault="00F10DEA" w:rsidP="00E70552">
            <w:pPr>
              <w:rPr>
                <w:b/>
                <w:bCs/>
                <w:color w:val="000000"/>
                <w:sz w:val="22"/>
                <w:szCs w:val="22"/>
              </w:rPr>
            </w:pPr>
            <w:r>
              <w:rPr>
                <w:b/>
                <w:bCs/>
                <w:color w:val="000000"/>
                <w:sz w:val="22"/>
                <w:szCs w:val="22"/>
              </w:rPr>
              <w:t>РАСХОДЫ ВСЕГО</w:t>
            </w:r>
          </w:p>
        </w:tc>
        <w:tc>
          <w:tcPr>
            <w:tcW w:w="1284"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b/>
                <w:bCs/>
                <w:color w:val="000000"/>
                <w:sz w:val="20"/>
                <w:szCs w:val="20"/>
              </w:rPr>
            </w:pPr>
            <w:r>
              <w:rPr>
                <w:b/>
                <w:bCs/>
                <w:color w:val="000000"/>
                <w:sz w:val="20"/>
                <w:szCs w:val="20"/>
              </w:rPr>
              <w:t>2792,5</w:t>
            </w:r>
          </w:p>
        </w:tc>
        <w:tc>
          <w:tcPr>
            <w:tcW w:w="1356"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b/>
                <w:bCs/>
                <w:color w:val="000000"/>
                <w:sz w:val="20"/>
                <w:szCs w:val="20"/>
              </w:rPr>
            </w:pPr>
            <w:r>
              <w:rPr>
                <w:b/>
                <w:bCs/>
                <w:color w:val="000000"/>
                <w:sz w:val="20"/>
                <w:szCs w:val="20"/>
              </w:rPr>
              <w:t>335,8</w:t>
            </w:r>
          </w:p>
        </w:tc>
        <w:tc>
          <w:tcPr>
            <w:tcW w:w="1035"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b/>
                <w:bCs/>
                <w:color w:val="000000"/>
                <w:sz w:val="20"/>
                <w:szCs w:val="20"/>
              </w:rPr>
            </w:pPr>
            <w:r>
              <w:rPr>
                <w:b/>
                <w:bCs/>
                <w:color w:val="000000"/>
                <w:sz w:val="20"/>
                <w:szCs w:val="20"/>
              </w:rPr>
              <w:t>12,0</w:t>
            </w:r>
          </w:p>
        </w:tc>
      </w:tr>
      <w:tr w:rsidR="00F10DEA" w:rsidTr="00E70552">
        <w:trPr>
          <w:trHeight w:val="48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rPr>
                <w:color w:val="000000"/>
                <w:sz w:val="22"/>
                <w:szCs w:val="22"/>
              </w:rPr>
            </w:pPr>
            <w:r>
              <w:rPr>
                <w:color w:val="000000"/>
                <w:sz w:val="22"/>
                <w:szCs w:val="22"/>
              </w:rPr>
              <w:t> </w:t>
            </w:r>
          </w:p>
        </w:tc>
        <w:tc>
          <w:tcPr>
            <w:tcW w:w="4711" w:type="dxa"/>
            <w:tcBorders>
              <w:top w:val="nil"/>
              <w:left w:val="nil"/>
              <w:bottom w:val="single" w:sz="4" w:space="0" w:color="auto"/>
              <w:right w:val="single" w:sz="4" w:space="0" w:color="auto"/>
            </w:tcBorders>
            <w:shd w:val="clear" w:color="auto" w:fill="auto"/>
            <w:vAlign w:val="center"/>
            <w:hideMark/>
          </w:tcPr>
          <w:p w:rsidR="00F10DEA" w:rsidRDefault="00F10DEA" w:rsidP="00E70552">
            <w:pPr>
              <w:rPr>
                <w:color w:val="000000"/>
                <w:sz w:val="22"/>
                <w:szCs w:val="22"/>
              </w:rPr>
            </w:pPr>
            <w:r>
              <w:rPr>
                <w:color w:val="000000"/>
                <w:sz w:val="22"/>
                <w:szCs w:val="22"/>
              </w:rPr>
              <w:t>в том числе по направлениям:</w:t>
            </w:r>
          </w:p>
        </w:tc>
        <w:tc>
          <w:tcPr>
            <w:tcW w:w="1284"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b/>
                <w:bCs/>
                <w:color w:val="000000"/>
                <w:sz w:val="20"/>
                <w:szCs w:val="20"/>
              </w:rPr>
            </w:pPr>
            <w:r>
              <w:rPr>
                <w:b/>
                <w:bCs/>
                <w:color w:val="000000"/>
                <w:sz w:val="20"/>
                <w:szCs w:val="20"/>
              </w:rPr>
              <w:t> </w:t>
            </w:r>
          </w:p>
        </w:tc>
        <w:tc>
          <w:tcPr>
            <w:tcW w:w="1356"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b/>
                <w:bCs/>
                <w:color w:val="000000"/>
                <w:sz w:val="20"/>
                <w:szCs w:val="20"/>
              </w:rPr>
            </w:pPr>
            <w:r>
              <w:rPr>
                <w:b/>
                <w:bCs/>
                <w:color w:val="000000"/>
                <w:sz w:val="20"/>
                <w:szCs w:val="20"/>
              </w:rPr>
              <w:t> </w:t>
            </w:r>
          </w:p>
        </w:tc>
        <w:tc>
          <w:tcPr>
            <w:tcW w:w="1035"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color w:val="000000"/>
                <w:sz w:val="20"/>
                <w:szCs w:val="20"/>
              </w:rPr>
            </w:pPr>
            <w:r>
              <w:rPr>
                <w:color w:val="000000"/>
                <w:sz w:val="20"/>
                <w:szCs w:val="20"/>
              </w:rPr>
              <w:t> </w:t>
            </w:r>
          </w:p>
        </w:tc>
      </w:tr>
      <w:tr w:rsidR="00F10DEA" w:rsidTr="00E70552">
        <w:trPr>
          <w:trHeight w:val="102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rPr>
                <w:color w:val="000000"/>
                <w:sz w:val="22"/>
                <w:szCs w:val="22"/>
              </w:rPr>
            </w:pPr>
            <w:r>
              <w:rPr>
                <w:color w:val="000000"/>
                <w:sz w:val="22"/>
                <w:szCs w:val="22"/>
              </w:rPr>
              <w:t>2.1.</w:t>
            </w:r>
          </w:p>
        </w:tc>
        <w:tc>
          <w:tcPr>
            <w:tcW w:w="4711" w:type="dxa"/>
            <w:tcBorders>
              <w:top w:val="nil"/>
              <w:left w:val="nil"/>
              <w:bottom w:val="single" w:sz="4" w:space="0" w:color="auto"/>
              <w:right w:val="single" w:sz="4" w:space="0" w:color="auto"/>
            </w:tcBorders>
            <w:shd w:val="clear" w:color="auto" w:fill="auto"/>
            <w:vAlign w:val="center"/>
            <w:hideMark/>
          </w:tcPr>
          <w:p w:rsidR="00F10DEA" w:rsidRDefault="00F10DEA" w:rsidP="00E70552">
            <w:pPr>
              <w:rPr>
                <w:color w:val="000000"/>
                <w:sz w:val="22"/>
                <w:szCs w:val="22"/>
              </w:rPr>
            </w:pPr>
            <w:r>
              <w:rPr>
                <w:color w:val="000000"/>
                <w:sz w:val="22"/>
                <w:szCs w:val="22"/>
              </w:rPr>
              <w:t>Содержание, капитальный ремонт, ремонт автомобильных дорог и искусственных сооружений на них</w:t>
            </w:r>
          </w:p>
        </w:tc>
        <w:tc>
          <w:tcPr>
            <w:tcW w:w="1284"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color w:val="000000"/>
                <w:sz w:val="20"/>
                <w:szCs w:val="20"/>
              </w:rPr>
            </w:pPr>
            <w:r>
              <w:rPr>
                <w:color w:val="000000"/>
                <w:sz w:val="20"/>
                <w:szCs w:val="20"/>
              </w:rPr>
              <w:t>2792,5</w:t>
            </w:r>
          </w:p>
        </w:tc>
        <w:tc>
          <w:tcPr>
            <w:tcW w:w="1356"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color w:val="000000"/>
                <w:sz w:val="20"/>
                <w:szCs w:val="20"/>
              </w:rPr>
            </w:pPr>
            <w:r>
              <w:rPr>
                <w:color w:val="000000"/>
                <w:sz w:val="20"/>
                <w:szCs w:val="20"/>
              </w:rPr>
              <w:t>335,8</w:t>
            </w:r>
          </w:p>
        </w:tc>
        <w:tc>
          <w:tcPr>
            <w:tcW w:w="1035"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color w:val="000000"/>
                <w:sz w:val="20"/>
                <w:szCs w:val="20"/>
              </w:rPr>
            </w:pPr>
            <w:r>
              <w:rPr>
                <w:color w:val="000000"/>
                <w:sz w:val="20"/>
                <w:szCs w:val="20"/>
              </w:rPr>
              <w:t>12,0</w:t>
            </w:r>
          </w:p>
        </w:tc>
      </w:tr>
      <w:tr w:rsidR="00F10DEA" w:rsidTr="00E70552">
        <w:trPr>
          <w:trHeight w:val="105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rPr>
                <w:color w:val="000000"/>
                <w:sz w:val="22"/>
                <w:szCs w:val="22"/>
              </w:rPr>
            </w:pPr>
            <w:r>
              <w:rPr>
                <w:color w:val="000000"/>
                <w:sz w:val="22"/>
                <w:szCs w:val="22"/>
              </w:rPr>
              <w:lastRenderedPageBreak/>
              <w:t>2.2.</w:t>
            </w:r>
          </w:p>
        </w:tc>
        <w:tc>
          <w:tcPr>
            <w:tcW w:w="4711" w:type="dxa"/>
            <w:tcBorders>
              <w:top w:val="nil"/>
              <w:left w:val="nil"/>
              <w:bottom w:val="single" w:sz="4" w:space="0" w:color="auto"/>
              <w:right w:val="single" w:sz="4" w:space="0" w:color="auto"/>
            </w:tcBorders>
            <w:shd w:val="clear" w:color="auto" w:fill="auto"/>
            <w:vAlign w:val="center"/>
            <w:hideMark/>
          </w:tcPr>
          <w:p w:rsidR="00F10DEA" w:rsidRDefault="00F10DEA" w:rsidP="00E70552">
            <w:pPr>
              <w:rPr>
                <w:color w:val="000000"/>
                <w:sz w:val="22"/>
                <w:szCs w:val="22"/>
              </w:rPr>
            </w:pPr>
            <w:r>
              <w:rPr>
                <w:color w:val="000000"/>
                <w:sz w:val="22"/>
                <w:szCs w:val="22"/>
              </w:rPr>
              <w:t>Разработка проектной документации на капитальный ремонт автомобильных дорог и искусственных сооружений на них</w:t>
            </w:r>
          </w:p>
        </w:tc>
        <w:tc>
          <w:tcPr>
            <w:tcW w:w="1284"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color w:val="000000"/>
                <w:sz w:val="20"/>
                <w:szCs w:val="20"/>
              </w:rPr>
            </w:pPr>
            <w:r>
              <w:rPr>
                <w:color w:val="000000"/>
                <w:sz w:val="20"/>
                <w:szCs w:val="20"/>
              </w:rPr>
              <w:t>0,0</w:t>
            </w:r>
          </w:p>
        </w:tc>
        <w:tc>
          <w:tcPr>
            <w:tcW w:w="1356"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color w:val="000000"/>
                <w:sz w:val="20"/>
                <w:szCs w:val="20"/>
              </w:rPr>
            </w:pPr>
            <w:r>
              <w:rPr>
                <w:color w:val="000000"/>
                <w:sz w:val="20"/>
                <w:szCs w:val="20"/>
              </w:rPr>
              <w:t>0,0</w:t>
            </w:r>
          </w:p>
        </w:tc>
        <w:tc>
          <w:tcPr>
            <w:tcW w:w="1035"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color w:val="000000"/>
                <w:sz w:val="20"/>
                <w:szCs w:val="20"/>
              </w:rPr>
            </w:pPr>
            <w:r>
              <w:rPr>
                <w:color w:val="000000"/>
                <w:sz w:val="20"/>
                <w:szCs w:val="20"/>
              </w:rPr>
              <w:t>0,0</w:t>
            </w:r>
          </w:p>
        </w:tc>
      </w:tr>
      <w:tr w:rsidR="00F10DEA" w:rsidTr="00E70552">
        <w:trPr>
          <w:trHeight w:val="78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rPr>
                <w:color w:val="000000"/>
                <w:sz w:val="22"/>
                <w:szCs w:val="22"/>
              </w:rPr>
            </w:pPr>
            <w:r>
              <w:rPr>
                <w:color w:val="000000"/>
                <w:sz w:val="22"/>
                <w:szCs w:val="22"/>
              </w:rPr>
              <w:t>2.3.</w:t>
            </w:r>
          </w:p>
        </w:tc>
        <w:tc>
          <w:tcPr>
            <w:tcW w:w="4711" w:type="dxa"/>
            <w:tcBorders>
              <w:top w:val="nil"/>
              <w:left w:val="nil"/>
              <w:bottom w:val="single" w:sz="4" w:space="0" w:color="auto"/>
              <w:right w:val="single" w:sz="4" w:space="0" w:color="auto"/>
            </w:tcBorders>
            <w:shd w:val="clear" w:color="auto" w:fill="auto"/>
            <w:vAlign w:val="center"/>
            <w:hideMark/>
          </w:tcPr>
          <w:p w:rsidR="00F10DEA" w:rsidRDefault="00F10DEA" w:rsidP="00E70552">
            <w:pPr>
              <w:rPr>
                <w:color w:val="000000"/>
                <w:sz w:val="22"/>
                <w:szCs w:val="22"/>
              </w:rPr>
            </w:pPr>
            <w:r>
              <w:rPr>
                <w:color w:val="000000"/>
                <w:sz w:val="22"/>
                <w:szCs w:val="22"/>
              </w:rPr>
              <w:t>Строительство и реконструкция автомобильных дорог и искусственных сооружений на них</w:t>
            </w:r>
          </w:p>
        </w:tc>
        <w:tc>
          <w:tcPr>
            <w:tcW w:w="1284"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color w:val="000000"/>
                <w:sz w:val="20"/>
                <w:szCs w:val="20"/>
              </w:rPr>
            </w:pPr>
            <w:r>
              <w:rPr>
                <w:color w:val="000000"/>
                <w:sz w:val="20"/>
                <w:szCs w:val="20"/>
              </w:rPr>
              <w:t>0,0</w:t>
            </w:r>
          </w:p>
        </w:tc>
        <w:tc>
          <w:tcPr>
            <w:tcW w:w="1356"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color w:val="000000"/>
                <w:sz w:val="20"/>
                <w:szCs w:val="20"/>
              </w:rPr>
            </w:pPr>
            <w:r>
              <w:rPr>
                <w:color w:val="000000"/>
                <w:sz w:val="20"/>
                <w:szCs w:val="20"/>
              </w:rPr>
              <w:t>0,0</w:t>
            </w:r>
          </w:p>
        </w:tc>
        <w:tc>
          <w:tcPr>
            <w:tcW w:w="1035"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color w:val="000000"/>
                <w:sz w:val="20"/>
                <w:szCs w:val="20"/>
              </w:rPr>
            </w:pPr>
            <w:r>
              <w:rPr>
                <w:color w:val="000000"/>
                <w:sz w:val="20"/>
                <w:szCs w:val="20"/>
              </w:rPr>
              <w:t>0,0</w:t>
            </w:r>
          </w:p>
        </w:tc>
      </w:tr>
      <w:tr w:rsidR="00F10DEA" w:rsidTr="00E70552">
        <w:trPr>
          <w:trHeight w:val="975"/>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rPr>
                <w:color w:val="000000"/>
                <w:sz w:val="22"/>
                <w:szCs w:val="22"/>
              </w:rPr>
            </w:pPr>
            <w:r>
              <w:rPr>
                <w:color w:val="000000"/>
                <w:sz w:val="22"/>
                <w:szCs w:val="22"/>
              </w:rPr>
              <w:t>2.4.</w:t>
            </w:r>
          </w:p>
        </w:tc>
        <w:tc>
          <w:tcPr>
            <w:tcW w:w="4711" w:type="dxa"/>
            <w:tcBorders>
              <w:top w:val="nil"/>
              <w:left w:val="nil"/>
              <w:bottom w:val="single" w:sz="4" w:space="0" w:color="auto"/>
              <w:right w:val="single" w:sz="4" w:space="0" w:color="auto"/>
            </w:tcBorders>
            <w:shd w:val="clear" w:color="auto" w:fill="auto"/>
            <w:vAlign w:val="center"/>
            <w:hideMark/>
          </w:tcPr>
          <w:p w:rsidR="00F10DEA" w:rsidRDefault="00F10DEA" w:rsidP="00E70552">
            <w:pPr>
              <w:rPr>
                <w:color w:val="000000"/>
                <w:sz w:val="22"/>
                <w:szCs w:val="22"/>
              </w:rPr>
            </w:pPr>
            <w:r>
              <w:rPr>
                <w:color w:val="000000"/>
                <w:sz w:val="22"/>
                <w:szCs w:val="22"/>
              </w:rPr>
              <w:t>Оформление прав собственности на автомобильные дороги и земельные участки по ним</w:t>
            </w:r>
          </w:p>
        </w:tc>
        <w:tc>
          <w:tcPr>
            <w:tcW w:w="1284"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color w:val="000000"/>
                <w:sz w:val="20"/>
                <w:szCs w:val="20"/>
              </w:rPr>
            </w:pPr>
            <w:r>
              <w:rPr>
                <w:color w:val="000000"/>
                <w:sz w:val="20"/>
                <w:szCs w:val="20"/>
              </w:rPr>
              <w:t>0,0</w:t>
            </w:r>
          </w:p>
        </w:tc>
        <w:tc>
          <w:tcPr>
            <w:tcW w:w="1356"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color w:val="000000"/>
                <w:sz w:val="20"/>
                <w:szCs w:val="20"/>
              </w:rPr>
            </w:pPr>
            <w:r>
              <w:rPr>
                <w:color w:val="000000"/>
                <w:sz w:val="20"/>
                <w:szCs w:val="20"/>
              </w:rPr>
              <w:t>0,0</w:t>
            </w:r>
          </w:p>
        </w:tc>
        <w:tc>
          <w:tcPr>
            <w:tcW w:w="1035"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color w:val="000000"/>
                <w:sz w:val="20"/>
                <w:szCs w:val="20"/>
              </w:rPr>
            </w:pPr>
            <w:r>
              <w:rPr>
                <w:color w:val="000000"/>
                <w:sz w:val="20"/>
                <w:szCs w:val="20"/>
              </w:rPr>
              <w:t>0,0</w:t>
            </w:r>
          </w:p>
        </w:tc>
      </w:tr>
      <w:tr w:rsidR="00F10DEA" w:rsidTr="00E70552">
        <w:trPr>
          <w:trHeight w:val="375"/>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E70552">
            <w:pPr>
              <w:jc w:val="center"/>
              <w:rPr>
                <w:color w:val="000000"/>
                <w:sz w:val="22"/>
                <w:szCs w:val="22"/>
              </w:rPr>
            </w:pPr>
            <w:r>
              <w:rPr>
                <w:color w:val="000000"/>
                <w:sz w:val="22"/>
                <w:szCs w:val="22"/>
              </w:rPr>
              <w:t>2.5.</w:t>
            </w:r>
          </w:p>
        </w:tc>
        <w:tc>
          <w:tcPr>
            <w:tcW w:w="4711" w:type="dxa"/>
            <w:tcBorders>
              <w:top w:val="nil"/>
              <w:left w:val="nil"/>
              <w:bottom w:val="single" w:sz="4" w:space="0" w:color="auto"/>
              <w:right w:val="single" w:sz="4" w:space="0" w:color="auto"/>
            </w:tcBorders>
            <w:shd w:val="clear" w:color="auto" w:fill="auto"/>
            <w:vAlign w:val="center"/>
            <w:hideMark/>
          </w:tcPr>
          <w:p w:rsidR="00F10DEA" w:rsidRDefault="00F10DEA" w:rsidP="00E70552">
            <w:pPr>
              <w:rPr>
                <w:color w:val="000000"/>
                <w:sz w:val="22"/>
                <w:szCs w:val="22"/>
              </w:rPr>
            </w:pPr>
            <w:r>
              <w:rPr>
                <w:color w:val="000000"/>
                <w:sz w:val="22"/>
                <w:szCs w:val="22"/>
              </w:rPr>
              <w:t>Прочие направления</w:t>
            </w:r>
          </w:p>
        </w:tc>
        <w:tc>
          <w:tcPr>
            <w:tcW w:w="1284"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color w:val="000000"/>
                <w:sz w:val="20"/>
                <w:szCs w:val="20"/>
              </w:rPr>
            </w:pPr>
            <w:r>
              <w:rPr>
                <w:color w:val="000000"/>
                <w:sz w:val="20"/>
                <w:szCs w:val="20"/>
              </w:rPr>
              <w:t>0,0</w:t>
            </w:r>
          </w:p>
        </w:tc>
        <w:tc>
          <w:tcPr>
            <w:tcW w:w="1356"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color w:val="000000"/>
                <w:sz w:val="20"/>
                <w:szCs w:val="20"/>
              </w:rPr>
            </w:pPr>
            <w:r>
              <w:rPr>
                <w:color w:val="000000"/>
                <w:sz w:val="20"/>
                <w:szCs w:val="20"/>
              </w:rPr>
              <w:t>0,0</w:t>
            </w:r>
          </w:p>
        </w:tc>
        <w:tc>
          <w:tcPr>
            <w:tcW w:w="1035" w:type="dxa"/>
            <w:tcBorders>
              <w:top w:val="nil"/>
              <w:left w:val="nil"/>
              <w:bottom w:val="single" w:sz="4" w:space="0" w:color="auto"/>
              <w:right w:val="single" w:sz="4" w:space="0" w:color="auto"/>
            </w:tcBorders>
            <w:shd w:val="clear" w:color="auto" w:fill="auto"/>
            <w:vAlign w:val="center"/>
            <w:hideMark/>
          </w:tcPr>
          <w:p w:rsidR="00F10DEA" w:rsidRDefault="00F10DEA" w:rsidP="00E70552">
            <w:pPr>
              <w:jc w:val="center"/>
              <w:rPr>
                <w:color w:val="000000"/>
                <w:sz w:val="20"/>
                <w:szCs w:val="20"/>
              </w:rPr>
            </w:pPr>
            <w:r>
              <w:rPr>
                <w:color w:val="000000"/>
                <w:sz w:val="20"/>
                <w:szCs w:val="20"/>
              </w:rPr>
              <w:t>0,0</w:t>
            </w:r>
          </w:p>
        </w:tc>
      </w:tr>
    </w:tbl>
    <w:p w:rsidR="00F10DEA" w:rsidRDefault="00F10DEA" w:rsidP="00F10DEA">
      <w:pPr>
        <w:outlineLvl w:val="0"/>
        <w:rPr>
          <w:sz w:val="28"/>
          <w:szCs w:val="28"/>
        </w:rPr>
      </w:pPr>
    </w:p>
    <w:p w:rsidR="00024638" w:rsidRPr="00024638" w:rsidRDefault="00024638" w:rsidP="00024638">
      <w:pPr>
        <w:ind w:firstLine="708"/>
      </w:pPr>
    </w:p>
    <w:sectPr w:rsidR="00024638" w:rsidRPr="00024638" w:rsidSect="003F1B44">
      <w:footerReference w:type="even" r:id="rId24"/>
      <w:footerReference w:type="default" r:id="rId25"/>
      <w:pgSz w:w="11906" w:h="16838"/>
      <w:pgMar w:top="426" w:right="850"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07F" w:rsidRDefault="0028107F">
      <w:r>
        <w:separator/>
      </w:r>
    </w:p>
  </w:endnote>
  <w:endnote w:type="continuationSeparator" w:id="0">
    <w:p w:rsidR="0028107F" w:rsidRDefault="00281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Times New Roman"/>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S Sans Serif">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552" w:rsidRDefault="00E70552" w:rsidP="00AB4678">
    <w:pPr>
      <w:pStyle w:val="af2"/>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E70552" w:rsidRDefault="00E70552" w:rsidP="00AB4678">
    <w:pPr>
      <w:pStyle w:val="af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552" w:rsidRDefault="00E70552" w:rsidP="00AB4678">
    <w:pPr>
      <w:pStyle w:val="af2"/>
      <w:framePr w:wrap="around" w:vAnchor="text" w:hAnchor="margin" w:xAlign="right" w:y="1"/>
      <w:ind w:right="360"/>
      <w:jc w:val="right"/>
      <w:rPr>
        <w:rStyle w:val="af5"/>
      </w:rPr>
    </w:pPr>
  </w:p>
  <w:p w:rsidR="00E70552" w:rsidRPr="0078311B" w:rsidRDefault="00E70552" w:rsidP="00AB4678">
    <w:pPr>
      <w:pStyle w:val="af2"/>
      <w:ind w:right="360" w:firstLine="360"/>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07F" w:rsidRDefault="0028107F">
      <w:r>
        <w:separator/>
      </w:r>
    </w:p>
  </w:footnote>
  <w:footnote w:type="continuationSeparator" w:id="0">
    <w:p w:rsidR="0028107F" w:rsidRDefault="002810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DAB" w:rsidRDefault="00044DAB" w:rsidP="00155206">
    <w:pPr>
      <w:pStyle w:val="af0"/>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044DAB" w:rsidRDefault="00044DAB" w:rsidP="002863F9">
    <w:pPr>
      <w:pStyle w:val="af0"/>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DAB" w:rsidRDefault="00044DAB" w:rsidP="002863F9">
    <w:pPr>
      <w:pStyle w:val="af0"/>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5"/>
    <w:multiLevelType w:val="multilevel"/>
    <w:tmpl w:val="00000005"/>
    <w:name w:val="WW8Num8"/>
    <w:lvl w:ilvl="0">
      <w:start w:val="1"/>
      <w:numFmt w:val="bullet"/>
      <w:lvlText w:val="-"/>
      <w:lvlJc w:val="left"/>
      <w:pPr>
        <w:tabs>
          <w:tab w:val="num" w:pos="360"/>
        </w:tabs>
        <w:ind w:left="0" w:firstLine="0"/>
      </w:pPr>
      <w:rPr>
        <w:rFonts w:ascii="Symbol" w:hAnsi="Symbol"/>
        <w:sz w:val="28"/>
        <w:szCs w:val="28"/>
      </w:rPr>
    </w:lvl>
    <w:lvl w:ilvl="1">
      <w:start w:val="1"/>
      <w:numFmt w:val="bullet"/>
      <w:lvlText w:val="-"/>
      <w:lvlJc w:val="left"/>
      <w:pPr>
        <w:tabs>
          <w:tab w:val="num" w:pos="1222"/>
        </w:tabs>
        <w:ind w:left="0" w:firstLine="0"/>
      </w:pPr>
      <w:rPr>
        <w:rFonts w:ascii="Symbol" w:hAnsi="Symbol"/>
        <w:sz w:val="28"/>
        <w:szCs w:val="28"/>
      </w:rPr>
    </w:lvl>
    <w:lvl w:ilvl="2">
      <w:start w:val="1"/>
      <w:numFmt w:val="decimal"/>
      <w:lvlText w:val="%3."/>
      <w:lvlJc w:val="left"/>
      <w:pPr>
        <w:tabs>
          <w:tab w:val="num" w:pos="2340"/>
        </w:tabs>
        <w:ind w:left="0" w:firstLine="0"/>
      </w:pPr>
      <w:rPr>
        <w:sz w:val="28"/>
        <w:szCs w:val="28"/>
      </w:rPr>
    </w:lvl>
    <w:lvl w:ilvl="3">
      <w:start w:val="1"/>
      <w:numFmt w:val="bullet"/>
      <w:lvlText w:val="-"/>
      <w:lvlJc w:val="left"/>
      <w:pPr>
        <w:tabs>
          <w:tab w:val="num" w:pos="2520"/>
        </w:tabs>
        <w:ind w:left="0" w:firstLine="0"/>
      </w:pPr>
      <w:rPr>
        <w:rFonts w:ascii="Symbol" w:hAnsi="Symbol"/>
        <w:sz w:val="28"/>
        <w:szCs w:val="28"/>
      </w:rPr>
    </w:lvl>
    <w:lvl w:ilvl="4">
      <w:start w:val="1"/>
      <w:numFmt w:val="decimal"/>
      <w:lvlText w:val="%5."/>
      <w:lvlJc w:val="left"/>
      <w:pPr>
        <w:tabs>
          <w:tab w:val="num" w:pos="3600"/>
        </w:tabs>
        <w:ind w:left="0" w:firstLine="0"/>
      </w:pPr>
      <w:rPr>
        <w:sz w:val="28"/>
        <w:szCs w:val="28"/>
      </w:rPr>
    </w:lvl>
    <w:lvl w:ilvl="5">
      <w:start w:val="1"/>
      <w:numFmt w:val="lowerRoman"/>
      <w:lvlText w:val="%6."/>
      <w:lvlJc w:val="right"/>
      <w:pPr>
        <w:tabs>
          <w:tab w:val="num" w:pos="4320"/>
        </w:tabs>
        <w:ind w:left="0" w:firstLine="0"/>
      </w:pPr>
    </w:lvl>
    <w:lvl w:ilvl="6">
      <w:start w:val="1"/>
      <w:numFmt w:val="decimal"/>
      <w:lvlText w:val="%7."/>
      <w:lvlJc w:val="left"/>
      <w:pPr>
        <w:tabs>
          <w:tab w:val="num" w:pos="5040"/>
        </w:tabs>
        <w:ind w:left="0" w:firstLine="0"/>
      </w:pPr>
    </w:lvl>
    <w:lvl w:ilvl="7">
      <w:start w:val="1"/>
      <w:numFmt w:val="lowerLetter"/>
      <w:lvlText w:val="%8."/>
      <w:lvlJc w:val="left"/>
      <w:pPr>
        <w:tabs>
          <w:tab w:val="num" w:pos="5760"/>
        </w:tabs>
        <w:ind w:left="0" w:firstLine="0"/>
      </w:pPr>
    </w:lvl>
    <w:lvl w:ilvl="8">
      <w:start w:val="1"/>
      <w:numFmt w:val="lowerRoman"/>
      <w:lvlText w:val="%9."/>
      <w:lvlJc w:val="right"/>
      <w:pPr>
        <w:tabs>
          <w:tab w:val="num" w:pos="6480"/>
        </w:tabs>
        <w:ind w:left="0" w:firstLine="0"/>
      </w:pPr>
    </w:lvl>
  </w:abstractNum>
  <w:abstractNum w:abstractNumId="2">
    <w:nsid w:val="0AD24789"/>
    <w:multiLevelType w:val="hybridMultilevel"/>
    <w:tmpl w:val="A5F08A36"/>
    <w:lvl w:ilvl="0" w:tplc="04190001">
      <w:start w:val="1"/>
      <w:numFmt w:val="bullet"/>
      <w:lvlText w:val=""/>
      <w:lvlJc w:val="left"/>
      <w:pPr>
        <w:ind w:left="644" w:hanging="360"/>
      </w:pPr>
      <w:rPr>
        <w:rFonts w:ascii="Symbol" w:hAnsi="Symbol" w:hint="default"/>
      </w:rPr>
    </w:lvl>
    <w:lvl w:ilvl="1" w:tplc="04190003">
      <w:start w:val="1"/>
      <w:numFmt w:val="decimal"/>
      <w:lvlText w:val="%2."/>
      <w:lvlJc w:val="left"/>
      <w:pPr>
        <w:tabs>
          <w:tab w:val="num" w:pos="655"/>
        </w:tabs>
        <w:ind w:left="655" w:hanging="360"/>
      </w:pPr>
    </w:lvl>
    <w:lvl w:ilvl="2" w:tplc="04190005">
      <w:start w:val="1"/>
      <w:numFmt w:val="decimal"/>
      <w:lvlText w:val="%3."/>
      <w:lvlJc w:val="left"/>
      <w:pPr>
        <w:tabs>
          <w:tab w:val="num" w:pos="1375"/>
        </w:tabs>
        <w:ind w:left="1375" w:hanging="360"/>
      </w:pPr>
    </w:lvl>
    <w:lvl w:ilvl="3" w:tplc="04190001">
      <w:start w:val="1"/>
      <w:numFmt w:val="decimal"/>
      <w:lvlText w:val="%4."/>
      <w:lvlJc w:val="left"/>
      <w:pPr>
        <w:tabs>
          <w:tab w:val="num" w:pos="2095"/>
        </w:tabs>
        <w:ind w:left="2095" w:hanging="360"/>
      </w:pPr>
    </w:lvl>
    <w:lvl w:ilvl="4" w:tplc="04190003">
      <w:start w:val="1"/>
      <w:numFmt w:val="decimal"/>
      <w:lvlText w:val="%5."/>
      <w:lvlJc w:val="left"/>
      <w:pPr>
        <w:tabs>
          <w:tab w:val="num" w:pos="2815"/>
        </w:tabs>
        <w:ind w:left="2815" w:hanging="360"/>
      </w:pPr>
    </w:lvl>
    <w:lvl w:ilvl="5" w:tplc="04190005">
      <w:start w:val="1"/>
      <w:numFmt w:val="decimal"/>
      <w:lvlText w:val="%6."/>
      <w:lvlJc w:val="left"/>
      <w:pPr>
        <w:tabs>
          <w:tab w:val="num" w:pos="3535"/>
        </w:tabs>
        <w:ind w:left="3535" w:hanging="360"/>
      </w:pPr>
    </w:lvl>
    <w:lvl w:ilvl="6" w:tplc="04190001">
      <w:start w:val="1"/>
      <w:numFmt w:val="decimal"/>
      <w:lvlText w:val="%7."/>
      <w:lvlJc w:val="left"/>
      <w:pPr>
        <w:tabs>
          <w:tab w:val="num" w:pos="4255"/>
        </w:tabs>
        <w:ind w:left="4255" w:hanging="360"/>
      </w:pPr>
    </w:lvl>
    <w:lvl w:ilvl="7" w:tplc="04190003">
      <w:start w:val="1"/>
      <w:numFmt w:val="decimal"/>
      <w:lvlText w:val="%8."/>
      <w:lvlJc w:val="left"/>
      <w:pPr>
        <w:tabs>
          <w:tab w:val="num" w:pos="4975"/>
        </w:tabs>
        <w:ind w:left="4975" w:hanging="360"/>
      </w:pPr>
    </w:lvl>
    <w:lvl w:ilvl="8" w:tplc="04190005">
      <w:start w:val="1"/>
      <w:numFmt w:val="decimal"/>
      <w:lvlText w:val="%9."/>
      <w:lvlJc w:val="left"/>
      <w:pPr>
        <w:tabs>
          <w:tab w:val="num" w:pos="5695"/>
        </w:tabs>
        <w:ind w:left="5695" w:hanging="360"/>
      </w:pPr>
    </w:lvl>
  </w:abstractNum>
  <w:abstractNum w:abstractNumId="3">
    <w:nsid w:val="13025F36"/>
    <w:multiLevelType w:val="hybridMultilevel"/>
    <w:tmpl w:val="5970AF02"/>
    <w:lvl w:ilvl="0" w:tplc="04190011">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4">
    <w:nsid w:val="156E3EAB"/>
    <w:multiLevelType w:val="hybridMultilevel"/>
    <w:tmpl w:val="C6D441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46A2EFE"/>
    <w:multiLevelType w:val="hybridMultilevel"/>
    <w:tmpl w:val="1CA695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FDE16A2"/>
    <w:multiLevelType w:val="hybridMultilevel"/>
    <w:tmpl w:val="C24C74EE"/>
    <w:lvl w:ilvl="0" w:tplc="9E3AB112">
      <w:start w:val="1"/>
      <w:numFmt w:val="decimal"/>
      <w:lvlText w:val="%1."/>
      <w:lvlJc w:val="left"/>
      <w:pPr>
        <w:tabs>
          <w:tab w:val="num" w:pos="3196"/>
        </w:tabs>
        <w:ind w:left="3196" w:hanging="360"/>
      </w:pPr>
      <w:rPr>
        <w:rFonts w:hint="default"/>
        <w:b/>
      </w:rPr>
    </w:lvl>
    <w:lvl w:ilvl="1" w:tplc="04190019" w:tentative="1">
      <w:start w:val="1"/>
      <w:numFmt w:val="lowerLetter"/>
      <w:lvlText w:val="%2."/>
      <w:lvlJc w:val="left"/>
      <w:pPr>
        <w:tabs>
          <w:tab w:val="num" w:pos="3916"/>
        </w:tabs>
        <w:ind w:left="3916" w:hanging="360"/>
      </w:pPr>
    </w:lvl>
    <w:lvl w:ilvl="2" w:tplc="0419001B" w:tentative="1">
      <w:start w:val="1"/>
      <w:numFmt w:val="lowerRoman"/>
      <w:lvlText w:val="%3."/>
      <w:lvlJc w:val="right"/>
      <w:pPr>
        <w:tabs>
          <w:tab w:val="num" w:pos="4636"/>
        </w:tabs>
        <w:ind w:left="4636" w:hanging="180"/>
      </w:pPr>
    </w:lvl>
    <w:lvl w:ilvl="3" w:tplc="0419000F" w:tentative="1">
      <w:start w:val="1"/>
      <w:numFmt w:val="decimal"/>
      <w:lvlText w:val="%4."/>
      <w:lvlJc w:val="left"/>
      <w:pPr>
        <w:tabs>
          <w:tab w:val="num" w:pos="5356"/>
        </w:tabs>
        <w:ind w:left="5356" w:hanging="360"/>
      </w:pPr>
    </w:lvl>
    <w:lvl w:ilvl="4" w:tplc="04190019" w:tentative="1">
      <w:start w:val="1"/>
      <w:numFmt w:val="lowerLetter"/>
      <w:lvlText w:val="%5."/>
      <w:lvlJc w:val="left"/>
      <w:pPr>
        <w:tabs>
          <w:tab w:val="num" w:pos="6076"/>
        </w:tabs>
        <w:ind w:left="6076" w:hanging="360"/>
      </w:pPr>
    </w:lvl>
    <w:lvl w:ilvl="5" w:tplc="0419001B" w:tentative="1">
      <w:start w:val="1"/>
      <w:numFmt w:val="lowerRoman"/>
      <w:lvlText w:val="%6."/>
      <w:lvlJc w:val="right"/>
      <w:pPr>
        <w:tabs>
          <w:tab w:val="num" w:pos="6796"/>
        </w:tabs>
        <w:ind w:left="6796" w:hanging="180"/>
      </w:pPr>
    </w:lvl>
    <w:lvl w:ilvl="6" w:tplc="0419000F" w:tentative="1">
      <w:start w:val="1"/>
      <w:numFmt w:val="decimal"/>
      <w:lvlText w:val="%7."/>
      <w:lvlJc w:val="left"/>
      <w:pPr>
        <w:tabs>
          <w:tab w:val="num" w:pos="7516"/>
        </w:tabs>
        <w:ind w:left="7516" w:hanging="360"/>
      </w:pPr>
    </w:lvl>
    <w:lvl w:ilvl="7" w:tplc="04190019" w:tentative="1">
      <w:start w:val="1"/>
      <w:numFmt w:val="lowerLetter"/>
      <w:lvlText w:val="%8."/>
      <w:lvlJc w:val="left"/>
      <w:pPr>
        <w:tabs>
          <w:tab w:val="num" w:pos="8236"/>
        </w:tabs>
        <w:ind w:left="8236" w:hanging="360"/>
      </w:pPr>
    </w:lvl>
    <w:lvl w:ilvl="8" w:tplc="0419001B" w:tentative="1">
      <w:start w:val="1"/>
      <w:numFmt w:val="lowerRoman"/>
      <w:lvlText w:val="%9."/>
      <w:lvlJc w:val="right"/>
      <w:pPr>
        <w:tabs>
          <w:tab w:val="num" w:pos="8956"/>
        </w:tabs>
        <w:ind w:left="8956" w:hanging="180"/>
      </w:pPr>
    </w:lvl>
  </w:abstractNum>
  <w:abstractNum w:abstractNumId="7">
    <w:nsid w:val="348B002D"/>
    <w:multiLevelType w:val="hybridMultilevel"/>
    <w:tmpl w:val="C6AE7D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774278A"/>
    <w:multiLevelType w:val="hybridMultilevel"/>
    <w:tmpl w:val="0DF6D6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39039D1"/>
    <w:multiLevelType w:val="hybridMultilevel"/>
    <w:tmpl w:val="87E03D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8AC2764"/>
    <w:multiLevelType w:val="hybridMultilevel"/>
    <w:tmpl w:val="E800D3C8"/>
    <w:lvl w:ilvl="0" w:tplc="41723C4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4FBC21DE"/>
    <w:multiLevelType w:val="hybridMultilevel"/>
    <w:tmpl w:val="5FCED4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E244ACB"/>
    <w:multiLevelType w:val="hybridMultilevel"/>
    <w:tmpl w:val="D158CC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263462A"/>
    <w:multiLevelType w:val="hybridMultilevel"/>
    <w:tmpl w:val="D49019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4B254A1"/>
    <w:multiLevelType w:val="hybridMultilevel"/>
    <w:tmpl w:val="7D20B24C"/>
    <w:lvl w:ilvl="0" w:tplc="1EDE6C5C">
      <w:start w:val="1"/>
      <w:numFmt w:val="bullet"/>
      <w:lvlText w:val="-"/>
      <w:lvlJc w:val="left"/>
      <w:pPr>
        <w:ind w:left="737" w:hanging="235"/>
      </w:pPr>
      <w:rPr>
        <w:rFonts w:ascii="Segoe UI" w:hAnsi="Segoe UI" w:hint="default"/>
      </w:rPr>
    </w:lvl>
    <w:lvl w:ilvl="1" w:tplc="04190003">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
    <w:nsid w:val="6BCB2A7C"/>
    <w:multiLevelType w:val="hybridMultilevel"/>
    <w:tmpl w:val="E22A1C8C"/>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BDA4DBD"/>
    <w:multiLevelType w:val="hybridMultilevel"/>
    <w:tmpl w:val="6DDAD51A"/>
    <w:lvl w:ilvl="0" w:tplc="C588A66C">
      <w:start w:val="1"/>
      <w:numFmt w:val="bullet"/>
      <w:lvlText w:val="-"/>
      <w:lvlJc w:val="left"/>
      <w:pPr>
        <w:ind w:left="720" w:hanging="360"/>
      </w:pPr>
      <w:rPr>
        <w:rFonts w:ascii="Segoe UI" w:hAnsi="Segoe U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FFF6046"/>
    <w:multiLevelType w:val="hybridMultilevel"/>
    <w:tmpl w:val="171E594E"/>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8">
    <w:nsid w:val="78AF13D3"/>
    <w:multiLevelType w:val="hybridMultilevel"/>
    <w:tmpl w:val="1CDC67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9697DC0"/>
    <w:multiLevelType w:val="hybridMultilevel"/>
    <w:tmpl w:val="1ECAAAE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7"/>
  </w:num>
  <w:num w:numId="3">
    <w:abstractNumId w:val="8"/>
  </w:num>
  <w:num w:numId="4">
    <w:abstractNumId w:val="19"/>
  </w:num>
  <w:num w:numId="5">
    <w:abstractNumId w:val="17"/>
  </w:num>
  <w:num w:numId="6">
    <w:abstractNumId w:val="3"/>
  </w:num>
  <w:num w:numId="7">
    <w:abstractNumId w:val="4"/>
  </w:num>
  <w:num w:numId="8">
    <w:abstractNumId w:val="5"/>
  </w:num>
  <w:num w:numId="9">
    <w:abstractNumId w:val="13"/>
  </w:num>
  <w:num w:numId="10">
    <w:abstractNumId w:val="9"/>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6"/>
  </w:num>
  <w:num w:numId="16">
    <w:abstractNumId w:val="15"/>
  </w:num>
  <w:num w:numId="17">
    <w:abstractNumId w:val="12"/>
  </w:num>
  <w:num w:numId="18">
    <w:abstractNumId w:val="11"/>
  </w:num>
  <w:num w:numId="19">
    <w:abstractNumId w:val="18"/>
  </w:num>
  <w:num w:numId="20">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F2E"/>
    <w:rsid w:val="0001367A"/>
    <w:rsid w:val="00024638"/>
    <w:rsid w:val="00031B96"/>
    <w:rsid w:val="00044DAB"/>
    <w:rsid w:val="00047607"/>
    <w:rsid w:val="00053548"/>
    <w:rsid w:val="00053811"/>
    <w:rsid w:val="00067444"/>
    <w:rsid w:val="00092AE4"/>
    <w:rsid w:val="000F3A21"/>
    <w:rsid w:val="00103717"/>
    <w:rsid w:val="001103EC"/>
    <w:rsid w:val="00113704"/>
    <w:rsid w:val="00125A8D"/>
    <w:rsid w:val="00130E35"/>
    <w:rsid w:val="0013331F"/>
    <w:rsid w:val="0015055E"/>
    <w:rsid w:val="0016730B"/>
    <w:rsid w:val="00172167"/>
    <w:rsid w:val="00177731"/>
    <w:rsid w:val="001807CF"/>
    <w:rsid w:val="0018236A"/>
    <w:rsid w:val="001911AE"/>
    <w:rsid w:val="001B3B07"/>
    <w:rsid w:val="001C7969"/>
    <w:rsid w:val="001D5F8A"/>
    <w:rsid w:val="001F3D84"/>
    <w:rsid w:val="0020133C"/>
    <w:rsid w:val="00205DDC"/>
    <w:rsid w:val="002139DF"/>
    <w:rsid w:val="00226847"/>
    <w:rsid w:val="002330A7"/>
    <w:rsid w:val="0024652E"/>
    <w:rsid w:val="0028107F"/>
    <w:rsid w:val="00287FDA"/>
    <w:rsid w:val="00290D3E"/>
    <w:rsid w:val="002945F8"/>
    <w:rsid w:val="002A607F"/>
    <w:rsid w:val="00307AB3"/>
    <w:rsid w:val="00314039"/>
    <w:rsid w:val="00320AD2"/>
    <w:rsid w:val="00325CFB"/>
    <w:rsid w:val="00343B23"/>
    <w:rsid w:val="0034779E"/>
    <w:rsid w:val="00350659"/>
    <w:rsid w:val="0035591D"/>
    <w:rsid w:val="003576C1"/>
    <w:rsid w:val="00377B72"/>
    <w:rsid w:val="003D2E88"/>
    <w:rsid w:val="003D41C9"/>
    <w:rsid w:val="003F1B44"/>
    <w:rsid w:val="00415808"/>
    <w:rsid w:val="004275DB"/>
    <w:rsid w:val="004521A7"/>
    <w:rsid w:val="00455BF4"/>
    <w:rsid w:val="00461CBC"/>
    <w:rsid w:val="004623E7"/>
    <w:rsid w:val="004C487E"/>
    <w:rsid w:val="004C5496"/>
    <w:rsid w:val="004D7BA2"/>
    <w:rsid w:val="004F3F89"/>
    <w:rsid w:val="00502DB2"/>
    <w:rsid w:val="00547E35"/>
    <w:rsid w:val="005524A1"/>
    <w:rsid w:val="00564F0C"/>
    <w:rsid w:val="00571B35"/>
    <w:rsid w:val="005753AE"/>
    <w:rsid w:val="005875E1"/>
    <w:rsid w:val="00594B8C"/>
    <w:rsid w:val="005D63EF"/>
    <w:rsid w:val="00610B4B"/>
    <w:rsid w:val="0061499A"/>
    <w:rsid w:val="0062578B"/>
    <w:rsid w:val="006425AD"/>
    <w:rsid w:val="006452EB"/>
    <w:rsid w:val="006732EE"/>
    <w:rsid w:val="0068325B"/>
    <w:rsid w:val="0068406D"/>
    <w:rsid w:val="0069732E"/>
    <w:rsid w:val="006A6EE2"/>
    <w:rsid w:val="00704608"/>
    <w:rsid w:val="0072628E"/>
    <w:rsid w:val="007340F8"/>
    <w:rsid w:val="00734C44"/>
    <w:rsid w:val="007610C9"/>
    <w:rsid w:val="00766FFF"/>
    <w:rsid w:val="007A1EA7"/>
    <w:rsid w:val="007C2A2F"/>
    <w:rsid w:val="007E7EBC"/>
    <w:rsid w:val="00815C0A"/>
    <w:rsid w:val="0083184B"/>
    <w:rsid w:val="008327A8"/>
    <w:rsid w:val="00835E21"/>
    <w:rsid w:val="008413BF"/>
    <w:rsid w:val="00842F2E"/>
    <w:rsid w:val="00851132"/>
    <w:rsid w:val="00856854"/>
    <w:rsid w:val="00877F77"/>
    <w:rsid w:val="00886DDF"/>
    <w:rsid w:val="00894B1D"/>
    <w:rsid w:val="008A4713"/>
    <w:rsid w:val="008B5FE5"/>
    <w:rsid w:val="008D1EB5"/>
    <w:rsid w:val="008D52EB"/>
    <w:rsid w:val="008E10A0"/>
    <w:rsid w:val="008F1C3F"/>
    <w:rsid w:val="009010CD"/>
    <w:rsid w:val="00924C9F"/>
    <w:rsid w:val="009265A4"/>
    <w:rsid w:val="00930ED7"/>
    <w:rsid w:val="00976835"/>
    <w:rsid w:val="0098594E"/>
    <w:rsid w:val="00992137"/>
    <w:rsid w:val="009A2F36"/>
    <w:rsid w:val="009C3F7E"/>
    <w:rsid w:val="009E1F66"/>
    <w:rsid w:val="009F626E"/>
    <w:rsid w:val="009F72AC"/>
    <w:rsid w:val="00A04579"/>
    <w:rsid w:val="00A17643"/>
    <w:rsid w:val="00A354EE"/>
    <w:rsid w:val="00A5157B"/>
    <w:rsid w:val="00A64FDA"/>
    <w:rsid w:val="00A815A4"/>
    <w:rsid w:val="00A8787A"/>
    <w:rsid w:val="00AA2DBB"/>
    <w:rsid w:val="00AB4678"/>
    <w:rsid w:val="00AB68D0"/>
    <w:rsid w:val="00AC3627"/>
    <w:rsid w:val="00AF326B"/>
    <w:rsid w:val="00B24317"/>
    <w:rsid w:val="00B45077"/>
    <w:rsid w:val="00B955F5"/>
    <w:rsid w:val="00BB4398"/>
    <w:rsid w:val="00BD0F5E"/>
    <w:rsid w:val="00BD6B62"/>
    <w:rsid w:val="00BE0DBD"/>
    <w:rsid w:val="00BE5148"/>
    <w:rsid w:val="00BF145F"/>
    <w:rsid w:val="00C06661"/>
    <w:rsid w:val="00C22FC9"/>
    <w:rsid w:val="00C35791"/>
    <w:rsid w:val="00C448AA"/>
    <w:rsid w:val="00C524F2"/>
    <w:rsid w:val="00C742F1"/>
    <w:rsid w:val="00C7593B"/>
    <w:rsid w:val="00C909CB"/>
    <w:rsid w:val="00CA7CB6"/>
    <w:rsid w:val="00CD28B1"/>
    <w:rsid w:val="00CE26E1"/>
    <w:rsid w:val="00D04ECC"/>
    <w:rsid w:val="00D138D7"/>
    <w:rsid w:val="00D173B8"/>
    <w:rsid w:val="00D375F2"/>
    <w:rsid w:val="00D71454"/>
    <w:rsid w:val="00D724D1"/>
    <w:rsid w:val="00D760D6"/>
    <w:rsid w:val="00D86B70"/>
    <w:rsid w:val="00D91DE9"/>
    <w:rsid w:val="00D92E93"/>
    <w:rsid w:val="00D97ACE"/>
    <w:rsid w:val="00DA132A"/>
    <w:rsid w:val="00DA3E73"/>
    <w:rsid w:val="00DC5F2E"/>
    <w:rsid w:val="00E36BC0"/>
    <w:rsid w:val="00E411ED"/>
    <w:rsid w:val="00E41EE1"/>
    <w:rsid w:val="00E70552"/>
    <w:rsid w:val="00EA27EB"/>
    <w:rsid w:val="00EA7496"/>
    <w:rsid w:val="00EA7D8F"/>
    <w:rsid w:val="00EB2FC2"/>
    <w:rsid w:val="00EF33EC"/>
    <w:rsid w:val="00F10DEA"/>
    <w:rsid w:val="00F177BA"/>
    <w:rsid w:val="00F33BF1"/>
    <w:rsid w:val="00F35C16"/>
    <w:rsid w:val="00F706EC"/>
    <w:rsid w:val="00F83267"/>
    <w:rsid w:val="00F87E19"/>
    <w:rsid w:val="00FA5D16"/>
    <w:rsid w:val="00FA77AB"/>
    <w:rsid w:val="00FC3A29"/>
    <w:rsid w:val="00FC5D49"/>
    <w:rsid w:val="00FE00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HTML Address"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749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759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85685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Заголовок 3 Знак1,Заголовок 3 Знак Знак, Знак Знак Знак,Знак Знак Знак"/>
    <w:basedOn w:val="a"/>
    <w:next w:val="a0"/>
    <w:link w:val="30"/>
    <w:qFormat/>
    <w:rsid w:val="00877F77"/>
    <w:pPr>
      <w:tabs>
        <w:tab w:val="left" w:pos="0"/>
        <w:tab w:val="num" w:pos="720"/>
      </w:tabs>
      <w:suppressAutoHyphens/>
      <w:spacing w:after="136" w:line="288" w:lineRule="atLeast"/>
      <w:ind w:left="720" w:hanging="720"/>
      <w:outlineLvl w:val="2"/>
    </w:pPr>
    <w:rPr>
      <w:rFonts w:ascii="Tahoma" w:hAnsi="Tahoma"/>
      <w:kern w:val="1"/>
      <w:sz w:val="29"/>
      <w:szCs w:val="29"/>
      <w:lang w:val="x-none"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7593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1"/>
    <w:link w:val="2"/>
    <w:rsid w:val="00856854"/>
    <w:rPr>
      <w:rFonts w:asciiTheme="majorHAnsi" w:eastAsiaTheme="majorEastAsia" w:hAnsiTheme="majorHAnsi" w:cstheme="majorBidi"/>
      <w:b/>
      <w:bCs/>
      <w:color w:val="4F81BD" w:themeColor="accent1"/>
      <w:sz w:val="26"/>
      <w:szCs w:val="26"/>
      <w:lang w:eastAsia="ru-RU"/>
    </w:rPr>
  </w:style>
  <w:style w:type="paragraph" w:styleId="a0">
    <w:name w:val="Body Text"/>
    <w:basedOn w:val="a"/>
    <w:link w:val="a4"/>
    <w:rsid w:val="00877F77"/>
    <w:pPr>
      <w:suppressAutoHyphens/>
      <w:spacing w:after="120" w:line="276" w:lineRule="auto"/>
    </w:pPr>
    <w:rPr>
      <w:rFonts w:ascii="Calibri" w:eastAsia="Calibri" w:hAnsi="Calibri"/>
      <w:kern w:val="1"/>
      <w:sz w:val="20"/>
      <w:szCs w:val="20"/>
      <w:lang w:val="x-none" w:eastAsia="ar-SA"/>
    </w:rPr>
  </w:style>
  <w:style w:type="character" w:customStyle="1" w:styleId="a4">
    <w:name w:val="Основной текст Знак"/>
    <w:basedOn w:val="a1"/>
    <w:link w:val="a0"/>
    <w:rsid w:val="00877F77"/>
    <w:rPr>
      <w:rFonts w:ascii="Calibri" w:eastAsia="Calibri" w:hAnsi="Calibri" w:cs="Times New Roman"/>
      <w:kern w:val="1"/>
      <w:sz w:val="20"/>
      <w:szCs w:val="20"/>
      <w:lang w:val="x-none" w:eastAsia="ar-SA"/>
    </w:rPr>
  </w:style>
  <w:style w:type="character" w:customStyle="1" w:styleId="30">
    <w:name w:val="Заголовок 3 Знак"/>
    <w:aliases w:val="Заголовок 3 Знак1 Знак,Заголовок 3 Знак Знак Знак, Знак Знак Знак Знак,Знак Знак Знак Знак"/>
    <w:basedOn w:val="a1"/>
    <w:link w:val="3"/>
    <w:rsid w:val="00877F77"/>
    <w:rPr>
      <w:rFonts w:ascii="Tahoma" w:eastAsia="Times New Roman" w:hAnsi="Tahoma" w:cs="Times New Roman"/>
      <w:kern w:val="1"/>
      <w:sz w:val="29"/>
      <w:szCs w:val="29"/>
      <w:lang w:val="x-none" w:eastAsia="ar-SA"/>
    </w:rPr>
  </w:style>
  <w:style w:type="paragraph" w:styleId="a5">
    <w:name w:val="Balloon Text"/>
    <w:basedOn w:val="a"/>
    <w:link w:val="a6"/>
    <w:semiHidden/>
    <w:unhideWhenUsed/>
    <w:rsid w:val="00EA7496"/>
    <w:rPr>
      <w:rFonts w:ascii="Tahoma" w:hAnsi="Tahoma" w:cs="Tahoma"/>
      <w:sz w:val="16"/>
      <w:szCs w:val="16"/>
    </w:rPr>
  </w:style>
  <w:style w:type="character" w:customStyle="1" w:styleId="a6">
    <w:name w:val="Текст выноски Знак"/>
    <w:basedOn w:val="a1"/>
    <w:link w:val="a5"/>
    <w:semiHidden/>
    <w:rsid w:val="00EA7496"/>
    <w:rPr>
      <w:rFonts w:ascii="Tahoma" w:hAnsi="Tahoma" w:cs="Tahoma"/>
      <w:sz w:val="16"/>
      <w:szCs w:val="16"/>
    </w:rPr>
  </w:style>
  <w:style w:type="character" w:styleId="a7">
    <w:name w:val="Strong"/>
    <w:uiPriority w:val="22"/>
    <w:qFormat/>
    <w:rsid w:val="009010CD"/>
    <w:rPr>
      <w:b/>
      <w:bCs/>
    </w:rPr>
  </w:style>
  <w:style w:type="paragraph" w:styleId="HTML">
    <w:name w:val="HTML Address"/>
    <w:basedOn w:val="a"/>
    <w:link w:val="HTML0"/>
    <w:rsid w:val="005D63EF"/>
    <w:rPr>
      <w:i/>
      <w:iCs/>
    </w:rPr>
  </w:style>
  <w:style w:type="character" w:customStyle="1" w:styleId="HTML0">
    <w:name w:val="Адрес HTML Знак"/>
    <w:basedOn w:val="a1"/>
    <w:link w:val="HTML"/>
    <w:rsid w:val="005D63EF"/>
    <w:rPr>
      <w:rFonts w:ascii="Times New Roman" w:eastAsia="Times New Roman" w:hAnsi="Times New Roman" w:cs="Times New Roman"/>
      <w:i/>
      <w:iCs/>
      <w:sz w:val="24"/>
      <w:szCs w:val="24"/>
      <w:lang w:eastAsia="ru-RU"/>
    </w:rPr>
  </w:style>
  <w:style w:type="character" w:customStyle="1" w:styleId="FontStyle27">
    <w:name w:val="Font Style27"/>
    <w:rsid w:val="00EB2FC2"/>
    <w:rPr>
      <w:rFonts w:ascii="Times New Roman" w:hAnsi="Times New Roman" w:cs="Times New Roman"/>
      <w:sz w:val="26"/>
      <w:szCs w:val="26"/>
    </w:rPr>
  </w:style>
  <w:style w:type="paragraph" w:customStyle="1" w:styleId="ConsPlusNormal">
    <w:name w:val="ConsPlusNormal"/>
    <w:link w:val="ConsPlusNormal0"/>
    <w:rsid w:val="00C0666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877F77"/>
    <w:rPr>
      <w:rFonts w:ascii="Arial" w:eastAsia="Times New Roman" w:hAnsi="Arial" w:cs="Arial"/>
      <w:sz w:val="20"/>
      <w:szCs w:val="20"/>
      <w:lang w:eastAsia="ru-RU"/>
    </w:rPr>
  </w:style>
  <w:style w:type="paragraph" w:customStyle="1" w:styleId="Oaieaaaa">
    <w:name w:val="Oaiea (aa?a)"/>
    <w:basedOn w:val="a"/>
    <w:rsid w:val="001911AE"/>
    <w:pPr>
      <w:jc w:val="right"/>
    </w:pPr>
    <w:rPr>
      <w:rFonts w:ascii="Century Schoolbook" w:hAnsi="Century Schoolbook"/>
      <w:szCs w:val="20"/>
    </w:rPr>
  </w:style>
  <w:style w:type="character" w:customStyle="1" w:styleId="FontStyle15">
    <w:name w:val="Font Style15"/>
    <w:uiPriority w:val="99"/>
    <w:rsid w:val="00F706EC"/>
    <w:rPr>
      <w:rFonts w:ascii="Times New Roman" w:hAnsi="Times New Roman" w:cs="Times New Roman"/>
      <w:sz w:val="22"/>
      <w:szCs w:val="22"/>
    </w:rPr>
  </w:style>
  <w:style w:type="paragraph" w:styleId="a8">
    <w:name w:val="Normal (Web)"/>
    <w:basedOn w:val="a"/>
    <w:uiPriority w:val="99"/>
    <w:unhideWhenUsed/>
    <w:rsid w:val="004C487E"/>
    <w:pPr>
      <w:spacing w:before="100" w:beforeAutospacing="1" w:after="100" w:afterAutospacing="1"/>
    </w:pPr>
  </w:style>
  <w:style w:type="table" w:styleId="a9">
    <w:name w:val="Table Grid"/>
    <w:basedOn w:val="a2"/>
    <w:rsid w:val="004C48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2945F8"/>
    <w:pPr>
      <w:ind w:left="720"/>
      <w:contextualSpacing/>
    </w:pPr>
  </w:style>
  <w:style w:type="paragraph" w:customStyle="1" w:styleId="ab">
    <w:name w:val="Шапка (герб)"/>
    <w:basedOn w:val="a"/>
    <w:rsid w:val="00FA77AB"/>
    <w:pPr>
      <w:overflowPunct w:val="0"/>
      <w:autoSpaceDE w:val="0"/>
      <w:autoSpaceDN w:val="0"/>
      <w:adjustRightInd w:val="0"/>
      <w:jc w:val="right"/>
    </w:pPr>
    <w:rPr>
      <w:rFonts w:ascii="Century Schoolbook" w:hAnsi="Century Schoolbook"/>
      <w:szCs w:val="20"/>
    </w:rPr>
  </w:style>
  <w:style w:type="paragraph" w:customStyle="1" w:styleId="ConsPlusTitle">
    <w:name w:val="ConsPlusTitle"/>
    <w:rsid w:val="0085685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rsid w:val="00877F7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877F77"/>
    <w:pPr>
      <w:widowControl w:val="0"/>
      <w:autoSpaceDE w:val="0"/>
      <w:autoSpaceDN w:val="0"/>
      <w:adjustRightInd w:val="0"/>
      <w:spacing w:after="0" w:line="240" w:lineRule="auto"/>
    </w:pPr>
    <w:rPr>
      <w:rFonts w:ascii="Calibri" w:eastAsia="Times New Roman" w:hAnsi="Calibri" w:cs="Calibri"/>
      <w:lang w:eastAsia="ru-RU"/>
    </w:rPr>
  </w:style>
  <w:style w:type="paragraph" w:styleId="ac">
    <w:name w:val="Body Text Indent"/>
    <w:basedOn w:val="a"/>
    <w:link w:val="ad"/>
    <w:rsid w:val="00877F77"/>
    <w:pPr>
      <w:suppressAutoHyphens/>
      <w:spacing w:after="120" w:line="276" w:lineRule="auto"/>
      <w:ind w:left="283"/>
    </w:pPr>
    <w:rPr>
      <w:rFonts w:ascii="Calibri" w:eastAsia="Calibri" w:hAnsi="Calibri"/>
      <w:kern w:val="1"/>
      <w:sz w:val="20"/>
      <w:szCs w:val="20"/>
      <w:lang w:val="x-none" w:eastAsia="ar-SA"/>
    </w:rPr>
  </w:style>
  <w:style w:type="character" w:customStyle="1" w:styleId="ad">
    <w:name w:val="Основной текст с отступом Знак"/>
    <w:basedOn w:val="a1"/>
    <w:link w:val="ac"/>
    <w:rsid w:val="00877F77"/>
    <w:rPr>
      <w:rFonts w:ascii="Calibri" w:eastAsia="Calibri" w:hAnsi="Calibri" w:cs="Times New Roman"/>
      <w:kern w:val="1"/>
      <w:sz w:val="20"/>
      <w:szCs w:val="20"/>
      <w:lang w:val="x-none" w:eastAsia="ar-SA"/>
    </w:rPr>
  </w:style>
  <w:style w:type="paragraph" w:styleId="ae">
    <w:name w:val="No Spacing"/>
    <w:link w:val="af"/>
    <w:qFormat/>
    <w:rsid w:val="00877F77"/>
    <w:pPr>
      <w:spacing w:after="0" w:line="240" w:lineRule="auto"/>
    </w:pPr>
    <w:rPr>
      <w:rFonts w:ascii="Times New Roman" w:eastAsia="Times New Roman" w:hAnsi="Times New Roman" w:cs="Times New Roman"/>
      <w:sz w:val="24"/>
      <w:szCs w:val="24"/>
      <w:lang w:eastAsia="ru-RU"/>
    </w:rPr>
  </w:style>
  <w:style w:type="character" w:customStyle="1" w:styleId="af">
    <w:name w:val="Без интервала Знак"/>
    <w:link w:val="ae"/>
    <w:locked/>
    <w:rsid w:val="00877F77"/>
    <w:rPr>
      <w:rFonts w:ascii="Times New Roman" w:eastAsia="Times New Roman" w:hAnsi="Times New Roman" w:cs="Times New Roman"/>
      <w:sz w:val="24"/>
      <w:szCs w:val="24"/>
      <w:lang w:eastAsia="ru-RU"/>
    </w:rPr>
  </w:style>
  <w:style w:type="table" w:customStyle="1" w:styleId="13">
    <w:name w:val="Сетка таблицы13"/>
    <w:basedOn w:val="a2"/>
    <w:next w:val="a9"/>
    <w:uiPriority w:val="59"/>
    <w:rsid w:val="00877F7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
    <w:name w:val="Body text_"/>
    <w:link w:val="Bodytext1"/>
    <w:rsid w:val="00877F77"/>
    <w:rPr>
      <w:rFonts w:ascii="Arial" w:eastAsia="Arial Unicode MS" w:hAnsi="Arial" w:cs="Arial"/>
      <w:sz w:val="15"/>
      <w:szCs w:val="15"/>
      <w:shd w:val="clear" w:color="auto" w:fill="FFFFFF"/>
      <w:lang w:eastAsia="ru-RU"/>
    </w:rPr>
  </w:style>
  <w:style w:type="paragraph" w:customStyle="1" w:styleId="Bodytext1">
    <w:name w:val="Body text1"/>
    <w:basedOn w:val="a"/>
    <w:link w:val="Bodytext"/>
    <w:rsid w:val="00877F77"/>
    <w:pPr>
      <w:shd w:val="clear" w:color="auto" w:fill="FFFFFF"/>
      <w:spacing w:before="3720" w:line="192" w:lineRule="exact"/>
      <w:jc w:val="center"/>
    </w:pPr>
    <w:rPr>
      <w:rFonts w:ascii="Arial" w:eastAsia="Arial Unicode MS" w:hAnsi="Arial" w:cs="Arial"/>
      <w:sz w:val="15"/>
      <w:szCs w:val="15"/>
    </w:rPr>
  </w:style>
  <w:style w:type="character" w:customStyle="1" w:styleId="Heading2">
    <w:name w:val="Heading #2_"/>
    <w:link w:val="Heading20"/>
    <w:rsid w:val="00877F77"/>
    <w:rPr>
      <w:rFonts w:ascii="Arial" w:eastAsia="Arial Unicode MS" w:hAnsi="Arial" w:cs="Arial"/>
      <w:b/>
      <w:bCs/>
      <w:sz w:val="15"/>
      <w:szCs w:val="15"/>
      <w:shd w:val="clear" w:color="auto" w:fill="FFFFFF"/>
      <w:lang w:eastAsia="ru-RU"/>
    </w:rPr>
  </w:style>
  <w:style w:type="paragraph" w:customStyle="1" w:styleId="Heading20">
    <w:name w:val="Heading #2"/>
    <w:basedOn w:val="a"/>
    <w:link w:val="Heading2"/>
    <w:rsid w:val="00877F77"/>
    <w:pPr>
      <w:shd w:val="clear" w:color="auto" w:fill="FFFFFF"/>
      <w:spacing w:before="120" w:line="240" w:lineRule="atLeast"/>
      <w:jc w:val="both"/>
      <w:outlineLvl w:val="1"/>
    </w:pPr>
    <w:rPr>
      <w:rFonts w:ascii="Arial" w:eastAsia="Arial Unicode MS" w:hAnsi="Arial" w:cs="Arial"/>
      <w:b/>
      <w:bCs/>
      <w:sz w:val="15"/>
      <w:szCs w:val="15"/>
    </w:rPr>
  </w:style>
  <w:style w:type="character" w:customStyle="1" w:styleId="BodytextBold32">
    <w:name w:val="Body text + Bold32"/>
    <w:rsid w:val="00877F77"/>
    <w:rPr>
      <w:rFonts w:ascii="Arial" w:eastAsia="Arial Unicode MS" w:hAnsi="Arial" w:cs="Arial"/>
      <w:b/>
      <w:bCs/>
      <w:spacing w:val="0"/>
      <w:sz w:val="15"/>
      <w:szCs w:val="15"/>
      <w:lang w:val="ru-RU" w:eastAsia="ru-RU" w:bidi="ar-SA"/>
    </w:rPr>
  </w:style>
  <w:style w:type="paragraph" w:styleId="af0">
    <w:name w:val="header"/>
    <w:basedOn w:val="a"/>
    <w:link w:val="af1"/>
    <w:unhideWhenUsed/>
    <w:rsid w:val="00877F77"/>
    <w:pPr>
      <w:tabs>
        <w:tab w:val="center" w:pos="4677"/>
        <w:tab w:val="right" w:pos="9355"/>
      </w:tabs>
    </w:pPr>
    <w:rPr>
      <w:rFonts w:ascii="Calibri" w:eastAsia="Calibri" w:hAnsi="Calibri"/>
      <w:sz w:val="22"/>
      <w:szCs w:val="22"/>
      <w:lang w:eastAsia="en-US"/>
    </w:rPr>
  </w:style>
  <w:style w:type="character" w:customStyle="1" w:styleId="af1">
    <w:name w:val="Верхний колонтитул Знак"/>
    <w:basedOn w:val="a1"/>
    <w:link w:val="af0"/>
    <w:uiPriority w:val="99"/>
    <w:rsid w:val="00877F77"/>
    <w:rPr>
      <w:rFonts w:ascii="Calibri" w:eastAsia="Calibri" w:hAnsi="Calibri" w:cs="Times New Roman"/>
    </w:rPr>
  </w:style>
  <w:style w:type="paragraph" w:styleId="af2">
    <w:name w:val="footer"/>
    <w:basedOn w:val="a"/>
    <w:link w:val="af3"/>
    <w:unhideWhenUsed/>
    <w:rsid w:val="00877F77"/>
    <w:pPr>
      <w:tabs>
        <w:tab w:val="center" w:pos="4677"/>
        <w:tab w:val="right" w:pos="9355"/>
      </w:tabs>
    </w:pPr>
    <w:rPr>
      <w:rFonts w:ascii="Calibri" w:eastAsia="Calibri" w:hAnsi="Calibri"/>
      <w:sz w:val="22"/>
      <w:szCs w:val="22"/>
      <w:lang w:eastAsia="en-US"/>
    </w:rPr>
  </w:style>
  <w:style w:type="character" w:customStyle="1" w:styleId="af3">
    <w:name w:val="Нижний колонтитул Знак"/>
    <w:basedOn w:val="a1"/>
    <w:link w:val="af2"/>
    <w:rsid w:val="00877F77"/>
    <w:rPr>
      <w:rFonts w:ascii="Calibri" w:eastAsia="Calibri" w:hAnsi="Calibri" w:cs="Times New Roman"/>
    </w:rPr>
  </w:style>
  <w:style w:type="paragraph" w:customStyle="1" w:styleId="Default">
    <w:name w:val="Default"/>
    <w:rsid w:val="00877F7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14pt">
    <w:name w:val="Основной текст + 14 pt"/>
    <w:rsid w:val="00877F77"/>
    <w:rPr>
      <w:rFonts w:ascii="Times New Roman" w:hAnsi="Times New Roman" w:cs="Times New Roman" w:hint="default"/>
      <w:sz w:val="28"/>
      <w:szCs w:val="28"/>
      <w:shd w:val="clear" w:color="auto" w:fill="FFFFFF"/>
    </w:rPr>
  </w:style>
  <w:style w:type="character" w:styleId="af4">
    <w:name w:val="Hyperlink"/>
    <w:uiPriority w:val="99"/>
    <w:unhideWhenUsed/>
    <w:rsid w:val="00877F77"/>
    <w:rPr>
      <w:color w:val="0000FF"/>
      <w:u w:val="single"/>
    </w:rPr>
  </w:style>
  <w:style w:type="paragraph" w:customStyle="1" w:styleId="Style9">
    <w:name w:val="Style9"/>
    <w:basedOn w:val="a"/>
    <w:uiPriority w:val="99"/>
    <w:rsid w:val="00877F77"/>
    <w:pPr>
      <w:widowControl w:val="0"/>
      <w:autoSpaceDE w:val="0"/>
      <w:autoSpaceDN w:val="0"/>
      <w:adjustRightInd w:val="0"/>
      <w:spacing w:line="276" w:lineRule="exact"/>
      <w:ind w:firstLine="696"/>
      <w:jc w:val="both"/>
    </w:pPr>
  </w:style>
  <w:style w:type="character" w:styleId="af5">
    <w:name w:val="page number"/>
    <w:basedOn w:val="a1"/>
    <w:rsid w:val="00877F77"/>
  </w:style>
  <w:style w:type="paragraph" w:styleId="21">
    <w:name w:val="Body Text Indent 2"/>
    <w:basedOn w:val="a"/>
    <w:link w:val="22"/>
    <w:rsid w:val="00053811"/>
    <w:pPr>
      <w:ind w:left="720"/>
    </w:pPr>
  </w:style>
  <w:style w:type="character" w:customStyle="1" w:styleId="22">
    <w:name w:val="Основной текст с отступом 2 Знак"/>
    <w:basedOn w:val="a1"/>
    <w:link w:val="21"/>
    <w:rsid w:val="00053811"/>
    <w:rPr>
      <w:rFonts w:ascii="Times New Roman" w:eastAsia="Times New Roman" w:hAnsi="Times New Roman" w:cs="Times New Roman"/>
      <w:sz w:val="24"/>
      <w:szCs w:val="24"/>
      <w:lang w:eastAsia="ru-RU"/>
    </w:rPr>
  </w:style>
  <w:style w:type="paragraph" w:styleId="31">
    <w:name w:val="Body Text Indent 3"/>
    <w:basedOn w:val="a"/>
    <w:link w:val="32"/>
    <w:rsid w:val="00053811"/>
    <w:pPr>
      <w:ind w:left="900" w:hanging="480"/>
    </w:pPr>
  </w:style>
  <w:style w:type="character" w:customStyle="1" w:styleId="32">
    <w:name w:val="Основной текст с отступом 3 Знак"/>
    <w:basedOn w:val="a1"/>
    <w:link w:val="31"/>
    <w:rsid w:val="00053811"/>
    <w:rPr>
      <w:rFonts w:ascii="Times New Roman" w:eastAsia="Times New Roman" w:hAnsi="Times New Roman" w:cs="Times New Roman"/>
      <w:sz w:val="24"/>
      <w:szCs w:val="24"/>
      <w:lang w:eastAsia="ru-RU"/>
    </w:rPr>
  </w:style>
  <w:style w:type="paragraph" w:styleId="af6">
    <w:name w:val="Document Map"/>
    <w:basedOn w:val="a"/>
    <w:link w:val="af7"/>
    <w:semiHidden/>
    <w:rsid w:val="00053811"/>
    <w:pPr>
      <w:shd w:val="clear" w:color="auto" w:fill="000080"/>
    </w:pPr>
    <w:rPr>
      <w:rFonts w:ascii="Tahoma" w:hAnsi="Tahoma" w:cs="Tahoma"/>
    </w:rPr>
  </w:style>
  <w:style w:type="character" w:customStyle="1" w:styleId="af7">
    <w:name w:val="Схема документа Знак"/>
    <w:basedOn w:val="a1"/>
    <w:link w:val="af6"/>
    <w:semiHidden/>
    <w:rsid w:val="00053811"/>
    <w:rPr>
      <w:rFonts w:ascii="Tahoma" w:eastAsia="Times New Roman" w:hAnsi="Tahoma" w:cs="Tahoma"/>
      <w:sz w:val="24"/>
      <w:szCs w:val="24"/>
      <w:shd w:val="clear" w:color="auto" w:fill="000080"/>
      <w:lang w:eastAsia="ru-RU"/>
    </w:rPr>
  </w:style>
  <w:style w:type="paragraph" w:customStyle="1" w:styleId="11">
    <w:name w:val="Абзац списка1"/>
    <w:basedOn w:val="a"/>
    <w:rsid w:val="00053811"/>
    <w:pPr>
      <w:ind w:left="720"/>
      <w:contextualSpacing/>
    </w:pPr>
  </w:style>
  <w:style w:type="paragraph" w:customStyle="1" w:styleId="23">
    <w:name w:val="Абзац списка2"/>
    <w:basedOn w:val="a"/>
    <w:rsid w:val="00F10DEA"/>
    <w:pPr>
      <w:ind w:left="720"/>
      <w:contextualSpacing/>
    </w:pPr>
  </w:style>
  <w:style w:type="paragraph" w:customStyle="1" w:styleId="ConsNormal">
    <w:name w:val="ConsNormal"/>
    <w:rsid w:val="00044DA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8">
    <w:basedOn w:val="a"/>
    <w:next w:val="a"/>
    <w:qFormat/>
    <w:rsid w:val="00044DAB"/>
    <w:pPr>
      <w:spacing w:before="240" w:after="60"/>
      <w:jc w:val="center"/>
      <w:outlineLvl w:val="0"/>
    </w:pPr>
    <w:rPr>
      <w:rFonts w:ascii="Calibri Light" w:hAnsi="Calibri Light"/>
      <w:b/>
      <w:bCs/>
      <w:kern w:val="28"/>
      <w:sz w:val="32"/>
      <w:szCs w:val="32"/>
      <w:lang w:val="x-none" w:eastAsia="x-none"/>
    </w:rPr>
  </w:style>
  <w:style w:type="character" w:customStyle="1" w:styleId="12">
    <w:name w:val="Название Знак1"/>
    <w:link w:val="af9"/>
    <w:rsid w:val="00044DAB"/>
    <w:rPr>
      <w:rFonts w:ascii="Calibri Light" w:eastAsia="Times New Roman" w:hAnsi="Calibri Light" w:cs="Times New Roman"/>
      <w:b/>
      <w:bCs/>
      <w:kern w:val="28"/>
      <w:sz w:val="32"/>
      <w:szCs w:val="32"/>
    </w:rPr>
  </w:style>
  <w:style w:type="paragraph" w:styleId="af9">
    <w:name w:val="Title"/>
    <w:basedOn w:val="a"/>
    <w:next w:val="a"/>
    <w:link w:val="12"/>
    <w:qFormat/>
    <w:rsid w:val="00044DAB"/>
    <w:pPr>
      <w:pBdr>
        <w:bottom w:val="single" w:sz="8" w:space="4" w:color="4F81BD" w:themeColor="accent1"/>
      </w:pBdr>
      <w:spacing w:after="300"/>
      <w:contextualSpacing/>
    </w:pPr>
    <w:rPr>
      <w:rFonts w:ascii="Calibri Light" w:hAnsi="Calibri Light"/>
      <w:b/>
      <w:bCs/>
      <w:kern w:val="28"/>
      <w:sz w:val="32"/>
      <w:szCs w:val="32"/>
      <w:lang w:eastAsia="en-US"/>
    </w:rPr>
  </w:style>
  <w:style w:type="character" w:customStyle="1" w:styleId="afa">
    <w:name w:val="Название Знак"/>
    <w:basedOn w:val="a1"/>
    <w:uiPriority w:val="10"/>
    <w:rsid w:val="00044DAB"/>
    <w:rPr>
      <w:rFonts w:asciiTheme="majorHAnsi" w:eastAsiaTheme="majorEastAsia" w:hAnsiTheme="majorHAnsi" w:cstheme="majorBidi"/>
      <w:color w:val="17365D" w:themeColor="text2" w:themeShade="BF"/>
      <w:spacing w:val="5"/>
      <w:kern w:val="28"/>
      <w:sz w:val="52"/>
      <w:szCs w:val="5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HTML Address"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749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759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85685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Заголовок 3 Знак1,Заголовок 3 Знак Знак, Знак Знак Знак,Знак Знак Знак"/>
    <w:basedOn w:val="a"/>
    <w:next w:val="a0"/>
    <w:link w:val="30"/>
    <w:qFormat/>
    <w:rsid w:val="00877F77"/>
    <w:pPr>
      <w:tabs>
        <w:tab w:val="left" w:pos="0"/>
        <w:tab w:val="num" w:pos="720"/>
      </w:tabs>
      <w:suppressAutoHyphens/>
      <w:spacing w:after="136" w:line="288" w:lineRule="atLeast"/>
      <w:ind w:left="720" w:hanging="720"/>
      <w:outlineLvl w:val="2"/>
    </w:pPr>
    <w:rPr>
      <w:rFonts w:ascii="Tahoma" w:hAnsi="Tahoma"/>
      <w:kern w:val="1"/>
      <w:sz w:val="29"/>
      <w:szCs w:val="29"/>
      <w:lang w:val="x-none"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7593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1"/>
    <w:link w:val="2"/>
    <w:rsid w:val="00856854"/>
    <w:rPr>
      <w:rFonts w:asciiTheme="majorHAnsi" w:eastAsiaTheme="majorEastAsia" w:hAnsiTheme="majorHAnsi" w:cstheme="majorBidi"/>
      <w:b/>
      <w:bCs/>
      <w:color w:val="4F81BD" w:themeColor="accent1"/>
      <w:sz w:val="26"/>
      <w:szCs w:val="26"/>
      <w:lang w:eastAsia="ru-RU"/>
    </w:rPr>
  </w:style>
  <w:style w:type="paragraph" w:styleId="a0">
    <w:name w:val="Body Text"/>
    <w:basedOn w:val="a"/>
    <w:link w:val="a4"/>
    <w:rsid w:val="00877F77"/>
    <w:pPr>
      <w:suppressAutoHyphens/>
      <w:spacing w:after="120" w:line="276" w:lineRule="auto"/>
    </w:pPr>
    <w:rPr>
      <w:rFonts w:ascii="Calibri" w:eastAsia="Calibri" w:hAnsi="Calibri"/>
      <w:kern w:val="1"/>
      <w:sz w:val="20"/>
      <w:szCs w:val="20"/>
      <w:lang w:val="x-none" w:eastAsia="ar-SA"/>
    </w:rPr>
  </w:style>
  <w:style w:type="character" w:customStyle="1" w:styleId="a4">
    <w:name w:val="Основной текст Знак"/>
    <w:basedOn w:val="a1"/>
    <w:link w:val="a0"/>
    <w:rsid w:val="00877F77"/>
    <w:rPr>
      <w:rFonts w:ascii="Calibri" w:eastAsia="Calibri" w:hAnsi="Calibri" w:cs="Times New Roman"/>
      <w:kern w:val="1"/>
      <w:sz w:val="20"/>
      <w:szCs w:val="20"/>
      <w:lang w:val="x-none" w:eastAsia="ar-SA"/>
    </w:rPr>
  </w:style>
  <w:style w:type="character" w:customStyle="1" w:styleId="30">
    <w:name w:val="Заголовок 3 Знак"/>
    <w:aliases w:val="Заголовок 3 Знак1 Знак,Заголовок 3 Знак Знак Знак, Знак Знак Знак Знак,Знак Знак Знак Знак"/>
    <w:basedOn w:val="a1"/>
    <w:link w:val="3"/>
    <w:rsid w:val="00877F77"/>
    <w:rPr>
      <w:rFonts w:ascii="Tahoma" w:eastAsia="Times New Roman" w:hAnsi="Tahoma" w:cs="Times New Roman"/>
      <w:kern w:val="1"/>
      <w:sz w:val="29"/>
      <w:szCs w:val="29"/>
      <w:lang w:val="x-none" w:eastAsia="ar-SA"/>
    </w:rPr>
  </w:style>
  <w:style w:type="paragraph" w:styleId="a5">
    <w:name w:val="Balloon Text"/>
    <w:basedOn w:val="a"/>
    <w:link w:val="a6"/>
    <w:semiHidden/>
    <w:unhideWhenUsed/>
    <w:rsid w:val="00EA7496"/>
    <w:rPr>
      <w:rFonts w:ascii="Tahoma" w:hAnsi="Tahoma" w:cs="Tahoma"/>
      <w:sz w:val="16"/>
      <w:szCs w:val="16"/>
    </w:rPr>
  </w:style>
  <w:style w:type="character" w:customStyle="1" w:styleId="a6">
    <w:name w:val="Текст выноски Знак"/>
    <w:basedOn w:val="a1"/>
    <w:link w:val="a5"/>
    <w:semiHidden/>
    <w:rsid w:val="00EA7496"/>
    <w:rPr>
      <w:rFonts w:ascii="Tahoma" w:hAnsi="Tahoma" w:cs="Tahoma"/>
      <w:sz w:val="16"/>
      <w:szCs w:val="16"/>
    </w:rPr>
  </w:style>
  <w:style w:type="character" w:styleId="a7">
    <w:name w:val="Strong"/>
    <w:uiPriority w:val="22"/>
    <w:qFormat/>
    <w:rsid w:val="009010CD"/>
    <w:rPr>
      <w:b/>
      <w:bCs/>
    </w:rPr>
  </w:style>
  <w:style w:type="paragraph" w:styleId="HTML">
    <w:name w:val="HTML Address"/>
    <w:basedOn w:val="a"/>
    <w:link w:val="HTML0"/>
    <w:rsid w:val="005D63EF"/>
    <w:rPr>
      <w:i/>
      <w:iCs/>
    </w:rPr>
  </w:style>
  <w:style w:type="character" w:customStyle="1" w:styleId="HTML0">
    <w:name w:val="Адрес HTML Знак"/>
    <w:basedOn w:val="a1"/>
    <w:link w:val="HTML"/>
    <w:rsid w:val="005D63EF"/>
    <w:rPr>
      <w:rFonts w:ascii="Times New Roman" w:eastAsia="Times New Roman" w:hAnsi="Times New Roman" w:cs="Times New Roman"/>
      <w:i/>
      <w:iCs/>
      <w:sz w:val="24"/>
      <w:szCs w:val="24"/>
      <w:lang w:eastAsia="ru-RU"/>
    </w:rPr>
  </w:style>
  <w:style w:type="character" w:customStyle="1" w:styleId="FontStyle27">
    <w:name w:val="Font Style27"/>
    <w:rsid w:val="00EB2FC2"/>
    <w:rPr>
      <w:rFonts w:ascii="Times New Roman" w:hAnsi="Times New Roman" w:cs="Times New Roman"/>
      <w:sz w:val="26"/>
      <w:szCs w:val="26"/>
    </w:rPr>
  </w:style>
  <w:style w:type="paragraph" w:customStyle="1" w:styleId="ConsPlusNormal">
    <w:name w:val="ConsPlusNormal"/>
    <w:link w:val="ConsPlusNormal0"/>
    <w:rsid w:val="00C0666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877F77"/>
    <w:rPr>
      <w:rFonts w:ascii="Arial" w:eastAsia="Times New Roman" w:hAnsi="Arial" w:cs="Arial"/>
      <w:sz w:val="20"/>
      <w:szCs w:val="20"/>
      <w:lang w:eastAsia="ru-RU"/>
    </w:rPr>
  </w:style>
  <w:style w:type="paragraph" w:customStyle="1" w:styleId="Oaieaaaa">
    <w:name w:val="Oaiea (aa?a)"/>
    <w:basedOn w:val="a"/>
    <w:rsid w:val="001911AE"/>
    <w:pPr>
      <w:jc w:val="right"/>
    </w:pPr>
    <w:rPr>
      <w:rFonts w:ascii="Century Schoolbook" w:hAnsi="Century Schoolbook"/>
      <w:szCs w:val="20"/>
    </w:rPr>
  </w:style>
  <w:style w:type="character" w:customStyle="1" w:styleId="FontStyle15">
    <w:name w:val="Font Style15"/>
    <w:uiPriority w:val="99"/>
    <w:rsid w:val="00F706EC"/>
    <w:rPr>
      <w:rFonts w:ascii="Times New Roman" w:hAnsi="Times New Roman" w:cs="Times New Roman"/>
      <w:sz w:val="22"/>
      <w:szCs w:val="22"/>
    </w:rPr>
  </w:style>
  <w:style w:type="paragraph" w:styleId="a8">
    <w:name w:val="Normal (Web)"/>
    <w:basedOn w:val="a"/>
    <w:uiPriority w:val="99"/>
    <w:unhideWhenUsed/>
    <w:rsid w:val="004C487E"/>
    <w:pPr>
      <w:spacing w:before="100" w:beforeAutospacing="1" w:after="100" w:afterAutospacing="1"/>
    </w:pPr>
  </w:style>
  <w:style w:type="table" w:styleId="a9">
    <w:name w:val="Table Grid"/>
    <w:basedOn w:val="a2"/>
    <w:rsid w:val="004C48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2945F8"/>
    <w:pPr>
      <w:ind w:left="720"/>
      <w:contextualSpacing/>
    </w:pPr>
  </w:style>
  <w:style w:type="paragraph" w:customStyle="1" w:styleId="ab">
    <w:name w:val="Шапка (герб)"/>
    <w:basedOn w:val="a"/>
    <w:rsid w:val="00FA77AB"/>
    <w:pPr>
      <w:overflowPunct w:val="0"/>
      <w:autoSpaceDE w:val="0"/>
      <w:autoSpaceDN w:val="0"/>
      <w:adjustRightInd w:val="0"/>
      <w:jc w:val="right"/>
    </w:pPr>
    <w:rPr>
      <w:rFonts w:ascii="Century Schoolbook" w:hAnsi="Century Schoolbook"/>
      <w:szCs w:val="20"/>
    </w:rPr>
  </w:style>
  <w:style w:type="paragraph" w:customStyle="1" w:styleId="ConsPlusTitle">
    <w:name w:val="ConsPlusTitle"/>
    <w:rsid w:val="0085685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rsid w:val="00877F7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877F77"/>
    <w:pPr>
      <w:widowControl w:val="0"/>
      <w:autoSpaceDE w:val="0"/>
      <w:autoSpaceDN w:val="0"/>
      <w:adjustRightInd w:val="0"/>
      <w:spacing w:after="0" w:line="240" w:lineRule="auto"/>
    </w:pPr>
    <w:rPr>
      <w:rFonts w:ascii="Calibri" w:eastAsia="Times New Roman" w:hAnsi="Calibri" w:cs="Calibri"/>
      <w:lang w:eastAsia="ru-RU"/>
    </w:rPr>
  </w:style>
  <w:style w:type="paragraph" w:styleId="ac">
    <w:name w:val="Body Text Indent"/>
    <w:basedOn w:val="a"/>
    <w:link w:val="ad"/>
    <w:rsid w:val="00877F77"/>
    <w:pPr>
      <w:suppressAutoHyphens/>
      <w:spacing w:after="120" w:line="276" w:lineRule="auto"/>
      <w:ind w:left="283"/>
    </w:pPr>
    <w:rPr>
      <w:rFonts w:ascii="Calibri" w:eastAsia="Calibri" w:hAnsi="Calibri"/>
      <w:kern w:val="1"/>
      <w:sz w:val="20"/>
      <w:szCs w:val="20"/>
      <w:lang w:val="x-none" w:eastAsia="ar-SA"/>
    </w:rPr>
  </w:style>
  <w:style w:type="character" w:customStyle="1" w:styleId="ad">
    <w:name w:val="Основной текст с отступом Знак"/>
    <w:basedOn w:val="a1"/>
    <w:link w:val="ac"/>
    <w:rsid w:val="00877F77"/>
    <w:rPr>
      <w:rFonts w:ascii="Calibri" w:eastAsia="Calibri" w:hAnsi="Calibri" w:cs="Times New Roman"/>
      <w:kern w:val="1"/>
      <w:sz w:val="20"/>
      <w:szCs w:val="20"/>
      <w:lang w:val="x-none" w:eastAsia="ar-SA"/>
    </w:rPr>
  </w:style>
  <w:style w:type="paragraph" w:styleId="ae">
    <w:name w:val="No Spacing"/>
    <w:link w:val="af"/>
    <w:qFormat/>
    <w:rsid w:val="00877F77"/>
    <w:pPr>
      <w:spacing w:after="0" w:line="240" w:lineRule="auto"/>
    </w:pPr>
    <w:rPr>
      <w:rFonts w:ascii="Times New Roman" w:eastAsia="Times New Roman" w:hAnsi="Times New Roman" w:cs="Times New Roman"/>
      <w:sz w:val="24"/>
      <w:szCs w:val="24"/>
      <w:lang w:eastAsia="ru-RU"/>
    </w:rPr>
  </w:style>
  <w:style w:type="character" w:customStyle="1" w:styleId="af">
    <w:name w:val="Без интервала Знак"/>
    <w:link w:val="ae"/>
    <w:locked/>
    <w:rsid w:val="00877F77"/>
    <w:rPr>
      <w:rFonts w:ascii="Times New Roman" w:eastAsia="Times New Roman" w:hAnsi="Times New Roman" w:cs="Times New Roman"/>
      <w:sz w:val="24"/>
      <w:szCs w:val="24"/>
      <w:lang w:eastAsia="ru-RU"/>
    </w:rPr>
  </w:style>
  <w:style w:type="table" w:customStyle="1" w:styleId="13">
    <w:name w:val="Сетка таблицы13"/>
    <w:basedOn w:val="a2"/>
    <w:next w:val="a9"/>
    <w:uiPriority w:val="59"/>
    <w:rsid w:val="00877F7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
    <w:name w:val="Body text_"/>
    <w:link w:val="Bodytext1"/>
    <w:rsid w:val="00877F77"/>
    <w:rPr>
      <w:rFonts w:ascii="Arial" w:eastAsia="Arial Unicode MS" w:hAnsi="Arial" w:cs="Arial"/>
      <w:sz w:val="15"/>
      <w:szCs w:val="15"/>
      <w:shd w:val="clear" w:color="auto" w:fill="FFFFFF"/>
      <w:lang w:eastAsia="ru-RU"/>
    </w:rPr>
  </w:style>
  <w:style w:type="paragraph" w:customStyle="1" w:styleId="Bodytext1">
    <w:name w:val="Body text1"/>
    <w:basedOn w:val="a"/>
    <w:link w:val="Bodytext"/>
    <w:rsid w:val="00877F77"/>
    <w:pPr>
      <w:shd w:val="clear" w:color="auto" w:fill="FFFFFF"/>
      <w:spacing w:before="3720" w:line="192" w:lineRule="exact"/>
      <w:jc w:val="center"/>
    </w:pPr>
    <w:rPr>
      <w:rFonts w:ascii="Arial" w:eastAsia="Arial Unicode MS" w:hAnsi="Arial" w:cs="Arial"/>
      <w:sz w:val="15"/>
      <w:szCs w:val="15"/>
    </w:rPr>
  </w:style>
  <w:style w:type="character" w:customStyle="1" w:styleId="Heading2">
    <w:name w:val="Heading #2_"/>
    <w:link w:val="Heading20"/>
    <w:rsid w:val="00877F77"/>
    <w:rPr>
      <w:rFonts w:ascii="Arial" w:eastAsia="Arial Unicode MS" w:hAnsi="Arial" w:cs="Arial"/>
      <w:b/>
      <w:bCs/>
      <w:sz w:val="15"/>
      <w:szCs w:val="15"/>
      <w:shd w:val="clear" w:color="auto" w:fill="FFFFFF"/>
      <w:lang w:eastAsia="ru-RU"/>
    </w:rPr>
  </w:style>
  <w:style w:type="paragraph" w:customStyle="1" w:styleId="Heading20">
    <w:name w:val="Heading #2"/>
    <w:basedOn w:val="a"/>
    <w:link w:val="Heading2"/>
    <w:rsid w:val="00877F77"/>
    <w:pPr>
      <w:shd w:val="clear" w:color="auto" w:fill="FFFFFF"/>
      <w:spacing w:before="120" w:line="240" w:lineRule="atLeast"/>
      <w:jc w:val="both"/>
      <w:outlineLvl w:val="1"/>
    </w:pPr>
    <w:rPr>
      <w:rFonts w:ascii="Arial" w:eastAsia="Arial Unicode MS" w:hAnsi="Arial" w:cs="Arial"/>
      <w:b/>
      <w:bCs/>
      <w:sz w:val="15"/>
      <w:szCs w:val="15"/>
    </w:rPr>
  </w:style>
  <w:style w:type="character" w:customStyle="1" w:styleId="BodytextBold32">
    <w:name w:val="Body text + Bold32"/>
    <w:rsid w:val="00877F77"/>
    <w:rPr>
      <w:rFonts w:ascii="Arial" w:eastAsia="Arial Unicode MS" w:hAnsi="Arial" w:cs="Arial"/>
      <w:b/>
      <w:bCs/>
      <w:spacing w:val="0"/>
      <w:sz w:val="15"/>
      <w:szCs w:val="15"/>
      <w:lang w:val="ru-RU" w:eastAsia="ru-RU" w:bidi="ar-SA"/>
    </w:rPr>
  </w:style>
  <w:style w:type="paragraph" w:styleId="af0">
    <w:name w:val="header"/>
    <w:basedOn w:val="a"/>
    <w:link w:val="af1"/>
    <w:unhideWhenUsed/>
    <w:rsid w:val="00877F77"/>
    <w:pPr>
      <w:tabs>
        <w:tab w:val="center" w:pos="4677"/>
        <w:tab w:val="right" w:pos="9355"/>
      </w:tabs>
    </w:pPr>
    <w:rPr>
      <w:rFonts w:ascii="Calibri" w:eastAsia="Calibri" w:hAnsi="Calibri"/>
      <w:sz w:val="22"/>
      <w:szCs w:val="22"/>
      <w:lang w:eastAsia="en-US"/>
    </w:rPr>
  </w:style>
  <w:style w:type="character" w:customStyle="1" w:styleId="af1">
    <w:name w:val="Верхний колонтитул Знак"/>
    <w:basedOn w:val="a1"/>
    <w:link w:val="af0"/>
    <w:uiPriority w:val="99"/>
    <w:rsid w:val="00877F77"/>
    <w:rPr>
      <w:rFonts w:ascii="Calibri" w:eastAsia="Calibri" w:hAnsi="Calibri" w:cs="Times New Roman"/>
    </w:rPr>
  </w:style>
  <w:style w:type="paragraph" w:styleId="af2">
    <w:name w:val="footer"/>
    <w:basedOn w:val="a"/>
    <w:link w:val="af3"/>
    <w:unhideWhenUsed/>
    <w:rsid w:val="00877F77"/>
    <w:pPr>
      <w:tabs>
        <w:tab w:val="center" w:pos="4677"/>
        <w:tab w:val="right" w:pos="9355"/>
      </w:tabs>
    </w:pPr>
    <w:rPr>
      <w:rFonts w:ascii="Calibri" w:eastAsia="Calibri" w:hAnsi="Calibri"/>
      <w:sz w:val="22"/>
      <w:szCs w:val="22"/>
      <w:lang w:eastAsia="en-US"/>
    </w:rPr>
  </w:style>
  <w:style w:type="character" w:customStyle="1" w:styleId="af3">
    <w:name w:val="Нижний колонтитул Знак"/>
    <w:basedOn w:val="a1"/>
    <w:link w:val="af2"/>
    <w:rsid w:val="00877F77"/>
    <w:rPr>
      <w:rFonts w:ascii="Calibri" w:eastAsia="Calibri" w:hAnsi="Calibri" w:cs="Times New Roman"/>
    </w:rPr>
  </w:style>
  <w:style w:type="paragraph" w:customStyle="1" w:styleId="Default">
    <w:name w:val="Default"/>
    <w:rsid w:val="00877F7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14pt">
    <w:name w:val="Основной текст + 14 pt"/>
    <w:rsid w:val="00877F77"/>
    <w:rPr>
      <w:rFonts w:ascii="Times New Roman" w:hAnsi="Times New Roman" w:cs="Times New Roman" w:hint="default"/>
      <w:sz w:val="28"/>
      <w:szCs w:val="28"/>
      <w:shd w:val="clear" w:color="auto" w:fill="FFFFFF"/>
    </w:rPr>
  </w:style>
  <w:style w:type="character" w:styleId="af4">
    <w:name w:val="Hyperlink"/>
    <w:uiPriority w:val="99"/>
    <w:unhideWhenUsed/>
    <w:rsid w:val="00877F77"/>
    <w:rPr>
      <w:color w:val="0000FF"/>
      <w:u w:val="single"/>
    </w:rPr>
  </w:style>
  <w:style w:type="paragraph" w:customStyle="1" w:styleId="Style9">
    <w:name w:val="Style9"/>
    <w:basedOn w:val="a"/>
    <w:uiPriority w:val="99"/>
    <w:rsid w:val="00877F77"/>
    <w:pPr>
      <w:widowControl w:val="0"/>
      <w:autoSpaceDE w:val="0"/>
      <w:autoSpaceDN w:val="0"/>
      <w:adjustRightInd w:val="0"/>
      <w:spacing w:line="276" w:lineRule="exact"/>
      <w:ind w:firstLine="696"/>
      <w:jc w:val="both"/>
    </w:pPr>
  </w:style>
  <w:style w:type="character" w:styleId="af5">
    <w:name w:val="page number"/>
    <w:basedOn w:val="a1"/>
    <w:rsid w:val="00877F77"/>
  </w:style>
  <w:style w:type="paragraph" w:styleId="21">
    <w:name w:val="Body Text Indent 2"/>
    <w:basedOn w:val="a"/>
    <w:link w:val="22"/>
    <w:rsid w:val="00053811"/>
    <w:pPr>
      <w:ind w:left="720"/>
    </w:pPr>
  </w:style>
  <w:style w:type="character" w:customStyle="1" w:styleId="22">
    <w:name w:val="Основной текст с отступом 2 Знак"/>
    <w:basedOn w:val="a1"/>
    <w:link w:val="21"/>
    <w:rsid w:val="00053811"/>
    <w:rPr>
      <w:rFonts w:ascii="Times New Roman" w:eastAsia="Times New Roman" w:hAnsi="Times New Roman" w:cs="Times New Roman"/>
      <w:sz w:val="24"/>
      <w:szCs w:val="24"/>
      <w:lang w:eastAsia="ru-RU"/>
    </w:rPr>
  </w:style>
  <w:style w:type="paragraph" w:styleId="31">
    <w:name w:val="Body Text Indent 3"/>
    <w:basedOn w:val="a"/>
    <w:link w:val="32"/>
    <w:rsid w:val="00053811"/>
    <w:pPr>
      <w:ind w:left="900" w:hanging="480"/>
    </w:pPr>
  </w:style>
  <w:style w:type="character" w:customStyle="1" w:styleId="32">
    <w:name w:val="Основной текст с отступом 3 Знак"/>
    <w:basedOn w:val="a1"/>
    <w:link w:val="31"/>
    <w:rsid w:val="00053811"/>
    <w:rPr>
      <w:rFonts w:ascii="Times New Roman" w:eastAsia="Times New Roman" w:hAnsi="Times New Roman" w:cs="Times New Roman"/>
      <w:sz w:val="24"/>
      <w:szCs w:val="24"/>
      <w:lang w:eastAsia="ru-RU"/>
    </w:rPr>
  </w:style>
  <w:style w:type="paragraph" w:styleId="af6">
    <w:name w:val="Document Map"/>
    <w:basedOn w:val="a"/>
    <w:link w:val="af7"/>
    <w:semiHidden/>
    <w:rsid w:val="00053811"/>
    <w:pPr>
      <w:shd w:val="clear" w:color="auto" w:fill="000080"/>
    </w:pPr>
    <w:rPr>
      <w:rFonts w:ascii="Tahoma" w:hAnsi="Tahoma" w:cs="Tahoma"/>
    </w:rPr>
  </w:style>
  <w:style w:type="character" w:customStyle="1" w:styleId="af7">
    <w:name w:val="Схема документа Знак"/>
    <w:basedOn w:val="a1"/>
    <w:link w:val="af6"/>
    <w:semiHidden/>
    <w:rsid w:val="00053811"/>
    <w:rPr>
      <w:rFonts w:ascii="Tahoma" w:eastAsia="Times New Roman" w:hAnsi="Tahoma" w:cs="Tahoma"/>
      <w:sz w:val="24"/>
      <w:szCs w:val="24"/>
      <w:shd w:val="clear" w:color="auto" w:fill="000080"/>
      <w:lang w:eastAsia="ru-RU"/>
    </w:rPr>
  </w:style>
  <w:style w:type="paragraph" w:customStyle="1" w:styleId="11">
    <w:name w:val="Абзац списка1"/>
    <w:basedOn w:val="a"/>
    <w:rsid w:val="00053811"/>
    <w:pPr>
      <w:ind w:left="720"/>
      <w:contextualSpacing/>
    </w:pPr>
  </w:style>
  <w:style w:type="paragraph" w:customStyle="1" w:styleId="23">
    <w:name w:val="Абзац списка2"/>
    <w:basedOn w:val="a"/>
    <w:rsid w:val="00F10DEA"/>
    <w:pPr>
      <w:ind w:left="720"/>
      <w:contextualSpacing/>
    </w:pPr>
  </w:style>
  <w:style w:type="paragraph" w:customStyle="1" w:styleId="ConsNormal">
    <w:name w:val="ConsNormal"/>
    <w:rsid w:val="00044DA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8">
    <w:basedOn w:val="a"/>
    <w:next w:val="a"/>
    <w:qFormat/>
    <w:rsid w:val="00044DAB"/>
    <w:pPr>
      <w:spacing w:before="240" w:after="60"/>
      <w:jc w:val="center"/>
      <w:outlineLvl w:val="0"/>
    </w:pPr>
    <w:rPr>
      <w:rFonts w:ascii="Calibri Light" w:hAnsi="Calibri Light"/>
      <w:b/>
      <w:bCs/>
      <w:kern w:val="28"/>
      <w:sz w:val="32"/>
      <w:szCs w:val="32"/>
      <w:lang w:val="x-none" w:eastAsia="x-none"/>
    </w:rPr>
  </w:style>
  <w:style w:type="character" w:customStyle="1" w:styleId="12">
    <w:name w:val="Название Знак1"/>
    <w:link w:val="af9"/>
    <w:rsid w:val="00044DAB"/>
    <w:rPr>
      <w:rFonts w:ascii="Calibri Light" w:eastAsia="Times New Roman" w:hAnsi="Calibri Light" w:cs="Times New Roman"/>
      <w:b/>
      <w:bCs/>
      <w:kern w:val="28"/>
      <w:sz w:val="32"/>
      <w:szCs w:val="32"/>
    </w:rPr>
  </w:style>
  <w:style w:type="paragraph" w:styleId="af9">
    <w:name w:val="Title"/>
    <w:basedOn w:val="a"/>
    <w:next w:val="a"/>
    <w:link w:val="12"/>
    <w:qFormat/>
    <w:rsid w:val="00044DAB"/>
    <w:pPr>
      <w:pBdr>
        <w:bottom w:val="single" w:sz="8" w:space="4" w:color="4F81BD" w:themeColor="accent1"/>
      </w:pBdr>
      <w:spacing w:after="300"/>
      <w:contextualSpacing/>
    </w:pPr>
    <w:rPr>
      <w:rFonts w:ascii="Calibri Light" w:hAnsi="Calibri Light"/>
      <w:b/>
      <w:bCs/>
      <w:kern w:val="28"/>
      <w:sz w:val="32"/>
      <w:szCs w:val="32"/>
      <w:lang w:eastAsia="en-US"/>
    </w:rPr>
  </w:style>
  <w:style w:type="character" w:customStyle="1" w:styleId="afa">
    <w:name w:val="Название Знак"/>
    <w:basedOn w:val="a1"/>
    <w:uiPriority w:val="10"/>
    <w:rsid w:val="00044DAB"/>
    <w:rPr>
      <w:rFonts w:asciiTheme="majorHAnsi" w:eastAsiaTheme="majorEastAsia" w:hAnsiTheme="majorHAnsi" w:cstheme="majorBidi"/>
      <w:color w:val="17365D" w:themeColor="text2" w:themeShade="BF"/>
      <w:spacing w:val="5"/>
      <w:kern w:val="28"/>
      <w:sz w:val="52"/>
      <w:szCs w:val="5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4308BE8C7B6CE0E8FC96167A89E39AB4A46F209ACEE135DA1BC6D19106DFE4AF8c435D"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consultantplus://offline/ref=B4308BE8C7B6CE0E8FC97F6ABEF263A7494CA404ABE41D0FF9E86B4E4F3DF81FB805CB473Ec737D" TargetMode="External"/><Relationship Id="rId17" Type="http://schemas.openxmlformats.org/officeDocument/2006/relationships/header" Target="header1.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consultantplus://offline/ref=D357926CD382A6AF5FEB0E8F81BA60B99D06B995E39419D87136A555C0A8F1263907D01681144Dm4S3H"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C049373273143B4DFB3F7F018A8794C6E3FD06118E6EA92FF051E9E69DEF2A9F5893AD00A1E5FE1FCn1H"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consultantplus://offline/ref=8508C4891B79D6062DD28951A11944CD26E4B7095BA9A5698D1AF24CA5d758D" TargetMode="External"/><Relationship Id="rId23"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B4308BE8C7B6CE0E8FC96167A89E39AB4A46F209ACEE135DA1BC6D19106DFE4AF845CD11753215E3B1EB0116cC38D" TargetMode="External"/><Relationship Id="rId22" Type="http://schemas.openxmlformats.org/officeDocument/2006/relationships/image" Target="media/image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89FC0-765B-4AEE-963D-577750417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805</TotalTime>
  <Pages>60</Pages>
  <Words>14893</Words>
  <Characters>84892</Characters>
  <Application>Microsoft Office Word</Application>
  <DocSecurity>0</DocSecurity>
  <Lines>707</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Элемент</dc:creator>
  <cp:keywords/>
  <dc:description/>
  <cp:lastModifiedBy>Элемент</cp:lastModifiedBy>
  <cp:revision>589</cp:revision>
  <cp:lastPrinted>2018-01-31T06:59:00Z</cp:lastPrinted>
  <dcterms:created xsi:type="dcterms:W3CDTF">2016-12-12T07:25:00Z</dcterms:created>
  <dcterms:modified xsi:type="dcterms:W3CDTF">2018-07-09T01:23:00Z</dcterms:modified>
</cp:coreProperties>
</file>