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4E" w:rsidRPr="00FA0E1B" w:rsidRDefault="00D7174E" w:rsidP="00E268AF">
      <w:pPr>
        <w:jc w:val="right"/>
        <w:rPr>
          <w:b/>
          <w:bCs/>
        </w:rPr>
      </w:pPr>
    </w:p>
    <w:p w:rsidR="00D7174E" w:rsidRPr="00FA0E1B" w:rsidRDefault="00D7174E" w:rsidP="00E268AF">
      <w:pPr>
        <w:jc w:val="center"/>
        <w:rPr>
          <w:b/>
          <w:bCs/>
        </w:rPr>
      </w:pPr>
      <w:r w:rsidRPr="00FA0E1B">
        <w:rPr>
          <w:b/>
          <w:bCs/>
        </w:rPr>
        <w:t>ИРКУТСКАЯ ОБЛАСТЬ</w:t>
      </w:r>
    </w:p>
    <w:p w:rsidR="00D7174E" w:rsidRPr="00FA0E1B" w:rsidRDefault="00D7174E" w:rsidP="00E268AF">
      <w:pPr>
        <w:jc w:val="center"/>
        <w:rPr>
          <w:b/>
          <w:bCs/>
        </w:rPr>
      </w:pPr>
      <w:r w:rsidRPr="00FA0E1B">
        <w:rPr>
          <w:b/>
          <w:bCs/>
        </w:rPr>
        <w:t>ТУЛУНСКИЙ РАЙОН</w:t>
      </w:r>
    </w:p>
    <w:p w:rsidR="00D7174E" w:rsidRPr="00FA0E1B" w:rsidRDefault="00D7174E" w:rsidP="00E268AF">
      <w:pPr>
        <w:jc w:val="center"/>
        <w:rPr>
          <w:b/>
          <w:bCs/>
        </w:rPr>
      </w:pPr>
      <w:r w:rsidRPr="00FA0E1B">
        <w:rPr>
          <w:b/>
          <w:bCs/>
        </w:rPr>
        <w:t>ДУМА</w:t>
      </w:r>
    </w:p>
    <w:p w:rsidR="00D7174E" w:rsidRPr="00FA0E1B" w:rsidRDefault="00D7174E" w:rsidP="00E268AF">
      <w:pPr>
        <w:jc w:val="center"/>
        <w:rPr>
          <w:b/>
          <w:bCs/>
        </w:rPr>
      </w:pPr>
      <w:r w:rsidRPr="00FA0E1B">
        <w:rPr>
          <w:b/>
          <w:bCs/>
        </w:rPr>
        <w:t>ГАДАЛЕЙСКОГО СЕЛЬСКОГО ПОСЕЛЕНИЯ</w:t>
      </w:r>
    </w:p>
    <w:p w:rsidR="00D7174E" w:rsidRPr="00FA0E1B" w:rsidRDefault="00D7174E" w:rsidP="00E268AF">
      <w:pPr>
        <w:jc w:val="center"/>
        <w:rPr>
          <w:b/>
          <w:bCs/>
        </w:rPr>
      </w:pPr>
    </w:p>
    <w:p w:rsidR="00D7174E" w:rsidRPr="00FA0E1B" w:rsidRDefault="00D7174E" w:rsidP="00E268AF">
      <w:pPr>
        <w:jc w:val="center"/>
        <w:rPr>
          <w:b/>
          <w:bCs/>
        </w:rPr>
      </w:pPr>
      <w:r w:rsidRPr="00FA0E1B">
        <w:rPr>
          <w:b/>
          <w:bCs/>
        </w:rPr>
        <w:t>РЕШЕНИЕ</w:t>
      </w:r>
    </w:p>
    <w:p w:rsidR="00D7174E" w:rsidRPr="00FA0E1B" w:rsidRDefault="00D7174E" w:rsidP="00E268AF">
      <w:pPr>
        <w:jc w:val="center"/>
        <w:rPr>
          <w:b/>
          <w:bCs/>
        </w:rPr>
      </w:pPr>
    </w:p>
    <w:p w:rsidR="00D7174E" w:rsidRPr="00FA0E1B" w:rsidRDefault="009D54E0" w:rsidP="00E268AF">
      <w:pPr>
        <w:rPr>
          <w:b/>
          <w:bCs/>
        </w:rPr>
      </w:pPr>
      <w:r>
        <w:rPr>
          <w:b/>
          <w:bCs/>
        </w:rPr>
        <w:t>«05</w:t>
      </w:r>
      <w:r w:rsidR="00D7174E" w:rsidRPr="00FA0E1B">
        <w:rPr>
          <w:b/>
          <w:bCs/>
        </w:rPr>
        <w:t xml:space="preserve">» </w:t>
      </w:r>
      <w:r>
        <w:rPr>
          <w:b/>
          <w:bCs/>
        </w:rPr>
        <w:t xml:space="preserve">июля </w:t>
      </w:r>
      <w:r w:rsidR="00D7174E" w:rsidRPr="00FA0E1B">
        <w:rPr>
          <w:b/>
          <w:bCs/>
        </w:rPr>
        <w:t>201</w:t>
      </w:r>
      <w:r w:rsidR="00A8364E">
        <w:rPr>
          <w:b/>
          <w:bCs/>
        </w:rPr>
        <w:t>8</w:t>
      </w:r>
      <w:r w:rsidR="00ED2CD4" w:rsidRPr="00FA0E1B">
        <w:rPr>
          <w:b/>
          <w:bCs/>
        </w:rPr>
        <w:t xml:space="preserve"> </w:t>
      </w:r>
      <w:r w:rsidR="00D7174E" w:rsidRPr="00FA0E1B">
        <w:rPr>
          <w:b/>
          <w:bCs/>
        </w:rPr>
        <w:t>г</w:t>
      </w:r>
      <w:r w:rsidR="00ED2CD4" w:rsidRPr="00FA0E1B">
        <w:rPr>
          <w:b/>
          <w:bCs/>
        </w:rPr>
        <w:t>.</w:t>
      </w:r>
      <w:r w:rsidR="00D7174E" w:rsidRPr="00FA0E1B">
        <w:rPr>
          <w:b/>
          <w:bCs/>
        </w:rPr>
        <w:t xml:space="preserve">                                               </w:t>
      </w:r>
      <w:r w:rsidR="00ED2CD4" w:rsidRPr="00FA0E1B">
        <w:rPr>
          <w:b/>
          <w:bCs/>
        </w:rPr>
        <w:t xml:space="preserve">                 </w:t>
      </w:r>
      <w:r w:rsidR="00A8364E">
        <w:rPr>
          <w:b/>
          <w:bCs/>
        </w:rPr>
        <w:t xml:space="preserve">                       </w:t>
      </w:r>
      <w:r w:rsidR="00FA1690">
        <w:rPr>
          <w:b/>
          <w:bCs/>
        </w:rPr>
        <w:t xml:space="preserve">            </w:t>
      </w:r>
      <w:r w:rsidR="00A8364E">
        <w:rPr>
          <w:b/>
          <w:bCs/>
        </w:rPr>
        <w:t xml:space="preserve">      </w:t>
      </w:r>
      <w:r w:rsidR="00ED2CD4" w:rsidRPr="00FA0E1B">
        <w:rPr>
          <w:b/>
          <w:bCs/>
        </w:rPr>
        <w:t xml:space="preserve"> </w:t>
      </w:r>
      <w:r w:rsidR="00D7174E" w:rsidRPr="00FA0E1B">
        <w:rPr>
          <w:b/>
          <w:bCs/>
        </w:rPr>
        <w:t xml:space="preserve"> №</w:t>
      </w:r>
      <w:r>
        <w:rPr>
          <w:b/>
          <w:bCs/>
        </w:rPr>
        <w:t>44</w:t>
      </w:r>
    </w:p>
    <w:p w:rsidR="00D7174E" w:rsidRPr="00FA0E1B" w:rsidRDefault="00D7174E" w:rsidP="00E268AF">
      <w:pPr>
        <w:jc w:val="center"/>
        <w:rPr>
          <w:b/>
          <w:bCs/>
        </w:rPr>
      </w:pPr>
      <w:r w:rsidRPr="00FA0E1B">
        <w:rPr>
          <w:b/>
          <w:bCs/>
        </w:rPr>
        <w:t>с. Гадалей</w:t>
      </w:r>
    </w:p>
    <w:p w:rsidR="00D7174E" w:rsidRPr="00FA0E1B" w:rsidRDefault="00D7174E" w:rsidP="00E268AF">
      <w:pPr>
        <w:rPr>
          <w:b/>
          <w:bCs/>
        </w:rPr>
      </w:pPr>
    </w:p>
    <w:p w:rsidR="00D7174E" w:rsidRPr="00BE3796" w:rsidRDefault="00D7174E" w:rsidP="00E268AF">
      <w:pPr>
        <w:rPr>
          <w:b/>
          <w:bCs/>
          <w:i/>
        </w:rPr>
      </w:pPr>
      <w:r w:rsidRPr="00BE3796">
        <w:rPr>
          <w:b/>
          <w:bCs/>
          <w:i/>
        </w:rPr>
        <w:t xml:space="preserve">Об утверждении программы </w:t>
      </w:r>
      <w:proofErr w:type="gramStart"/>
      <w:r w:rsidRPr="00BE3796">
        <w:rPr>
          <w:b/>
          <w:bCs/>
          <w:i/>
        </w:rPr>
        <w:t>комплексного</w:t>
      </w:r>
      <w:proofErr w:type="gramEnd"/>
    </w:p>
    <w:p w:rsidR="00D7174E" w:rsidRPr="00BE3796" w:rsidRDefault="00D7174E" w:rsidP="00E268AF">
      <w:pPr>
        <w:rPr>
          <w:b/>
          <w:bCs/>
          <w:i/>
        </w:rPr>
      </w:pPr>
      <w:r w:rsidRPr="00BE3796">
        <w:rPr>
          <w:b/>
          <w:bCs/>
          <w:i/>
        </w:rPr>
        <w:t>развития социальной инфраструктуры</w:t>
      </w:r>
    </w:p>
    <w:p w:rsidR="00D7174E" w:rsidRPr="00BE3796" w:rsidRDefault="00D7174E" w:rsidP="00E268AF">
      <w:pPr>
        <w:rPr>
          <w:b/>
          <w:bCs/>
          <w:i/>
        </w:rPr>
      </w:pPr>
      <w:r w:rsidRPr="00BE3796">
        <w:rPr>
          <w:b/>
          <w:bCs/>
          <w:i/>
        </w:rPr>
        <w:t>Гадалейского сельского поселения на 201</w:t>
      </w:r>
      <w:r w:rsidR="00412EED" w:rsidRPr="00BE3796">
        <w:rPr>
          <w:b/>
          <w:bCs/>
          <w:i/>
        </w:rPr>
        <w:t>8</w:t>
      </w:r>
      <w:r w:rsidRPr="00BE3796">
        <w:rPr>
          <w:b/>
          <w:bCs/>
          <w:i/>
        </w:rPr>
        <w:t>-2032гг.</w:t>
      </w:r>
    </w:p>
    <w:p w:rsidR="00D7174E" w:rsidRPr="00FA0E1B" w:rsidRDefault="00D7174E" w:rsidP="00E268AF">
      <w:pPr>
        <w:rPr>
          <w:b/>
          <w:bCs/>
        </w:rPr>
      </w:pPr>
    </w:p>
    <w:p w:rsidR="00D7174E" w:rsidRPr="00A60EF4" w:rsidRDefault="00D7174E" w:rsidP="00E268AF">
      <w:pPr>
        <w:jc w:val="both"/>
        <w:rPr>
          <w:bCs/>
          <w:sz w:val="28"/>
          <w:szCs w:val="28"/>
        </w:rPr>
      </w:pPr>
      <w:r w:rsidRPr="00A60EF4">
        <w:rPr>
          <w:bCs/>
          <w:sz w:val="28"/>
          <w:szCs w:val="28"/>
        </w:rPr>
        <w:t xml:space="preserve">         </w:t>
      </w:r>
      <w:proofErr w:type="gramStart"/>
      <w:r w:rsidRPr="00A60EF4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Гадалейского  сельского поселения Тулунского  муниципального района</w:t>
      </w:r>
      <w:r w:rsidRPr="00A60EF4">
        <w:rPr>
          <w:bCs/>
          <w:sz w:val="28"/>
          <w:szCs w:val="28"/>
        </w:rPr>
        <w:t>, Федеральным законом от 28.06.2014г. №172-ФЗ «О стратегическом</w:t>
      </w:r>
      <w:proofErr w:type="gramEnd"/>
      <w:r w:rsidRPr="00A60EF4">
        <w:rPr>
          <w:bCs/>
          <w:sz w:val="28"/>
          <w:szCs w:val="28"/>
        </w:rPr>
        <w:t xml:space="preserve"> </w:t>
      </w:r>
      <w:proofErr w:type="gramStart"/>
      <w:r w:rsidRPr="00A60EF4">
        <w:rPr>
          <w:bCs/>
          <w:sz w:val="28"/>
          <w:szCs w:val="28"/>
        </w:rPr>
        <w:t>планировании</w:t>
      </w:r>
      <w:proofErr w:type="gramEnd"/>
      <w:r w:rsidRPr="00A60EF4">
        <w:rPr>
          <w:bCs/>
          <w:sz w:val="28"/>
          <w:szCs w:val="28"/>
        </w:rPr>
        <w:t xml:space="preserve"> в Российской Федерации», Уставом Гадалейского муниципального образования, Дума Гадалейского сельского поселения </w:t>
      </w:r>
    </w:p>
    <w:p w:rsidR="00D7174E" w:rsidRPr="00A60EF4" w:rsidRDefault="00D7174E" w:rsidP="00E268AF">
      <w:pPr>
        <w:jc w:val="both"/>
        <w:rPr>
          <w:bCs/>
          <w:sz w:val="28"/>
          <w:szCs w:val="28"/>
        </w:rPr>
      </w:pPr>
    </w:p>
    <w:p w:rsidR="00D7174E" w:rsidRPr="00BE3796" w:rsidRDefault="00D7174E" w:rsidP="00E268AF">
      <w:pPr>
        <w:jc w:val="center"/>
        <w:rPr>
          <w:b/>
          <w:bCs/>
          <w:sz w:val="28"/>
          <w:szCs w:val="28"/>
        </w:rPr>
      </w:pPr>
      <w:r w:rsidRPr="00BE3796">
        <w:rPr>
          <w:b/>
          <w:bCs/>
          <w:sz w:val="28"/>
          <w:szCs w:val="28"/>
        </w:rPr>
        <w:t>РЕШИЛА:</w:t>
      </w:r>
    </w:p>
    <w:p w:rsidR="00D7174E" w:rsidRPr="00A60EF4" w:rsidRDefault="00D7174E" w:rsidP="00E268AF">
      <w:pPr>
        <w:jc w:val="center"/>
        <w:rPr>
          <w:bCs/>
          <w:sz w:val="28"/>
          <w:szCs w:val="28"/>
        </w:rPr>
      </w:pPr>
    </w:p>
    <w:p w:rsidR="00157475" w:rsidRDefault="00FA6F63" w:rsidP="00E268AF">
      <w:pPr>
        <w:pStyle w:val="a5"/>
        <w:numPr>
          <w:ilvl w:val="0"/>
          <w:numId w:val="23"/>
        </w:numPr>
        <w:rPr>
          <w:bCs/>
          <w:sz w:val="28"/>
          <w:szCs w:val="28"/>
          <w:lang w:val="ru-RU"/>
        </w:rPr>
      </w:pPr>
      <w:r w:rsidRPr="00A60EF4">
        <w:rPr>
          <w:bCs/>
          <w:sz w:val="28"/>
          <w:szCs w:val="28"/>
          <w:lang w:val="ru-RU"/>
        </w:rPr>
        <w:t>Утвердить «П</w:t>
      </w:r>
      <w:r w:rsidR="00D7174E" w:rsidRPr="00A60EF4">
        <w:rPr>
          <w:bCs/>
          <w:sz w:val="28"/>
          <w:szCs w:val="28"/>
          <w:lang w:val="ru-RU"/>
        </w:rPr>
        <w:t>рограмму к</w:t>
      </w:r>
      <w:r w:rsidRPr="00A60EF4">
        <w:rPr>
          <w:bCs/>
          <w:sz w:val="28"/>
          <w:szCs w:val="28"/>
          <w:lang w:val="ru-RU"/>
        </w:rPr>
        <w:t xml:space="preserve">омплексного развития </w:t>
      </w:r>
      <w:proofErr w:type="gramStart"/>
      <w:r w:rsidRPr="00A60EF4">
        <w:rPr>
          <w:bCs/>
          <w:sz w:val="28"/>
          <w:szCs w:val="28"/>
          <w:lang w:val="ru-RU"/>
        </w:rPr>
        <w:t>социальной</w:t>
      </w:r>
      <w:proofErr w:type="gramEnd"/>
      <w:r w:rsidR="00412EED" w:rsidRPr="00A60EF4">
        <w:rPr>
          <w:bCs/>
          <w:sz w:val="28"/>
          <w:szCs w:val="28"/>
          <w:lang w:val="ru-RU"/>
        </w:rPr>
        <w:t xml:space="preserve"> </w:t>
      </w:r>
    </w:p>
    <w:p w:rsidR="00ED2CD4" w:rsidRPr="00157475" w:rsidRDefault="00412EED" w:rsidP="00157475">
      <w:pPr>
        <w:rPr>
          <w:bCs/>
          <w:sz w:val="28"/>
          <w:szCs w:val="28"/>
        </w:rPr>
      </w:pPr>
      <w:r w:rsidRPr="00157475">
        <w:rPr>
          <w:bCs/>
          <w:sz w:val="28"/>
          <w:szCs w:val="28"/>
        </w:rPr>
        <w:t>инфраструктуры</w:t>
      </w:r>
      <w:r w:rsidR="00157475" w:rsidRPr="00157475">
        <w:rPr>
          <w:bCs/>
          <w:sz w:val="28"/>
          <w:szCs w:val="28"/>
        </w:rPr>
        <w:t xml:space="preserve"> </w:t>
      </w:r>
      <w:r w:rsidR="00D7174E" w:rsidRPr="00157475">
        <w:rPr>
          <w:bCs/>
          <w:sz w:val="28"/>
          <w:szCs w:val="28"/>
        </w:rPr>
        <w:t>Гадалейского сельского поселения на 201</w:t>
      </w:r>
      <w:r w:rsidRPr="00157475">
        <w:rPr>
          <w:bCs/>
          <w:sz w:val="28"/>
          <w:szCs w:val="28"/>
        </w:rPr>
        <w:t>8</w:t>
      </w:r>
      <w:r w:rsidR="00D7174E" w:rsidRPr="00157475">
        <w:rPr>
          <w:bCs/>
          <w:sz w:val="28"/>
          <w:szCs w:val="28"/>
        </w:rPr>
        <w:t>-2032гг</w:t>
      </w:r>
      <w:r w:rsidR="00FA6F63" w:rsidRPr="00157475">
        <w:rPr>
          <w:bCs/>
          <w:sz w:val="28"/>
          <w:szCs w:val="28"/>
        </w:rPr>
        <w:t>»</w:t>
      </w:r>
      <w:r w:rsidR="00D7174E" w:rsidRPr="00157475">
        <w:rPr>
          <w:bCs/>
          <w:sz w:val="28"/>
          <w:szCs w:val="28"/>
        </w:rPr>
        <w:t xml:space="preserve"> </w:t>
      </w:r>
      <w:r w:rsidRPr="00157475">
        <w:rPr>
          <w:bCs/>
          <w:sz w:val="28"/>
          <w:szCs w:val="28"/>
        </w:rPr>
        <w:t xml:space="preserve"> </w:t>
      </w:r>
      <w:r w:rsidR="00FA6F63" w:rsidRPr="00157475">
        <w:rPr>
          <w:bCs/>
          <w:sz w:val="28"/>
          <w:szCs w:val="28"/>
        </w:rPr>
        <w:t>(прилагается).</w:t>
      </w:r>
    </w:p>
    <w:p w:rsidR="00412EED" w:rsidRPr="00A60EF4" w:rsidRDefault="00412EED" w:rsidP="00E268AF">
      <w:pPr>
        <w:rPr>
          <w:bCs/>
          <w:sz w:val="28"/>
          <w:szCs w:val="28"/>
        </w:rPr>
      </w:pPr>
    </w:p>
    <w:p w:rsidR="00D7174E" w:rsidRPr="00A60EF4" w:rsidRDefault="00157475" w:rsidP="00E268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12EED" w:rsidRPr="00A60EF4">
        <w:rPr>
          <w:bCs/>
          <w:sz w:val="28"/>
          <w:szCs w:val="28"/>
        </w:rPr>
        <w:t>2</w:t>
      </w:r>
      <w:r w:rsidR="00D7174E" w:rsidRPr="00A60EF4">
        <w:rPr>
          <w:bCs/>
          <w:sz w:val="28"/>
          <w:szCs w:val="28"/>
        </w:rPr>
        <w:t>. Опубликовать настоящее решение в газете «Информационный  вестник» и разместить на официальном сайте администрации  Гадалейского  сельского поселения.</w:t>
      </w:r>
    </w:p>
    <w:p w:rsidR="00D7174E" w:rsidRPr="00A60EF4" w:rsidRDefault="00D7174E" w:rsidP="00E268AF">
      <w:pPr>
        <w:rPr>
          <w:bCs/>
          <w:sz w:val="28"/>
          <w:szCs w:val="28"/>
        </w:rPr>
      </w:pPr>
    </w:p>
    <w:p w:rsidR="00D7174E" w:rsidRPr="00A60EF4" w:rsidRDefault="00157475" w:rsidP="00E268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</w:t>
      </w:r>
      <w:r w:rsidR="00D7174E" w:rsidRPr="00A60EF4">
        <w:rPr>
          <w:bCs/>
          <w:sz w:val="28"/>
          <w:szCs w:val="28"/>
        </w:rPr>
        <w:t>.Контроль по  исполнению настоящего решения оставляю за собой.</w:t>
      </w:r>
    </w:p>
    <w:p w:rsidR="00D7174E" w:rsidRPr="00A60EF4" w:rsidRDefault="00D7174E" w:rsidP="00E268AF">
      <w:pPr>
        <w:rPr>
          <w:bCs/>
          <w:sz w:val="28"/>
          <w:szCs w:val="28"/>
        </w:rPr>
      </w:pPr>
    </w:p>
    <w:p w:rsidR="00D7174E" w:rsidRPr="00A60EF4" w:rsidRDefault="00D7174E" w:rsidP="00E268AF">
      <w:pPr>
        <w:rPr>
          <w:bCs/>
          <w:sz w:val="28"/>
          <w:szCs w:val="28"/>
        </w:rPr>
      </w:pPr>
    </w:p>
    <w:p w:rsidR="00D7174E" w:rsidRPr="00A60EF4" w:rsidRDefault="00D7174E" w:rsidP="00E268AF">
      <w:pPr>
        <w:rPr>
          <w:bCs/>
          <w:sz w:val="28"/>
          <w:szCs w:val="28"/>
        </w:rPr>
      </w:pPr>
      <w:r w:rsidRPr="00A60EF4">
        <w:rPr>
          <w:bCs/>
          <w:sz w:val="28"/>
          <w:szCs w:val="28"/>
        </w:rPr>
        <w:t>Председатель Думы, Глава</w:t>
      </w:r>
    </w:p>
    <w:p w:rsidR="00FA6F63" w:rsidRPr="00A60EF4" w:rsidRDefault="00D7174E" w:rsidP="00E268AF">
      <w:pPr>
        <w:rPr>
          <w:bCs/>
          <w:sz w:val="28"/>
          <w:szCs w:val="28"/>
        </w:rPr>
      </w:pPr>
      <w:r w:rsidRPr="00A60EF4">
        <w:rPr>
          <w:bCs/>
          <w:sz w:val="28"/>
          <w:szCs w:val="28"/>
        </w:rPr>
        <w:t xml:space="preserve">Гадалейского сельского поселения                            </w:t>
      </w:r>
      <w:r w:rsidR="00FA6F63" w:rsidRPr="00A60EF4">
        <w:rPr>
          <w:bCs/>
          <w:sz w:val="28"/>
          <w:szCs w:val="28"/>
        </w:rPr>
        <w:t xml:space="preserve">                  В. А. Сафонов</w:t>
      </w:r>
    </w:p>
    <w:p w:rsidR="00F840A4" w:rsidRPr="00A60EF4" w:rsidRDefault="00FA6F63" w:rsidP="00E268AF">
      <w:pPr>
        <w:rPr>
          <w:bCs/>
          <w:sz w:val="28"/>
          <w:szCs w:val="28"/>
        </w:rPr>
      </w:pPr>
      <w:r w:rsidRPr="00A60EF4"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F840A4" w:rsidRPr="00FA0E1B" w:rsidRDefault="00F840A4" w:rsidP="00E268AF">
      <w:pPr>
        <w:rPr>
          <w:bCs/>
        </w:rPr>
      </w:pPr>
    </w:p>
    <w:p w:rsidR="00412EED" w:rsidRDefault="00412EED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AD5445" w:rsidRDefault="00AD5445" w:rsidP="00E268AF">
      <w:pPr>
        <w:rPr>
          <w:bCs/>
        </w:rPr>
      </w:pPr>
    </w:p>
    <w:p w:rsidR="00157475" w:rsidRPr="00FA0E1B" w:rsidRDefault="00157475" w:rsidP="00E268AF">
      <w:pPr>
        <w:rPr>
          <w:bCs/>
        </w:rPr>
      </w:pPr>
    </w:p>
    <w:p w:rsidR="00D7174E" w:rsidRPr="00FA0E1B" w:rsidRDefault="00FA6F63" w:rsidP="00E268AF">
      <w:pPr>
        <w:jc w:val="right"/>
        <w:rPr>
          <w:bCs/>
        </w:rPr>
      </w:pPr>
      <w:r w:rsidRPr="00FA0E1B">
        <w:rPr>
          <w:bCs/>
        </w:rPr>
        <w:lastRenderedPageBreak/>
        <w:t xml:space="preserve">  </w:t>
      </w:r>
      <w:r w:rsidRPr="00FA0E1B">
        <w:t xml:space="preserve">Приложение </w:t>
      </w:r>
    </w:p>
    <w:p w:rsidR="00D7174E" w:rsidRPr="00FA0E1B" w:rsidRDefault="00D7174E" w:rsidP="00E268A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0E1B"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D7174E" w:rsidRPr="00FA0E1B" w:rsidRDefault="00D7174E" w:rsidP="00E268AF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A0E1B">
        <w:rPr>
          <w:rFonts w:ascii="Times New Roman" w:hAnsi="Times New Roman" w:cs="Times New Roman"/>
          <w:sz w:val="24"/>
          <w:szCs w:val="24"/>
        </w:rPr>
        <w:t>Гадалейского сельского поселения</w:t>
      </w:r>
    </w:p>
    <w:p w:rsidR="00D7174E" w:rsidRPr="00FA0E1B" w:rsidRDefault="00D7174E" w:rsidP="009D54E0">
      <w:pPr>
        <w:pStyle w:val="ConsPlusNormal"/>
        <w:ind w:firstLine="0"/>
        <w:jc w:val="right"/>
      </w:pPr>
      <w:r w:rsidRPr="00FA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9D54E0">
        <w:rPr>
          <w:rFonts w:ascii="Times New Roman" w:hAnsi="Times New Roman" w:cs="Times New Roman"/>
          <w:sz w:val="24"/>
          <w:szCs w:val="24"/>
        </w:rPr>
        <w:t>05.07.2</w:t>
      </w:r>
      <w:r w:rsidRPr="00FA0E1B">
        <w:rPr>
          <w:rFonts w:ascii="Times New Roman" w:hAnsi="Times New Roman" w:cs="Times New Roman"/>
          <w:sz w:val="24"/>
          <w:szCs w:val="24"/>
        </w:rPr>
        <w:t xml:space="preserve">018 г. № </w:t>
      </w:r>
      <w:r w:rsidR="009D54E0">
        <w:rPr>
          <w:rFonts w:ascii="Times New Roman" w:hAnsi="Times New Roman" w:cs="Times New Roman"/>
          <w:sz w:val="24"/>
          <w:szCs w:val="24"/>
        </w:rPr>
        <w:t>44</w:t>
      </w:r>
    </w:p>
    <w:p w:rsidR="00D7174E" w:rsidRPr="00FA0E1B" w:rsidRDefault="00D7174E" w:rsidP="00E268AF">
      <w:pPr>
        <w:ind w:firstLine="708"/>
        <w:jc w:val="both"/>
      </w:pPr>
    </w:p>
    <w:p w:rsidR="00D7174E" w:rsidRPr="00FA0E1B" w:rsidRDefault="00D7174E" w:rsidP="00E268AF">
      <w:pPr>
        <w:ind w:left="708"/>
        <w:jc w:val="center"/>
        <w:rPr>
          <w:rFonts w:ascii="Times New Roman CYR" w:hAnsi="Times New Roman CYR" w:cs="Times New Roman CYR"/>
          <w:b/>
        </w:rPr>
      </w:pPr>
      <w:r w:rsidRPr="00FA0E1B">
        <w:rPr>
          <w:rFonts w:ascii="Times New Roman CYR" w:hAnsi="Times New Roman CYR" w:cs="Times New Roman CYR"/>
          <w:b/>
        </w:rPr>
        <w:t>Программа  комплексного развития социальной инфраструктуры Гадалейского сельского поселения Тулунского района Иркутской области на 201</w:t>
      </w:r>
      <w:r w:rsidR="00412EED">
        <w:rPr>
          <w:rFonts w:ascii="Times New Roman CYR" w:hAnsi="Times New Roman CYR" w:cs="Times New Roman CYR"/>
          <w:b/>
        </w:rPr>
        <w:t>8</w:t>
      </w:r>
      <w:r w:rsidRPr="00FA0E1B">
        <w:rPr>
          <w:rFonts w:ascii="Times New Roman CYR" w:hAnsi="Times New Roman CYR" w:cs="Times New Roman CYR"/>
          <w:b/>
        </w:rPr>
        <w:t>- 2032  годы</w:t>
      </w:r>
    </w:p>
    <w:p w:rsidR="00D7174E" w:rsidRPr="00FA0E1B" w:rsidRDefault="00D7174E" w:rsidP="00E268AF">
      <w:pPr>
        <w:ind w:firstLine="708"/>
        <w:jc w:val="center"/>
      </w:pPr>
      <w:r w:rsidRPr="00FA0E1B">
        <w:t>Оглавление</w:t>
      </w:r>
    </w:p>
    <w:p w:rsidR="00D7174E" w:rsidRPr="00FA0E1B" w:rsidRDefault="00D7174E" w:rsidP="00E268AF">
      <w:pPr>
        <w:ind w:firstLine="708"/>
        <w:jc w:val="both"/>
      </w:pPr>
    </w:p>
    <w:p w:rsidR="00D7174E" w:rsidRPr="00141D56" w:rsidRDefault="00D7174E" w:rsidP="00E268AF">
      <w:pPr>
        <w:ind w:firstLine="708"/>
        <w:jc w:val="both"/>
      </w:pPr>
      <w:r w:rsidRPr="00141D56">
        <w:t>1. Паспорт Программы комплексного развития социальной инфраструктуры Гадалейского сельского поселения Тулунского района Иркутской области на 201</w:t>
      </w:r>
      <w:r w:rsidR="00AD5445" w:rsidRPr="00141D56">
        <w:t>8</w:t>
      </w:r>
      <w:r w:rsidRPr="00141D56">
        <w:t>- 2032 годы.</w:t>
      </w:r>
    </w:p>
    <w:p w:rsidR="00D7174E" w:rsidRPr="00141D56" w:rsidRDefault="00D7174E" w:rsidP="00E268AF">
      <w:pPr>
        <w:ind w:firstLine="708"/>
        <w:jc w:val="both"/>
      </w:pPr>
      <w:r w:rsidRPr="00141D56">
        <w:t>2.</w:t>
      </w:r>
      <w:r w:rsidRPr="00141D56">
        <w:tab/>
        <w:t>Характеристика существующего состояния социальной инфраструктуры</w:t>
      </w:r>
    </w:p>
    <w:p w:rsidR="00D7174E" w:rsidRPr="00141D56" w:rsidRDefault="00D7174E" w:rsidP="00E268AF">
      <w:pPr>
        <w:ind w:firstLine="708"/>
        <w:jc w:val="both"/>
      </w:pPr>
      <w:r w:rsidRPr="00141D56">
        <w:t>2.1.Описание социально-экономического состояния поселения, сведения о градостроительной деятельности на территории поселения</w:t>
      </w:r>
    </w:p>
    <w:p w:rsidR="00D7174E" w:rsidRPr="00141D56" w:rsidRDefault="00D7174E" w:rsidP="00E268AF">
      <w:pPr>
        <w:ind w:firstLine="708"/>
        <w:jc w:val="both"/>
      </w:pPr>
      <w:r w:rsidRPr="00141D56">
        <w:t>2.2.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инфраструктуры:</w:t>
      </w:r>
    </w:p>
    <w:p w:rsidR="00D7174E" w:rsidRPr="00141D56" w:rsidRDefault="00EC594C" w:rsidP="00E268AF">
      <w:pPr>
        <w:ind w:firstLine="708"/>
        <w:jc w:val="both"/>
      </w:pPr>
      <w:r w:rsidRPr="00141D56">
        <w:t>2.2.1</w:t>
      </w:r>
      <w:r w:rsidR="00D7174E" w:rsidRPr="00141D56">
        <w:t>. Образование.</w:t>
      </w:r>
    </w:p>
    <w:p w:rsidR="00D7174E" w:rsidRPr="00141D56" w:rsidRDefault="00EC594C" w:rsidP="00E268AF">
      <w:pPr>
        <w:ind w:firstLine="708"/>
        <w:jc w:val="both"/>
      </w:pPr>
      <w:r w:rsidRPr="00141D56">
        <w:t>2.2.2.</w:t>
      </w:r>
      <w:r w:rsidR="00D7174E" w:rsidRPr="00141D56">
        <w:t xml:space="preserve">  Дошкольное образование.</w:t>
      </w:r>
    </w:p>
    <w:p w:rsidR="00D7174E" w:rsidRPr="00141D56" w:rsidRDefault="00EC594C" w:rsidP="00E268AF">
      <w:pPr>
        <w:ind w:firstLine="708"/>
        <w:jc w:val="both"/>
      </w:pPr>
      <w:r w:rsidRPr="00141D56">
        <w:t>2.2.3.</w:t>
      </w:r>
      <w:r w:rsidR="00763F6B" w:rsidRPr="00141D56">
        <w:t xml:space="preserve"> Здравоохранение.</w:t>
      </w:r>
    </w:p>
    <w:p w:rsidR="00D7174E" w:rsidRPr="00141D56" w:rsidRDefault="00EC594C" w:rsidP="00E268AF">
      <w:pPr>
        <w:ind w:firstLine="708"/>
        <w:jc w:val="both"/>
      </w:pPr>
      <w:r w:rsidRPr="00141D56">
        <w:t>2.2.</w:t>
      </w:r>
      <w:r w:rsidR="00763F6B" w:rsidRPr="00141D56">
        <w:t>4</w:t>
      </w:r>
      <w:r w:rsidRPr="00141D56">
        <w:t>.</w:t>
      </w:r>
      <w:r w:rsidR="00D7174E" w:rsidRPr="00141D56">
        <w:t xml:space="preserve"> Учреждения культуры и искусства.</w:t>
      </w:r>
    </w:p>
    <w:p w:rsidR="00D7174E" w:rsidRPr="00141D56" w:rsidRDefault="00763F6B" w:rsidP="00E268AF">
      <w:pPr>
        <w:ind w:firstLine="708"/>
        <w:jc w:val="both"/>
      </w:pPr>
      <w:r w:rsidRPr="00141D56">
        <w:t>2.2.5</w:t>
      </w:r>
      <w:r w:rsidR="00EC594C" w:rsidRPr="00141D56">
        <w:t>.</w:t>
      </w:r>
      <w:r w:rsidR="00D7174E" w:rsidRPr="00141D56">
        <w:t xml:space="preserve"> Развитие молодежной политики, физкультуры и спорта.</w:t>
      </w:r>
    </w:p>
    <w:p w:rsidR="00D7174E" w:rsidRPr="00141D56" w:rsidRDefault="00763F6B" w:rsidP="00E268AF">
      <w:pPr>
        <w:ind w:firstLine="708"/>
        <w:jc w:val="both"/>
      </w:pPr>
      <w:r w:rsidRPr="00141D56">
        <w:t>2.2.6</w:t>
      </w:r>
      <w:r w:rsidR="00EC594C" w:rsidRPr="00141D56">
        <w:t>.</w:t>
      </w:r>
      <w:r w:rsidR="00D7174E" w:rsidRPr="00141D56">
        <w:t xml:space="preserve">  Сфера торговли, общественного питания и бытового  обслуживания</w:t>
      </w:r>
    </w:p>
    <w:p w:rsidR="00D7174E" w:rsidRPr="00141D56" w:rsidRDefault="00763F6B" w:rsidP="00E268AF">
      <w:pPr>
        <w:ind w:firstLine="708"/>
        <w:jc w:val="both"/>
      </w:pPr>
      <w:r w:rsidRPr="00141D56">
        <w:t>2.2.7</w:t>
      </w:r>
      <w:r w:rsidR="00EC594C" w:rsidRPr="00141D56">
        <w:t>.</w:t>
      </w:r>
      <w:r w:rsidR="00D7174E" w:rsidRPr="00141D56">
        <w:t xml:space="preserve"> Сфера телекоммуникаций и услуг связи</w:t>
      </w:r>
    </w:p>
    <w:p w:rsidR="00D7174E" w:rsidRPr="00141D56" w:rsidRDefault="00763F6B" w:rsidP="00E268AF">
      <w:pPr>
        <w:ind w:firstLine="708"/>
        <w:jc w:val="both"/>
      </w:pPr>
      <w:r w:rsidRPr="00141D56">
        <w:t>2.2.8</w:t>
      </w:r>
      <w:r w:rsidR="00EC594C" w:rsidRPr="00141D56">
        <w:t>.</w:t>
      </w:r>
      <w:r w:rsidR="00D7174E" w:rsidRPr="00141D56">
        <w:t xml:space="preserve"> Жилищный фонд. Состояние жилищно-коммунальной сферы сельского поселения.</w:t>
      </w:r>
    </w:p>
    <w:p w:rsidR="00D7174E" w:rsidRPr="00141D56" w:rsidRDefault="00D7174E" w:rsidP="00E268AF">
      <w:pPr>
        <w:ind w:firstLine="708"/>
        <w:jc w:val="both"/>
      </w:pPr>
      <w:r w:rsidRPr="00141D56"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D7174E" w:rsidRPr="00141D56" w:rsidRDefault="00D7174E" w:rsidP="00E268AF">
      <w:pPr>
        <w:ind w:firstLine="708"/>
        <w:jc w:val="both"/>
      </w:pPr>
      <w:r w:rsidRPr="00141D56"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E268AF" w:rsidRDefault="00D7174E" w:rsidP="00E268AF">
      <w:pPr>
        <w:ind w:firstLine="708"/>
        <w:jc w:val="both"/>
      </w:pPr>
      <w:r w:rsidRPr="00141D56">
        <w:t xml:space="preserve">3. </w:t>
      </w:r>
      <w:r w:rsidR="00141D56" w:rsidRPr="00141D56">
        <w:t xml:space="preserve">Основные стратегические направления развития поселения </w:t>
      </w:r>
    </w:p>
    <w:p w:rsidR="00D7174E" w:rsidRPr="00141D56" w:rsidRDefault="00E268AF" w:rsidP="00E268AF">
      <w:pPr>
        <w:ind w:firstLine="708"/>
        <w:jc w:val="both"/>
      </w:pPr>
      <w:r>
        <w:t xml:space="preserve">4. </w:t>
      </w:r>
      <w:r w:rsidR="00D7174E" w:rsidRPr="00141D56"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EB5998" w:rsidRPr="00141D56" w:rsidRDefault="00E268AF" w:rsidP="00E268AF">
      <w:pPr>
        <w:ind w:firstLine="708"/>
        <w:jc w:val="both"/>
      </w:pPr>
      <w:r>
        <w:t>5</w:t>
      </w:r>
      <w:r w:rsidR="00D7174E" w:rsidRPr="00141D56"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средств.</w:t>
      </w:r>
    </w:p>
    <w:p w:rsidR="003F6EE8" w:rsidRPr="00141D56" w:rsidRDefault="00EB5998" w:rsidP="00E268AF">
      <w:pPr>
        <w:ind w:firstLine="708"/>
        <w:jc w:val="both"/>
      </w:pPr>
      <w:r w:rsidRPr="00141D56">
        <w:t>6</w:t>
      </w:r>
      <w:r w:rsidR="005F1E84" w:rsidRPr="00141D56">
        <w:t>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D7174E" w:rsidRPr="00141D56" w:rsidRDefault="00EB5998" w:rsidP="00E268AF">
      <w:pPr>
        <w:ind w:firstLine="708"/>
        <w:jc w:val="both"/>
      </w:pPr>
      <w:r w:rsidRPr="00141D56">
        <w:t>7</w:t>
      </w:r>
      <w:r w:rsidR="00D7174E" w:rsidRPr="00141D56">
        <w:t xml:space="preserve"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</w:t>
      </w:r>
      <w:r w:rsidR="00D7174E" w:rsidRPr="00141D56">
        <w:lastRenderedPageBreak/>
        <w:t>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D7174E" w:rsidRPr="00141D56" w:rsidRDefault="00EB5998" w:rsidP="00E268AF">
      <w:pPr>
        <w:ind w:firstLine="708"/>
        <w:jc w:val="both"/>
      </w:pPr>
      <w:r w:rsidRPr="00141D56">
        <w:t>8</w:t>
      </w:r>
      <w:r w:rsidR="00D7174E" w:rsidRPr="00141D56"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D7174E" w:rsidRPr="00141D56" w:rsidRDefault="00EB5998" w:rsidP="00E268AF">
      <w:pPr>
        <w:ind w:firstLine="708"/>
        <w:jc w:val="both"/>
      </w:pPr>
      <w:r w:rsidRPr="00141D56">
        <w:t>9</w:t>
      </w:r>
      <w:r w:rsidR="00D7174E" w:rsidRPr="00141D56">
        <w:t xml:space="preserve">. Организация управления Программой и </w:t>
      </w:r>
      <w:proofErr w:type="gramStart"/>
      <w:r w:rsidR="00D7174E" w:rsidRPr="00141D56">
        <w:t>контроль за</w:t>
      </w:r>
      <w:proofErr w:type="gramEnd"/>
      <w:r w:rsidR="00D7174E" w:rsidRPr="00141D56">
        <w:t xml:space="preserve"> ходом ее реализации.</w:t>
      </w:r>
    </w:p>
    <w:p w:rsidR="00705979" w:rsidRPr="00141D56" w:rsidRDefault="00705979" w:rsidP="00E268AF">
      <w:pPr>
        <w:ind w:firstLine="708"/>
        <w:jc w:val="both"/>
      </w:pPr>
    </w:p>
    <w:p w:rsidR="00D7174E" w:rsidRPr="00FA0E1B" w:rsidRDefault="00D7174E" w:rsidP="00E268AF">
      <w:pPr>
        <w:jc w:val="center"/>
        <w:rPr>
          <w:rFonts w:ascii="Times New Roman CYR" w:hAnsi="Times New Roman CYR" w:cs="Times New Roman CYR"/>
          <w:b/>
        </w:rPr>
      </w:pPr>
      <w:r w:rsidRPr="00FA0E1B">
        <w:rPr>
          <w:rFonts w:ascii="Times New Roman CYR" w:hAnsi="Times New Roman CYR" w:cs="Times New Roman CYR"/>
          <w:b/>
        </w:rPr>
        <w:t>1. Паспорт</w:t>
      </w:r>
    </w:p>
    <w:p w:rsidR="00D7174E" w:rsidRPr="00FA0E1B" w:rsidRDefault="00D7174E" w:rsidP="00E268AF">
      <w:pPr>
        <w:jc w:val="center"/>
        <w:rPr>
          <w:rFonts w:ascii="Times New Roman CYR" w:hAnsi="Times New Roman CYR" w:cs="Times New Roman CYR"/>
          <w:b/>
        </w:rPr>
      </w:pPr>
      <w:r w:rsidRPr="00FA0E1B">
        <w:rPr>
          <w:rFonts w:ascii="Times New Roman CYR" w:hAnsi="Times New Roman CYR" w:cs="Times New Roman CYR"/>
          <w:b/>
        </w:rPr>
        <w:t>Программы комплексного развития социальной инфраструктуры</w:t>
      </w:r>
    </w:p>
    <w:p w:rsidR="00AD5445" w:rsidRDefault="00D7174E" w:rsidP="00E268AF">
      <w:pPr>
        <w:jc w:val="center"/>
        <w:rPr>
          <w:rFonts w:ascii="Times New Roman CYR" w:hAnsi="Times New Roman CYR" w:cs="Times New Roman CYR"/>
          <w:b/>
        </w:rPr>
      </w:pPr>
      <w:r w:rsidRPr="00FA0E1B">
        <w:rPr>
          <w:rFonts w:ascii="Times New Roman CYR" w:hAnsi="Times New Roman CYR" w:cs="Times New Roman CYR"/>
          <w:b/>
        </w:rPr>
        <w:t xml:space="preserve">Гадалейского сельского поселения Тулунского района Иркутской области </w:t>
      </w:r>
    </w:p>
    <w:p w:rsidR="00D7174E" w:rsidRPr="00FA0E1B" w:rsidRDefault="00D7174E" w:rsidP="00E268AF">
      <w:pPr>
        <w:jc w:val="center"/>
        <w:rPr>
          <w:rFonts w:ascii="Calibri" w:hAnsi="Calibri" w:cs="Calibri"/>
          <w:b/>
        </w:rPr>
      </w:pPr>
      <w:r w:rsidRPr="00FA0E1B">
        <w:rPr>
          <w:rFonts w:ascii="Times New Roman CYR" w:hAnsi="Times New Roman CYR" w:cs="Times New Roman CYR"/>
          <w:b/>
        </w:rPr>
        <w:t>на 201</w:t>
      </w:r>
      <w:r w:rsidR="00AD5445">
        <w:rPr>
          <w:rFonts w:ascii="Times New Roman CYR" w:hAnsi="Times New Roman CYR" w:cs="Times New Roman CYR"/>
          <w:b/>
        </w:rPr>
        <w:t>8</w:t>
      </w:r>
      <w:r w:rsidRPr="00FA0E1B">
        <w:rPr>
          <w:rFonts w:ascii="Times New Roman CYR" w:hAnsi="Times New Roman CYR" w:cs="Times New Roman CYR"/>
          <w:b/>
        </w:rPr>
        <w:t>- 2032  годы</w:t>
      </w: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9"/>
        <w:gridCol w:w="7530"/>
      </w:tblGrid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ind w:right="-208"/>
              <w:rPr>
                <w:rFonts w:ascii="Calibri" w:hAnsi="Calibri" w:cs="Calibri"/>
                <w:lang w:val="en-US"/>
              </w:rPr>
            </w:pPr>
            <w:r w:rsidRPr="00FA0E1B">
              <w:rPr>
                <w:rFonts w:ascii="Times New Roman CYR" w:hAnsi="Times New Roman CYR" w:cs="Times New Roman CYR"/>
              </w:rPr>
              <w:t>Наименование</w:t>
            </w:r>
            <w:r w:rsidRPr="00FA0E1B">
              <w:rPr>
                <w:rFonts w:ascii="Times New Roman CYR" w:hAnsi="Times New Roman CYR" w:cs="Times New Roman CYR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jc w:val="both"/>
              <w:rPr>
                <w:rFonts w:ascii="Calibri" w:hAnsi="Calibri" w:cs="Calibri"/>
              </w:rPr>
            </w:pPr>
            <w:r w:rsidRPr="00FA0E1B">
              <w:t xml:space="preserve"> </w:t>
            </w:r>
            <w:r w:rsidRPr="00FA0E1B">
              <w:rPr>
                <w:rFonts w:ascii="Times New Roman CYR" w:hAnsi="Times New Roman CYR" w:cs="Times New Roman CYR"/>
              </w:rPr>
              <w:t>Программа комплексного развития социальной инфраструктуры  Гадалейского сельского поселения Тулунского района Иркутской области на 201</w:t>
            </w:r>
            <w:r w:rsidR="00AD5445">
              <w:rPr>
                <w:rFonts w:ascii="Times New Roman CYR" w:hAnsi="Times New Roman CYR" w:cs="Times New Roman CYR"/>
              </w:rPr>
              <w:t>8</w:t>
            </w:r>
            <w:r w:rsidRPr="00FA0E1B">
              <w:rPr>
                <w:rFonts w:ascii="Times New Roman CYR" w:hAnsi="Times New Roman CYR" w:cs="Times New Roman CYR"/>
              </w:rPr>
              <w:t>-2032  годы</w:t>
            </w:r>
            <w:r w:rsidRPr="00FA0E1B">
              <w:rPr>
                <w:rFonts w:ascii="Calibri" w:hAnsi="Calibri" w:cs="Calibri"/>
              </w:rPr>
              <w:t xml:space="preserve"> </w:t>
            </w:r>
            <w:r w:rsidRPr="00FA0E1B">
              <w:rPr>
                <w:rFonts w:ascii="Times New Roman CYR" w:hAnsi="Times New Roman CYR" w:cs="Times New Roman CYR"/>
              </w:rPr>
              <w:t>(далее - Программа)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  <w:lang w:val="en-US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Градостроительный кодекс Российской Федерации от 29 декабря 2004 года №190-ФЗ;</w:t>
            </w:r>
          </w:p>
          <w:p w:rsidR="00D7174E" w:rsidRPr="00FA0E1B" w:rsidRDefault="00D7174E" w:rsidP="00E268AF">
            <w:pPr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D7174E" w:rsidRPr="00FA0E1B" w:rsidRDefault="00D7174E" w:rsidP="00E268AF">
            <w:pPr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  <w:lang w:val="en-US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jc w:val="both"/>
              <w:rPr>
                <w:rFonts w:ascii="Calibri" w:hAnsi="Calibri" w:cs="Calibri"/>
              </w:rPr>
            </w:pPr>
            <w:r w:rsidRPr="00FA0E1B">
              <w:t xml:space="preserve"> </w:t>
            </w:r>
            <w:r w:rsidRPr="00FA0E1B">
              <w:rPr>
                <w:rFonts w:ascii="Times New Roman CYR" w:hAnsi="Times New Roman CYR" w:cs="Times New Roman CYR"/>
              </w:rPr>
              <w:t>Администрация Гадалейского сельского поселения Тулунского района Иркутской области: 665218, Иркутская область, Тулунский район, с. Гадалей, ул. 40 лет Победы, 2/1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>Администрация  Гадалейского сельского поселения Тулунского района Иркутской области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  <w:lang w:val="en-US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Цель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br/>
              <w:t xml:space="preserve">Обеспечение развития социальной инфраструктуры Гадалейского сельского  поселения  для закрепления населения, повышения уровня его жизни </w:t>
            </w:r>
          </w:p>
          <w:p w:rsidR="00D7174E" w:rsidRPr="00FA0E1B" w:rsidRDefault="00D7174E" w:rsidP="00E268AF">
            <w:pPr>
              <w:rPr>
                <w:rFonts w:ascii="Times New Roman CYR" w:hAnsi="Times New Roman CYR" w:cs="Times New Roman CYR"/>
              </w:rPr>
            </w:pP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Задачи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jc w:val="both"/>
            </w:pPr>
            <w:r w:rsidRPr="00FA0E1B"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7174E" w:rsidRPr="00FA0E1B" w:rsidRDefault="00D7174E" w:rsidP="00E268AF">
            <w:pPr>
              <w:jc w:val="both"/>
            </w:pPr>
            <w:r w:rsidRPr="00FA0E1B">
              <w:t>- развитие и расширение информационно-консультационного и правового обслуживания населения;</w:t>
            </w:r>
          </w:p>
          <w:p w:rsidR="00D7174E" w:rsidRPr="00FA0E1B" w:rsidRDefault="00D7174E" w:rsidP="00E268AF">
            <w:pPr>
              <w:jc w:val="both"/>
            </w:pPr>
            <w:r w:rsidRPr="00FA0E1B"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7174E" w:rsidRPr="00FA0E1B" w:rsidRDefault="00D7174E" w:rsidP="00E268AF">
            <w:pPr>
              <w:jc w:val="both"/>
            </w:pPr>
            <w:r w:rsidRPr="00FA0E1B">
              <w:t>- сохранение объектов культуры и активизация культурной деятельности;</w:t>
            </w:r>
          </w:p>
          <w:p w:rsidR="00D7174E" w:rsidRPr="00FA0E1B" w:rsidRDefault="00D7174E" w:rsidP="00E268AF">
            <w:pPr>
              <w:jc w:val="both"/>
            </w:pPr>
            <w:r w:rsidRPr="00FA0E1B">
              <w:t>- развитие личных подсобных хозяйств;</w:t>
            </w:r>
          </w:p>
          <w:p w:rsidR="00D7174E" w:rsidRPr="00FA0E1B" w:rsidRDefault="00D7174E" w:rsidP="00E268AF">
            <w:pPr>
              <w:jc w:val="both"/>
            </w:pPr>
            <w:r w:rsidRPr="00FA0E1B">
              <w:t>- создание условий для безопасного проживания населения на территории поселения.</w:t>
            </w:r>
          </w:p>
          <w:p w:rsidR="00D7174E" w:rsidRPr="00FA0E1B" w:rsidRDefault="00D7174E" w:rsidP="00E268AF">
            <w:pPr>
              <w:jc w:val="both"/>
            </w:pPr>
            <w:r w:rsidRPr="00FA0E1B"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D7174E" w:rsidRPr="00FA0E1B" w:rsidRDefault="00D7174E" w:rsidP="00E268AF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pStyle w:val="ConsPlusNonforma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станут: </w:t>
            </w:r>
          </w:p>
          <w:p w:rsidR="00D7174E" w:rsidRPr="00FA0E1B" w:rsidRDefault="00D7174E" w:rsidP="00E268AF">
            <w:pPr>
              <w:pStyle w:val="ConsPlusNonforma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 xml:space="preserve"> 1 этап</w:t>
            </w: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br/>
              <w:t>- улучшение качества услуг, предоставляемых учреждениями культуры Гадалейского сельского поселения;</w:t>
            </w:r>
          </w:p>
          <w:p w:rsidR="00D7174E" w:rsidRPr="00FA0E1B" w:rsidRDefault="00D7174E" w:rsidP="00E268AF">
            <w:pPr>
              <w:pStyle w:val="ConsPlusNonforma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>- создание условий для занятий спортом;</w:t>
            </w:r>
          </w:p>
          <w:p w:rsidR="00D7174E" w:rsidRPr="00FA0E1B" w:rsidRDefault="00D7174E" w:rsidP="00E268AF">
            <w:pPr>
              <w:pStyle w:val="ConsPlusNonforma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>2 этап</w:t>
            </w: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br/>
              <w:t>- организация централизованной системы водоснабжения;</w:t>
            </w:r>
          </w:p>
          <w:p w:rsidR="00D7174E" w:rsidRPr="00FA0E1B" w:rsidRDefault="00D7174E" w:rsidP="00E268AF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>- развитие транспортной инфраструктуры;</w:t>
            </w:r>
          </w:p>
          <w:p w:rsidR="00D7174E" w:rsidRPr="00FA0E1B" w:rsidRDefault="00D7174E" w:rsidP="00E268AF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>- сокращение миграционного оттока населения;</w:t>
            </w:r>
          </w:p>
          <w:p w:rsidR="00D7174E" w:rsidRPr="00FA0E1B" w:rsidRDefault="00D7174E" w:rsidP="00E268AF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E1B">
              <w:rPr>
                <w:rFonts w:ascii="Times New Roman CYR" w:hAnsi="Times New Roman CYR" w:cs="Times New Roman CYR"/>
                <w:sz w:val="24"/>
                <w:szCs w:val="24"/>
              </w:rPr>
              <w:t>- снижение уровня безработицы;</w:t>
            </w:r>
          </w:p>
          <w:p w:rsidR="00D7174E" w:rsidRPr="00FA0E1B" w:rsidRDefault="00D7174E" w:rsidP="00E268AF">
            <w:pPr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>- повышение качества жизни населения.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5979" w:rsidRPr="00FA0E1B" w:rsidRDefault="00D7174E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  <w:lang w:val="en-US"/>
              </w:rPr>
              <w:t>I</w:t>
            </w: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этап</w:t>
            </w: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br/>
              <w:t xml:space="preserve">     1. </w:t>
            </w:r>
            <w:proofErr w:type="gramStart"/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Проектирование и строительство МКУК (капитальный </w:t>
            </w:r>
            <w:proofErr w:type="gramEnd"/>
          </w:p>
          <w:p w:rsidR="00D7174E" w:rsidRPr="00FA0E1B" w:rsidRDefault="00705979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       </w:t>
            </w:r>
            <w:r w:rsidR="00D7174E" w:rsidRPr="00FA0E1B">
              <w:rPr>
                <w:rFonts w:ascii="Times New Roman CYR" w:hAnsi="Times New Roman CYR" w:cs="Times New Roman CYR"/>
                <w:color w:val="000000" w:themeColor="text1"/>
              </w:rPr>
              <w:t>ремонт уже имеющегося здания);</w:t>
            </w:r>
          </w:p>
          <w:p w:rsidR="00D7174E" w:rsidRPr="00FA0E1B" w:rsidRDefault="00D7174E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    2. Про</w:t>
            </w:r>
            <w:r w:rsidR="00705979"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ектирование и строительство </w:t>
            </w:r>
            <w:proofErr w:type="spellStart"/>
            <w:r w:rsidR="00705979" w:rsidRPr="00FA0E1B">
              <w:rPr>
                <w:rFonts w:ascii="Times New Roman CYR" w:hAnsi="Times New Roman CYR" w:cs="Times New Roman CYR"/>
                <w:color w:val="000000" w:themeColor="text1"/>
              </w:rPr>
              <w:t>ФАПов</w:t>
            </w:r>
            <w:proofErr w:type="spellEnd"/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>;</w:t>
            </w:r>
          </w:p>
          <w:p w:rsidR="00D7174E" w:rsidRPr="00FA0E1B" w:rsidRDefault="00705979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    3.</w:t>
            </w:r>
            <w:r w:rsidR="00D7174E" w:rsidRPr="00FA0E1B">
              <w:rPr>
                <w:rFonts w:ascii="Times New Roman CYR" w:hAnsi="Times New Roman CYR" w:cs="Times New Roman CYR"/>
                <w:color w:val="000000" w:themeColor="text1"/>
              </w:rPr>
              <w:t>Благоустройство территории (</w:t>
            </w: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обустройство мест массового отдыха, </w:t>
            </w:r>
            <w:r w:rsidR="00D7174E" w:rsidRPr="00FA0E1B">
              <w:rPr>
                <w:rFonts w:ascii="Times New Roman CYR" w:hAnsi="Times New Roman CYR" w:cs="Times New Roman CYR"/>
                <w:color w:val="000000" w:themeColor="text1"/>
              </w:rPr>
              <w:t>установка уличных светильников, уборка свалок)</w:t>
            </w:r>
          </w:p>
          <w:p w:rsidR="00D7174E" w:rsidRPr="00FA0E1B" w:rsidRDefault="00D7174E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  <w:lang w:val="en-US"/>
              </w:rPr>
              <w:t>II</w:t>
            </w:r>
            <w:r w:rsidR="00705979"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этап</w:t>
            </w:r>
          </w:p>
          <w:p w:rsidR="00D7174E" w:rsidRPr="00FA0E1B" w:rsidRDefault="00705979" w:rsidP="00E268AF">
            <w:pPr>
              <w:pStyle w:val="a5"/>
              <w:ind w:left="326"/>
              <w:rPr>
                <w:rFonts w:ascii="Times New Roman CYR" w:hAnsi="Times New Roman CYR" w:cs="Times New Roman CYR"/>
                <w:color w:val="000000" w:themeColor="text1"/>
                <w:lang w:val="ru-RU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  <w:lang w:val="ru-RU"/>
              </w:rPr>
              <w:t>1.</w:t>
            </w:r>
            <w:r w:rsidR="00D7174E" w:rsidRPr="00FA0E1B">
              <w:rPr>
                <w:rFonts w:ascii="Times New Roman CYR" w:hAnsi="Times New Roman CYR" w:cs="Times New Roman CYR"/>
                <w:color w:val="000000" w:themeColor="text1"/>
                <w:lang w:val="ru-RU"/>
              </w:rPr>
              <w:t xml:space="preserve">Проектирование и строительство </w:t>
            </w:r>
            <w:r w:rsidR="00FA6F63" w:rsidRPr="00FA0E1B">
              <w:rPr>
                <w:rFonts w:ascii="Times New Roman CYR" w:hAnsi="Times New Roman CYR" w:cs="Times New Roman CYR"/>
                <w:color w:val="000000" w:themeColor="text1"/>
                <w:lang w:val="ru-RU"/>
              </w:rPr>
              <w:t>дошкольных учреждений</w:t>
            </w:r>
            <w:r w:rsidR="00D7174E" w:rsidRPr="00FA0E1B">
              <w:rPr>
                <w:rFonts w:ascii="Times New Roman CYR" w:hAnsi="Times New Roman CYR" w:cs="Times New Roman CYR"/>
                <w:color w:val="000000" w:themeColor="text1"/>
                <w:lang w:val="ru-RU"/>
              </w:rPr>
              <w:t>.</w:t>
            </w:r>
          </w:p>
          <w:p w:rsidR="00FA6F63" w:rsidRPr="00FA0E1B" w:rsidRDefault="00705979" w:rsidP="00E268AF">
            <w:pPr>
              <w:pStyle w:val="a5"/>
              <w:ind w:left="326"/>
              <w:rPr>
                <w:rFonts w:ascii="Times New Roman CYR" w:hAnsi="Times New Roman CYR" w:cs="Times New Roman CYR"/>
                <w:color w:val="000000" w:themeColor="text1"/>
                <w:lang w:val="ru-RU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  <w:lang w:val="ru-RU"/>
              </w:rPr>
              <w:t>2. Проектирование и строительство общеобразовательных учреждений.</w:t>
            </w:r>
          </w:p>
          <w:p w:rsidR="00D7174E" w:rsidRPr="00FA0E1B" w:rsidRDefault="00FA6F63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r w:rsidR="00705979"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   3</w:t>
            </w:r>
            <w:r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. </w:t>
            </w:r>
            <w:r w:rsidR="00D7174E" w:rsidRPr="00FA0E1B">
              <w:rPr>
                <w:rFonts w:ascii="Times New Roman CYR" w:hAnsi="Times New Roman CYR" w:cs="Times New Roman CYR"/>
                <w:color w:val="000000" w:themeColor="text1"/>
              </w:rPr>
              <w:t xml:space="preserve">Строительство спортивных сооружений и </w:t>
            </w:r>
            <w:r w:rsidR="00763F6B" w:rsidRPr="00FA0E1B">
              <w:rPr>
                <w:color w:val="000000" w:themeColor="text1"/>
                <w:lang w:eastAsia="ar-SA"/>
              </w:rPr>
              <w:t>обустройство мест массового отдыха на территории поселения</w:t>
            </w:r>
          </w:p>
          <w:p w:rsidR="00D7174E" w:rsidRPr="00FA0E1B" w:rsidRDefault="00D7174E" w:rsidP="00E268AF">
            <w:pPr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Срок реализации Программы 201</w:t>
            </w:r>
            <w:r w:rsidR="00AD5445">
              <w:rPr>
                <w:rFonts w:ascii="Times New Roman CYR" w:hAnsi="Times New Roman CYR" w:cs="Times New Roman CYR"/>
              </w:rPr>
              <w:t>8</w:t>
            </w:r>
            <w:r w:rsidRPr="00FA0E1B">
              <w:rPr>
                <w:rFonts w:ascii="Times New Roman CYR" w:hAnsi="Times New Roman CYR" w:cs="Times New Roman CYR"/>
              </w:rPr>
              <w:t>-2032 годы, в 2 этапа</w:t>
            </w:r>
          </w:p>
          <w:p w:rsidR="00D7174E" w:rsidRPr="00FA0E1B" w:rsidRDefault="00D7174E" w:rsidP="00E268AF">
            <w:r w:rsidRPr="00FA0E1B">
              <w:t>1 этап – с 201</w:t>
            </w:r>
            <w:r w:rsidR="00AD5445">
              <w:t>8</w:t>
            </w:r>
            <w:r w:rsidRPr="00FA0E1B">
              <w:t xml:space="preserve"> по 202</w:t>
            </w:r>
            <w:r w:rsidR="00AD5445">
              <w:t>2</w:t>
            </w:r>
            <w:r w:rsidRPr="00FA0E1B">
              <w:t>годы</w:t>
            </w:r>
          </w:p>
          <w:p w:rsidR="00D7174E" w:rsidRPr="00FA0E1B" w:rsidRDefault="00D7174E" w:rsidP="00E268AF">
            <w:pPr>
              <w:rPr>
                <w:rFonts w:ascii="Calibri" w:hAnsi="Calibri" w:cs="Calibri"/>
              </w:rPr>
            </w:pPr>
            <w:r w:rsidRPr="00FA0E1B">
              <w:t>2 этап – с 2023 по 2032 годы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E268AF" w:rsidRDefault="00D7174E" w:rsidP="00E268AF">
            <w:pPr>
              <w:jc w:val="both"/>
              <w:rPr>
                <w:rFonts w:ascii="Times New Roman CYR" w:hAnsi="Times New Roman CYR" w:cs="Times New Roman CYR"/>
              </w:rPr>
            </w:pPr>
            <w:r w:rsidRPr="00E268AF">
              <w:rPr>
                <w:rFonts w:ascii="Times New Roman CYR" w:hAnsi="Times New Roman CYR" w:cs="Times New Roman CYR"/>
              </w:rPr>
              <w:t>Прогнозный общий объем финансирования Программы на период 2</w:t>
            </w:r>
            <w:r w:rsidR="00705979" w:rsidRPr="00E268AF">
              <w:rPr>
                <w:rFonts w:ascii="Times New Roman CYR" w:hAnsi="Times New Roman CYR" w:cs="Times New Roman CYR"/>
              </w:rPr>
              <w:t>01</w:t>
            </w:r>
            <w:r w:rsidR="00AD5445" w:rsidRPr="00E268AF">
              <w:rPr>
                <w:rFonts w:ascii="Times New Roman CYR" w:hAnsi="Times New Roman CYR" w:cs="Times New Roman CYR"/>
              </w:rPr>
              <w:t>8</w:t>
            </w:r>
            <w:r w:rsidR="00705979" w:rsidRPr="00E268AF">
              <w:rPr>
                <w:rFonts w:ascii="Times New Roman CYR" w:hAnsi="Times New Roman CYR" w:cs="Times New Roman CYR"/>
              </w:rPr>
              <w:t>-2032 год</w:t>
            </w:r>
            <w:r w:rsidR="00E268AF" w:rsidRPr="00E268AF">
              <w:rPr>
                <w:rFonts w:ascii="Times New Roman CYR" w:hAnsi="Times New Roman CYR" w:cs="Times New Roman CYR"/>
              </w:rPr>
              <w:t>ов составляет 155360</w:t>
            </w:r>
            <w:r w:rsidRPr="00E268AF">
              <w:rPr>
                <w:rFonts w:ascii="Times New Roman CYR" w:hAnsi="Times New Roman CYR" w:cs="Times New Roman CYR"/>
              </w:rPr>
              <w:t xml:space="preserve">,0 </w:t>
            </w:r>
            <w:r w:rsidR="00E268AF" w:rsidRPr="00E268AF">
              <w:rPr>
                <w:rFonts w:ascii="Times New Roman CYR" w:hAnsi="Times New Roman CYR" w:cs="Times New Roman CYR"/>
              </w:rPr>
              <w:t>тыс. руб., в том числе по годам:</w:t>
            </w:r>
          </w:p>
          <w:p w:rsidR="00D7174E" w:rsidRPr="00E268AF" w:rsidRDefault="00D7174E" w:rsidP="00E268AF">
            <w:pPr>
              <w:jc w:val="both"/>
            </w:pPr>
            <w:r w:rsidRPr="00E268AF">
              <w:t>201</w:t>
            </w:r>
            <w:r w:rsidR="00AD5445" w:rsidRPr="00E268AF">
              <w:t>8</w:t>
            </w:r>
            <w:r w:rsidRPr="00E268AF">
              <w:t xml:space="preserve"> год -   </w:t>
            </w:r>
            <w:r w:rsidR="00705979" w:rsidRPr="00E268AF">
              <w:t>15120,0</w:t>
            </w:r>
            <w:r w:rsidRPr="00E268AF">
              <w:t xml:space="preserve"> тыс. рублей;</w:t>
            </w:r>
          </w:p>
          <w:p w:rsidR="00D7174E" w:rsidRPr="00E268AF" w:rsidRDefault="00705979" w:rsidP="00E268AF">
            <w:pPr>
              <w:jc w:val="both"/>
            </w:pPr>
            <w:r w:rsidRPr="00E268AF">
              <w:t>201</w:t>
            </w:r>
            <w:r w:rsidR="00AD5445" w:rsidRPr="00E268AF">
              <w:t>9</w:t>
            </w:r>
            <w:r w:rsidRPr="00E268AF">
              <w:t xml:space="preserve"> год -   </w:t>
            </w:r>
            <w:r w:rsidR="00E268AF" w:rsidRPr="00E268AF">
              <w:t>250</w:t>
            </w:r>
            <w:r w:rsidRPr="00E268AF">
              <w:t>,0</w:t>
            </w:r>
            <w:r w:rsidR="00D7174E" w:rsidRPr="00E268AF">
              <w:t xml:space="preserve"> тыс. рублей; </w:t>
            </w:r>
          </w:p>
          <w:p w:rsidR="00D7174E" w:rsidRPr="00E268AF" w:rsidRDefault="00AD5445" w:rsidP="00E268AF">
            <w:pPr>
              <w:jc w:val="both"/>
            </w:pPr>
            <w:r w:rsidRPr="00E268AF">
              <w:t>2020</w:t>
            </w:r>
            <w:r w:rsidR="00705979" w:rsidRPr="00E268AF">
              <w:t xml:space="preserve"> год -    </w:t>
            </w:r>
            <w:r w:rsidR="00E268AF" w:rsidRPr="00E268AF">
              <w:t>45</w:t>
            </w:r>
            <w:r w:rsidR="00705979" w:rsidRPr="00E268AF">
              <w:t>0</w:t>
            </w:r>
            <w:r w:rsidR="00D7174E" w:rsidRPr="00E268AF">
              <w:t xml:space="preserve">,0 тыс. рублей; </w:t>
            </w:r>
          </w:p>
          <w:p w:rsidR="00D7174E" w:rsidRPr="00E268AF" w:rsidRDefault="00705979" w:rsidP="00E268AF">
            <w:pPr>
              <w:jc w:val="both"/>
            </w:pPr>
            <w:r w:rsidRPr="00E268AF">
              <w:t>202</w:t>
            </w:r>
            <w:r w:rsidR="00AD5445" w:rsidRPr="00E268AF">
              <w:t>1</w:t>
            </w:r>
            <w:r w:rsidRPr="00E268AF">
              <w:t xml:space="preserve"> год -    20</w:t>
            </w:r>
            <w:r w:rsidR="00D7174E" w:rsidRPr="00E268AF">
              <w:t>,0 тыс. рублей;</w:t>
            </w:r>
          </w:p>
          <w:p w:rsidR="00D7174E" w:rsidRPr="00E268AF" w:rsidRDefault="00705979" w:rsidP="00E268AF">
            <w:pPr>
              <w:jc w:val="both"/>
            </w:pPr>
            <w:r w:rsidRPr="00E268AF">
              <w:t>202</w:t>
            </w:r>
            <w:r w:rsidR="00AD5445" w:rsidRPr="00E268AF">
              <w:t>2</w:t>
            </w:r>
            <w:r w:rsidRPr="00E268AF">
              <w:t xml:space="preserve"> год -   </w:t>
            </w:r>
            <w:r w:rsidR="00E268AF" w:rsidRPr="00E268AF">
              <w:t>14520</w:t>
            </w:r>
            <w:r w:rsidR="00D7174E" w:rsidRPr="00E268AF">
              <w:t>,0 тыс. рублей</w:t>
            </w:r>
            <w:r w:rsidR="00E268AF">
              <w:t>;</w:t>
            </w:r>
          </w:p>
          <w:p w:rsidR="00D7174E" w:rsidRPr="00E268AF" w:rsidRDefault="00D7174E" w:rsidP="00E268AF">
            <w:pPr>
              <w:jc w:val="both"/>
            </w:pPr>
            <w:r w:rsidRPr="00E268AF">
              <w:t>202</w:t>
            </w:r>
            <w:r w:rsidR="00AD5445" w:rsidRPr="00E268AF">
              <w:t>3</w:t>
            </w:r>
            <w:r w:rsidRPr="00E268AF">
              <w:t xml:space="preserve">-2032 годы - </w:t>
            </w:r>
            <w:r w:rsidR="00E268AF" w:rsidRPr="00E268AF">
              <w:t>125</w:t>
            </w:r>
            <w:r w:rsidR="00705979" w:rsidRPr="00E268AF">
              <w:t>000</w:t>
            </w:r>
            <w:r w:rsidRPr="00E268AF">
              <w:t>,0 тыс. рублей</w:t>
            </w:r>
          </w:p>
          <w:p w:rsidR="00D7174E" w:rsidRPr="00FA0E1B" w:rsidRDefault="00D7174E" w:rsidP="00E268AF">
            <w:pPr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Финансирование входящих в Программу мероприятий осуществляется за счет средств Федерального бюджета, бюджета Иркутской области, бюджета Тулунского  муниципального района, бюджета  Гадалейского сельского поселения </w:t>
            </w:r>
          </w:p>
        </w:tc>
      </w:tr>
      <w:tr w:rsidR="00D7174E" w:rsidRPr="00FA0E1B" w:rsidTr="00D7174E">
        <w:trPr>
          <w:trHeight w:val="1"/>
        </w:trPr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</w:rPr>
            </w:pPr>
            <w:r w:rsidRPr="00FA0E1B">
              <w:rPr>
                <w:rFonts w:ascii="Times New Roman CYR" w:hAnsi="Times New Roman CYR" w:cs="Times New Roman CYR"/>
              </w:rPr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174E" w:rsidRPr="00FA0E1B" w:rsidRDefault="00D7174E" w:rsidP="00E268AF">
            <w:pPr>
              <w:spacing w:after="283"/>
              <w:rPr>
                <w:rFonts w:ascii="Calibri" w:hAnsi="Calibri" w:cs="Calibri"/>
              </w:rPr>
            </w:pPr>
            <w:r w:rsidRPr="00FA0E1B">
              <w:t xml:space="preserve"> </w:t>
            </w:r>
            <w:r w:rsidRPr="00FA0E1B">
              <w:rPr>
                <w:rFonts w:ascii="Times New Roman CYR" w:hAnsi="Times New Roman CYR" w:cs="Times New Roman CYR"/>
              </w:rPr>
              <w:t>П</w:t>
            </w:r>
            <w:r w:rsidRPr="00FA0E1B">
              <w:t>овышение качества жизни населения, улучшения качества услуг, оказываемых учреждениями социальной инфраструктуры.</w:t>
            </w:r>
          </w:p>
        </w:tc>
      </w:tr>
    </w:tbl>
    <w:p w:rsidR="00AD5445" w:rsidRDefault="00AD5445" w:rsidP="00E268AF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</w:p>
    <w:p w:rsidR="00D7174E" w:rsidRPr="00FA0E1B" w:rsidRDefault="00705979" w:rsidP="00E268AF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 w:rsidRPr="00FA0E1B">
        <w:rPr>
          <w:rFonts w:ascii="Times New Roman CYR" w:hAnsi="Times New Roman CYR" w:cs="Times New Roman CYR"/>
          <w:b/>
          <w:bCs/>
        </w:rPr>
        <w:t>Раздел 2</w:t>
      </w:r>
      <w:r w:rsidR="00D7174E" w:rsidRPr="00FA0E1B">
        <w:rPr>
          <w:rFonts w:ascii="Times New Roman CYR" w:hAnsi="Times New Roman CYR" w:cs="Times New Roman CYR"/>
          <w:b/>
          <w:bCs/>
        </w:rPr>
        <w:t>. Характеристика существующего состояния социальной инфраструктуры</w:t>
      </w:r>
    </w:p>
    <w:p w:rsidR="00D7174E" w:rsidRPr="00FA0E1B" w:rsidRDefault="00705979" w:rsidP="00E268AF">
      <w:pPr>
        <w:spacing w:before="240" w:after="120"/>
        <w:jc w:val="both"/>
        <w:rPr>
          <w:rFonts w:ascii="Times New Roman CYR" w:hAnsi="Times New Roman CYR" w:cs="Times New Roman CYR"/>
          <w:b/>
          <w:bCs/>
        </w:rPr>
      </w:pPr>
      <w:r w:rsidRPr="00FA0E1B">
        <w:rPr>
          <w:rFonts w:ascii="Times New Roman CYR" w:hAnsi="Times New Roman CYR" w:cs="Times New Roman CYR"/>
          <w:b/>
          <w:bCs/>
        </w:rPr>
        <w:t>2</w:t>
      </w:r>
      <w:r w:rsidR="00D7174E" w:rsidRPr="00FA0E1B">
        <w:rPr>
          <w:rFonts w:ascii="Times New Roman CYR" w:hAnsi="Times New Roman CYR" w:cs="Times New Roman CYR"/>
          <w:b/>
          <w:bCs/>
        </w:rPr>
        <w:t>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D7174E" w:rsidRPr="00FA0E1B" w:rsidRDefault="00D7174E" w:rsidP="00E268AF">
      <w:pPr>
        <w:ind w:firstLine="567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Гадалейское сельское поселение расположено на востоке Тулунского района Иркутской области. На севере муниципальное образование граничит с муниципальным образованием «г. Тулун» и Азейским сельским поселением, на северо-востоке с </w:t>
      </w:r>
      <w:r w:rsidRPr="00FA0E1B">
        <w:rPr>
          <w:rFonts w:ascii="Times New Roman CYR" w:hAnsi="Times New Roman CYR" w:cs="Times New Roman CYR"/>
        </w:rPr>
        <w:lastRenderedPageBreak/>
        <w:t xml:space="preserve">Шерагульским сельским поселением, на востоке и юго-востоке с Куйтунским районом, на юге и юго-западе с Евдокимовским  сельским поселением Тулунского района, на западе с Перфиловским сельским поселением. </w:t>
      </w:r>
    </w:p>
    <w:p w:rsidR="00D7174E" w:rsidRPr="00FA0E1B" w:rsidRDefault="00D7174E" w:rsidP="00E268AF">
      <w:pPr>
        <w:ind w:firstLine="567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Наличие земельных ресурсов Гадалейского сельского поселения Тулунского муниципального района Иркутской области </w:t>
      </w:r>
    </w:p>
    <w:p w:rsidR="00D7174E" w:rsidRPr="00FA0E1B" w:rsidRDefault="00AD5445" w:rsidP="00E268AF">
      <w:pPr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Таблица </w:t>
      </w:r>
      <w:r w:rsidR="00D7174E" w:rsidRPr="00FA0E1B">
        <w:rPr>
          <w:rFonts w:ascii="Times New Roman CYR" w:hAnsi="Times New Roman CYR" w:cs="Times New Roman CYR"/>
        </w:rPr>
        <w:t>1</w:t>
      </w:r>
    </w:p>
    <w:tbl>
      <w:tblPr>
        <w:tblW w:w="0" w:type="auto"/>
        <w:jc w:val="center"/>
        <w:tblInd w:w="-3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59"/>
        <w:gridCol w:w="1906"/>
      </w:tblGrid>
      <w:tr w:rsidR="00D7174E" w:rsidRPr="00FA0E1B" w:rsidTr="00D7174E">
        <w:trPr>
          <w:jc w:val="center"/>
        </w:trPr>
        <w:tc>
          <w:tcPr>
            <w:tcW w:w="6059" w:type="dxa"/>
            <w:vAlign w:val="center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Категории земель</w:t>
            </w:r>
          </w:p>
        </w:tc>
        <w:tc>
          <w:tcPr>
            <w:tcW w:w="1906" w:type="dxa"/>
            <w:vAlign w:val="center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 xml:space="preserve">Общая площадь, </w:t>
            </w:r>
            <w:proofErr w:type="gramStart"/>
            <w:r w:rsidRPr="00FA0E1B">
              <w:rPr>
                <w:rFonts w:ascii="Times New Roman CYR" w:hAnsi="Times New Roman CYR" w:cs="Times New Roman CYR"/>
              </w:rPr>
              <w:t>га</w:t>
            </w:r>
            <w:proofErr w:type="gramEnd"/>
          </w:p>
        </w:tc>
      </w:tr>
      <w:tr w:rsidR="00D7174E" w:rsidRPr="00FA0E1B" w:rsidTr="00D7174E">
        <w:trPr>
          <w:jc w:val="center"/>
        </w:trPr>
        <w:tc>
          <w:tcPr>
            <w:tcW w:w="6059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Земли сельхозназначения</w:t>
            </w:r>
          </w:p>
        </w:tc>
        <w:tc>
          <w:tcPr>
            <w:tcW w:w="1906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10265,11</w:t>
            </w:r>
          </w:p>
        </w:tc>
      </w:tr>
      <w:tr w:rsidR="00D7174E" w:rsidRPr="00FA0E1B" w:rsidTr="00D7174E">
        <w:trPr>
          <w:jc w:val="center"/>
        </w:trPr>
        <w:tc>
          <w:tcPr>
            <w:tcW w:w="6059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Земли населенных пунктов  поселений</w:t>
            </w:r>
          </w:p>
        </w:tc>
        <w:tc>
          <w:tcPr>
            <w:tcW w:w="1906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790,2</w:t>
            </w:r>
          </w:p>
        </w:tc>
      </w:tr>
      <w:tr w:rsidR="00D7174E" w:rsidRPr="00FA0E1B" w:rsidTr="00D7174E">
        <w:trPr>
          <w:jc w:val="center"/>
        </w:trPr>
        <w:tc>
          <w:tcPr>
            <w:tcW w:w="6059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Земли промышленности</w:t>
            </w:r>
          </w:p>
        </w:tc>
        <w:tc>
          <w:tcPr>
            <w:tcW w:w="1906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2833,27</w:t>
            </w:r>
          </w:p>
        </w:tc>
      </w:tr>
      <w:tr w:rsidR="00D7174E" w:rsidRPr="00FA0E1B" w:rsidTr="00D7174E">
        <w:trPr>
          <w:jc w:val="center"/>
        </w:trPr>
        <w:tc>
          <w:tcPr>
            <w:tcW w:w="6059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Земли лесного фонда</w:t>
            </w:r>
          </w:p>
        </w:tc>
        <w:tc>
          <w:tcPr>
            <w:tcW w:w="1906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21122,98</w:t>
            </w:r>
          </w:p>
        </w:tc>
      </w:tr>
      <w:tr w:rsidR="00D7174E" w:rsidRPr="00FA0E1B" w:rsidTr="00D7174E">
        <w:trPr>
          <w:jc w:val="center"/>
        </w:trPr>
        <w:tc>
          <w:tcPr>
            <w:tcW w:w="6059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Земли водного фонда</w:t>
            </w:r>
          </w:p>
        </w:tc>
        <w:tc>
          <w:tcPr>
            <w:tcW w:w="1906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563,54</w:t>
            </w:r>
          </w:p>
        </w:tc>
      </w:tr>
      <w:tr w:rsidR="00D7174E" w:rsidRPr="00FA0E1B" w:rsidTr="00D7174E">
        <w:trPr>
          <w:jc w:val="center"/>
        </w:trPr>
        <w:tc>
          <w:tcPr>
            <w:tcW w:w="6059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Итого земель в границах</w:t>
            </w:r>
          </w:p>
        </w:tc>
        <w:tc>
          <w:tcPr>
            <w:tcW w:w="1906" w:type="dxa"/>
          </w:tcPr>
          <w:p w:rsidR="00D7174E" w:rsidRPr="00FA0E1B" w:rsidRDefault="00D7174E" w:rsidP="00E268AF">
            <w:pPr>
              <w:ind w:firstLine="567"/>
              <w:jc w:val="both"/>
              <w:rPr>
                <w:rFonts w:ascii="Times New Roman CYR" w:hAnsi="Times New Roman CYR" w:cs="Times New Roman CYR"/>
              </w:rPr>
            </w:pPr>
            <w:r w:rsidRPr="00FA0E1B">
              <w:rPr>
                <w:rFonts w:ascii="Times New Roman CYR" w:hAnsi="Times New Roman CYR" w:cs="Times New Roman CYR"/>
              </w:rPr>
              <w:t>35575,1</w:t>
            </w:r>
          </w:p>
        </w:tc>
      </w:tr>
    </w:tbl>
    <w:p w:rsidR="00D7174E" w:rsidRPr="00FA0E1B" w:rsidRDefault="00D7174E" w:rsidP="00E268AF">
      <w:pPr>
        <w:ind w:firstLine="567"/>
        <w:jc w:val="both"/>
        <w:rPr>
          <w:rFonts w:ascii="Times New Roman CYR" w:hAnsi="Times New Roman CYR" w:cs="Times New Roman CYR"/>
        </w:rPr>
      </w:pPr>
    </w:p>
    <w:p w:rsidR="00D7174E" w:rsidRPr="00FA0E1B" w:rsidRDefault="00D7174E" w:rsidP="00E268AF">
      <w:pPr>
        <w:ind w:firstLine="567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            Из приведенной таблицы видно, что сельскохозяйственные угодья занимают 36.2 %. Земли сельскохозяйственного назначения являются экономической основой для развития КФХ по возделыванию зерновых культур, для ведения личных подсобных хозяйств, для развития малого и среднего предпринимательства.</w:t>
      </w:r>
    </w:p>
    <w:p w:rsidR="00D7174E" w:rsidRPr="00FA0E1B" w:rsidRDefault="00D7174E" w:rsidP="00E268AF">
      <w:pPr>
        <w:ind w:firstLine="567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Сельское поселение имеет выгодное географическое положение: близость к городу Тулун, на расстоянии - 32 км проходит федеральная трасса Московский тракт. </w:t>
      </w:r>
      <w:proofErr w:type="gramStart"/>
      <w:r w:rsidRPr="00FA0E1B">
        <w:rPr>
          <w:rFonts w:ascii="Times New Roman CYR" w:hAnsi="Times New Roman CYR" w:cs="Times New Roman CYR"/>
        </w:rPr>
        <w:t xml:space="preserve">Поселение располагает резервами трудовых ресурсов для создания новых хозяйствующих субъектов, развития субъектов малого и среднего предпринимательства, ЛПХ и малых форм хозяйствования, однако поселение, в связи с отсутствием собственных финансовых средств, нуждается в крупных инвестициях в материальную и социальную сферы в целях создания новых объектов с рабочими местами, решения проблемы полной занятости трудоспособного населения. </w:t>
      </w:r>
      <w:proofErr w:type="gramEnd"/>
    </w:p>
    <w:p w:rsidR="00D7174E" w:rsidRPr="00FA0E1B" w:rsidRDefault="00D7174E" w:rsidP="00E268AF">
      <w:pPr>
        <w:ind w:firstLine="567"/>
        <w:jc w:val="both"/>
      </w:pPr>
      <w:r w:rsidRPr="00FA0E1B">
        <w:rPr>
          <w:rFonts w:ascii="Times New Roman CYR" w:hAnsi="Times New Roman CYR" w:cs="Times New Roman CYR"/>
        </w:rPr>
        <w:t xml:space="preserve">  Гадалей</w:t>
      </w:r>
      <w:r w:rsidRPr="00FA0E1B">
        <w:t xml:space="preserve">ское сельское поселение входит в состав </w:t>
      </w:r>
      <w:r w:rsidRPr="00FA0E1B">
        <w:rPr>
          <w:rFonts w:ascii="Times New Roman CYR" w:hAnsi="Times New Roman CYR" w:cs="Times New Roman CYR"/>
        </w:rPr>
        <w:t>Тулунского  муниципального</w:t>
      </w:r>
      <w:r w:rsidRPr="00FA0E1B">
        <w:t xml:space="preserve"> района и включает в себя 4 населенных пунктов: село Гадалей, (административный центр), деревня Харгажин, деревня Уталай, деревня Азей.</w:t>
      </w:r>
    </w:p>
    <w:p w:rsidR="00D7174E" w:rsidRPr="00FA0E1B" w:rsidRDefault="00D7174E" w:rsidP="00E268AF">
      <w:pPr>
        <w:ind w:firstLine="708"/>
        <w:jc w:val="both"/>
      </w:pPr>
      <w:r w:rsidRPr="00FA0E1B">
        <w:t>Численность постоянного населения Гадалейского сельского поселения на 01.01.2017 года составляет 14</w:t>
      </w:r>
      <w:r w:rsidR="00EC594C" w:rsidRPr="00FA0E1B">
        <w:t>31</w:t>
      </w:r>
      <w:r w:rsidRPr="00FA0E1B">
        <w:t xml:space="preserve"> человек. </w:t>
      </w:r>
    </w:p>
    <w:p w:rsidR="00D7174E" w:rsidRPr="00FA0E1B" w:rsidRDefault="00D7174E" w:rsidP="00E268AF">
      <w:pPr>
        <w:ind w:firstLine="708"/>
        <w:jc w:val="right"/>
      </w:pPr>
      <w:r w:rsidRPr="00FA0E1B">
        <w:t>Таблица 2</w:t>
      </w: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2"/>
        <w:gridCol w:w="2286"/>
        <w:gridCol w:w="2632"/>
        <w:gridCol w:w="2268"/>
      </w:tblGrid>
      <w:tr w:rsidR="00D7174E" w:rsidRPr="00AD5445" w:rsidTr="00D7174E">
        <w:tc>
          <w:tcPr>
            <w:tcW w:w="2642" w:type="dxa"/>
            <w:tcBorders>
              <w:right w:val="single" w:sz="4" w:space="0" w:color="auto"/>
            </w:tcBorders>
          </w:tcPr>
          <w:p w:rsidR="00D7174E" w:rsidRPr="00AD5445" w:rsidRDefault="00D7174E" w:rsidP="00E268AF">
            <w:pPr>
              <w:jc w:val="both"/>
            </w:pPr>
            <w:r w:rsidRPr="00AD5445">
              <w:t>Наименование населенного пункта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7174E" w:rsidRPr="00AD5445" w:rsidRDefault="00D7174E" w:rsidP="00E268AF">
            <w:pPr>
              <w:jc w:val="both"/>
            </w:pPr>
            <w:r w:rsidRPr="00AD5445">
              <w:t>Численность населения населенного пункта</w:t>
            </w:r>
          </w:p>
        </w:tc>
        <w:tc>
          <w:tcPr>
            <w:tcW w:w="2632" w:type="dxa"/>
          </w:tcPr>
          <w:p w:rsidR="00D7174E" w:rsidRPr="00AD5445" w:rsidRDefault="00D7174E" w:rsidP="00E268AF">
            <w:pPr>
              <w:jc w:val="both"/>
            </w:pPr>
            <w:r w:rsidRPr="00AD5445">
              <w:t>Расстояние от населенного пункта до центральной усадьбы</w:t>
            </w:r>
          </w:p>
        </w:tc>
        <w:tc>
          <w:tcPr>
            <w:tcW w:w="2268" w:type="dxa"/>
          </w:tcPr>
          <w:p w:rsidR="00D7174E" w:rsidRPr="00AD5445" w:rsidRDefault="00D7174E" w:rsidP="00E268AF">
            <w:pPr>
              <w:jc w:val="both"/>
            </w:pPr>
            <w:r w:rsidRPr="00AD5445">
              <w:t>Расстояние от населенного пункта до районного центра</w:t>
            </w:r>
          </w:p>
        </w:tc>
      </w:tr>
      <w:tr w:rsidR="00D7174E" w:rsidRPr="00FA0E1B" w:rsidTr="00D7174E">
        <w:tc>
          <w:tcPr>
            <w:tcW w:w="2642" w:type="dxa"/>
            <w:tcBorders>
              <w:right w:val="single" w:sz="4" w:space="0" w:color="auto"/>
            </w:tcBorders>
          </w:tcPr>
          <w:p w:rsidR="00D7174E" w:rsidRPr="00FA0E1B" w:rsidRDefault="00D7174E" w:rsidP="00E268AF">
            <w:r w:rsidRPr="00FA0E1B">
              <w:t>с. Гадалей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7174E" w:rsidRPr="00FA0E1B" w:rsidRDefault="00D7174E" w:rsidP="00E268AF">
            <w:pPr>
              <w:jc w:val="center"/>
            </w:pPr>
            <w:r w:rsidRPr="00FA0E1B">
              <w:t>1187</w:t>
            </w:r>
          </w:p>
        </w:tc>
        <w:tc>
          <w:tcPr>
            <w:tcW w:w="2632" w:type="dxa"/>
          </w:tcPr>
          <w:p w:rsidR="00D7174E" w:rsidRPr="00FA0E1B" w:rsidRDefault="00D7174E" w:rsidP="00E268AF">
            <w:pPr>
              <w:jc w:val="both"/>
            </w:pPr>
            <w:r w:rsidRPr="00FA0E1B">
              <w:t xml:space="preserve"> Центральная усадьба</w:t>
            </w:r>
          </w:p>
        </w:tc>
        <w:tc>
          <w:tcPr>
            <w:tcW w:w="2268" w:type="dxa"/>
          </w:tcPr>
          <w:p w:rsidR="00D7174E" w:rsidRPr="00FA0E1B" w:rsidRDefault="00D7174E" w:rsidP="00E268AF">
            <w:pPr>
              <w:jc w:val="center"/>
            </w:pPr>
            <w:r w:rsidRPr="00FA0E1B">
              <w:t>30</w:t>
            </w:r>
          </w:p>
        </w:tc>
      </w:tr>
      <w:tr w:rsidR="00D7174E" w:rsidRPr="00FA0E1B" w:rsidTr="00D7174E">
        <w:tc>
          <w:tcPr>
            <w:tcW w:w="2642" w:type="dxa"/>
            <w:tcBorders>
              <w:right w:val="single" w:sz="4" w:space="0" w:color="auto"/>
            </w:tcBorders>
          </w:tcPr>
          <w:p w:rsidR="00D7174E" w:rsidRPr="00FA0E1B" w:rsidRDefault="00D7174E" w:rsidP="00E268AF">
            <w:r w:rsidRPr="00FA0E1B">
              <w:t>д. Азей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7174E" w:rsidRPr="00FA0E1B" w:rsidRDefault="00D7174E" w:rsidP="00E268AF">
            <w:pPr>
              <w:jc w:val="center"/>
            </w:pPr>
            <w:r w:rsidRPr="00FA0E1B">
              <w:t>84</w:t>
            </w:r>
          </w:p>
        </w:tc>
        <w:tc>
          <w:tcPr>
            <w:tcW w:w="2632" w:type="dxa"/>
          </w:tcPr>
          <w:p w:rsidR="00D7174E" w:rsidRPr="00FA0E1B" w:rsidRDefault="00D7174E" w:rsidP="00E268AF">
            <w:r w:rsidRPr="00FA0E1B">
              <w:t xml:space="preserve">                         7</w:t>
            </w:r>
          </w:p>
        </w:tc>
        <w:tc>
          <w:tcPr>
            <w:tcW w:w="2268" w:type="dxa"/>
          </w:tcPr>
          <w:p w:rsidR="00D7174E" w:rsidRPr="00FA0E1B" w:rsidRDefault="00D7174E" w:rsidP="00E268AF">
            <w:pPr>
              <w:jc w:val="center"/>
            </w:pPr>
            <w:r w:rsidRPr="00FA0E1B">
              <w:t>32</w:t>
            </w:r>
          </w:p>
        </w:tc>
      </w:tr>
      <w:tr w:rsidR="00D7174E" w:rsidRPr="00FA0E1B" w:rsidTr="00D7174E">
        <w:tc>
          <w:tcPr>
            <w:tcW w:w="2642" w:type="dxa"/>
            <w:tcBorders>
              <w:right w:val="single" w:sz="4" w:space="0" w:color="auto"/>
            </w:tcBorders>
          </w:tcPr>
          <w:p w:rsidR="00D7174E" w:rsidRPr="00FA0E1B" w:rsidRDefault="00D7174E" w:rsidP="00E268AF">
            <w:r w:rsidRPr="00FA0E1B">
              <w:t>д. Уталай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7174E" w:rsidRPr="00FA0E1B" w:rsidRDefault="00D7174E" w:rsidP="00E268AF">
            <w:pPr>
              <w:jc w:val="center"/>
            </w:pPr>
            <w:r w:rsidRPr="00FA0E1B">
              <w:t>117</w:t>
            </w:r>
          </w:p>
        </w:tc>
        <w:tc>
          <w:tcPr>
            <w:tcW w:w="2632" w:type="dxa"/>
          </w:tcPr>
          <w:p w:rsidR="00D7174E" w:rsidRPr="00FA0E1B" w:rsidRDefault="00D7174E" w:rsidP="00E268AF">
            <w:r w:rsidRPr="00FA0E1B">
              <w:t xml:space="preserve">                        12</w:t>
            </w:r>
          </w:p>
        </w:tc>
        <w:tc>
          <w:tcPr>
            <w:tcW w:w="2268" w:type="dxa"/>
          </w:tcPr>
          <w:p w:rsidR="00D7174E" w:rsidRPr="00FA0E1B" w:rsidRDefault="00D7174E" w:rsidP="00E268AF">
            <w:pPr>
              <w:jc w:val="center"/>
            </w:pPr>
            <w:r w:rsidRPr="00FA0E1B">
              <w:t>37</w:t>
            </w:r>
          </w:p>
        </w:tc>
      </w:tr>
      <w:tr w:rsidR="00D7174E" w:rsidRPr="00FA0E1B" w:rsidTr="00D7174E">
        <w:tc>
          <w:tcPr>
            <w:tcW w:w="2642" w:type="dxa"/>
            <w:tcBorders>
              <w:right w:val="single" w:sz="4" w:space="0" w:color="auto"/>
            </w:tcBorders>
          </w:tcPr>
          <w:p w:rsidR="00D7174E" w:rsidRPr="00FA0E1B" w:rsidRDefault="00D7174E" w:rsidP="00E268AF">
            <w:r w:rsidRPr="00FA0E1B">
              <w:t>д. Харгажин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D7174E" w:rsidRPr="00FA0E1B" w:rsidRDefault="00D7174E" w:rsidP="00E268AF">
            <w:pPr>
              <w:jc w:val="center"/>
            </w:pPr>
            <w:r w:rsidRPr="00FA0E1B">
              <w:t>43</w:t>
            </w:r>
          </w:p>
        </w:tc>
        <w:tc>
          <w:tcPr>
            <w:tcW w:w="2632" w:type="dxa"/>
          </w:tcPr>
          <w:p w:rsidR="00D7174E" w:rsidRPr="00FA0E1B" w:rsidRDefault="00D7174E" w:rsidP="00E268AF">
            <w:r w:rsidRPr="00FA0E1B">
              <w:t xml:space="preserve">                        20</w:t>
            </w:r>
          </w:p>
        </w:tc>
        <w:tc>
          <w:tcPr>
            <w:tcW w:w="2268" w:type="dxa"/>
          </w:tcPr>
          <w:p w:rsidR="00D7174E" w:rsidRPr="00FA0E1B" w:rsidRDefault="00D7174E" w:rsidP="00E268AF">
            <w:pPr>
              <w:jc w:val="center"/>
            </w:pPr>
            <w:r w:rsidRPr="00FA0E1B">
              <w:t>50</w:t>
            </w:r>
          </w:p>
        </w:tc>
      </w:tr>
    </w:tbl>
    <w:p w:rsidR="00D7174E" w:rsidRPr="00FA0E1B" w:rsidRDefault="00D7174E" w:rsidP="00E268AF">
      <w:pPr>
        <w:ind w:firstLine="708"/>
        <w:jc w:val="both"/>
      </w:pPr>
    </w:p>
    <w:p w:rsidR="00D7174E" w:rsidRPr="00FA0E1B" w:rsidRDefault="00D7174E" w:rsidP="00E268AF">
      <w:pPr>
        <w:pStyle w:val="2"/>
        <w:suppressAutoHyphens/>
        <w:spacing w:line="240" w:lineRule="auto"/>
        <w:contextualSpacing/>
        <w:rPr>
          <w:bCs/>
        </w:rPr>
      </w:pPr>
      <w:r w:rsidRPr="00FA0E1B">
        <w:rPr>
          <w:bCs/>
        </w:rPr>
        <w:t xml:space="preserve">         Основными факторами сокращения численности населения являются </w:t>
      </w:r>
      <w:proofErr w:type="gramStart"/>
      <w:r w:rsidRPr="00FA0E1B">
        <w:rPr>
          <w:bCs/>
        </w:rPr>
        <w:t>естественная</w:t>
      </w:r>
      <w:proofErr w:type="gramEnd"/>
      <w:r w:rsidRPr="00FA0E1B">
        <w:rPr>
          <w:bCs/>
        </w:rPr>
        <w:t xml:space="preserve"> убыли населения (смертности по заболеваниям), а также миграционные процессы. Причиной миграционного оттока являются проблемы экономического и социального характера, это и отсутствие рабочих мест, и низкое качество жизни населения, уровень благоустройства населенных пунктов.</w:t>
      </w:r>
    </w:p>
    <w:p w:rsidR="00D7174E" w:rsidRPr="00FA0E1B" w:rsidRDefault="00D7174E" w:rsidP="00E268AF">
      <w:pPr>
        <w:pStyle w:val="2"/>
        <w:suppressAutoHyphens/>
        <w:spacing w:line="240" w:lineRule="auto"/>
        <w:contextualSpacing/>
        <w:jc w:val="both"/>
      </w:pPr>
    </w:p>
    <w:p w:rsidR="00D7174E" w:rsidRPr="00FA0E1B" w:rsidRDefault="00D7174E" w:rsidP="00E268AF">
      <w:pPr>
        <w:tabs>
          <w:tab w:val="decimal" w:pos="4962"/>
        </w:tabs>
        <w:ind w:firstLine="720"/>
        <w:jc w:val="center"/>
        <w:rPr>
          <w:b/>
        </w:rPr>
      </w:pPr>
      <w:r w:rsidRPr="00FA0E1B">
        <w:rPr>
          <w:b/>
        </w:rPr>
        <w:t>Данные о возрастной структуре населения на 01.01.2017 года</w:t>
      </w:r>
    </w:p>
    <w:p w:rsidR="00D7174E" w:rsidRPr="00AD5445" w:rsidRDefault="00D7174E" w:rsidP="00E268AF">
      <w:pPr>
        <w:tabs>
          <w:tab w:val="decimal" w:pos="4962"/>
        </w:tabs>
        <w:ind w:firstLine="720"/>
        <w:jc w:val="right"/>
      </w:pPr>
      <w:r w:rsidRPr="00AD5445">
        <w:t>Таблица 3</w:t>
      </w:r>
    </w:p>
    <w:tbl>
      <w:tblPr>
        <w:tblW w:w="94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6804"/>
        <w:gridCol w:w="1640"/>
      </w:tblGrid>
      <w:tr w:rsidR="00D7174E" w:rsidRPr="00FA0E1B" w:rsidTr="00D7174E">
        <w:tc>
          <w:tcPr>
            <w:tcW w:w="992" w:type="dxa"/>
          </w:tcPr>
          <w:p w:rsidR="00D7174E" w:rsidRPr="00AD5445" w:rsidRDefault="00D7174E" w:rsidP="00E268AF">
            <w:pPr>
              <w:jc w:val="both"/>
              <w:outlineLvl w:val="0"/>
            </w:pPr>
            <w:r w:rsidRPr="00AD5445">
              <w:t>№</w:t>
            </w:r>
          </w:p>
        </w:tc>
        <w:tc>
          <w:tcPr>
            <w:tcW w:w="6804" w:type="dxa"/>
          </w:tcPr>
          <w:p w:rsidR="00D7174E" w:rsidRPr="00AD5445" w:rsidRDefault="00D7174E" w:rsidP="00E268AF">
            <w:pPr>
              <w:jc w:val="both"/>
              <w:outlineLvl w:val="0"/>
            </w:pPr>
            <w:r w:rsidRPr="00AD5445">
              <w:t xml:space="preserve">Показатели </w:t>
            </w:r>
          </w:p>
        </w:tc>
        <w:tc>
          <w:tcPr>
            <w:tcW w:w="1640" w:type="dxa"/>
          </w:tcPr>
          <w:p w:rsidR="00D7174E" w:rsidRPr="00AD5445" w:rsidRDefault="00D7174E" w:rsidP="00E268AF">
            <w:pPr>
              <w:jc w:val="center"/>
              <w:outlineLvl w:val="0"/>
            </w:pPr>
            <w:r w:rsidRPr="00AD5445">
              <w:t>2017г.</w:t>
            </w:r>
          </w:p>
        </w:tc>
      </w:tr>
      <w:tr w:rsidR="00D7174E" w:rsidRPr="00FA0E1B" w:rsidTr="00D7174E">
        <w:tc>
          <w:tcPr>
            <w:tcW w:w="992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1</w:t>
            </w:r>
          </w:p>
        </w:tc>
        <w:tc>
          <w:tcPr>
            <w:tcW w:w="6804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Численность постоянного населения, чел;  в том числе</w:t>
            </w:r>
          </w:p>
        </w:tc>
        <w:tc>
          <w:tcPr>
            <w:tcW w:w="1640" w:type="dxa"/>
          </w:tcPr>
          <w:p w:rsidR="00D7174E" w:rsidRPr="00FA0E1B" w:rsidRDefault="00D7174E" w:rsidP="00E268AF">
            <w:pPr>
              <w:jc w:val="center"/>
              <w:outlineLvl w:val="0"/>
            </w:pPr>
            <w:r w:rsidRPr="00FA0E1B">
              <w:t>1431</w:t>
            </w:r>
          </w:p>
        </w:tc>
      </w:tr>
      <w:tr w:rsidR="00D7174E" w:rsidRPr="00FA0E1B" w:rsidTr="00D7174E">
        <w:tc>
          <w:tcPr>
            <w:tcW w:w="992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1.1</w:t>
            </w:r>
          </w:p>
        </w:tc>
        <w:tc>
          <w:tcPr>
            <w:tcW w:w="6804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Моложе трудоспособного возраста</w:t>
            </w:r>
          </w:p>
        </w:tc>
        <w:tc>
          <w:tcPr>
            <w:tcW w:w="1640" w:type="dxa"/>
          </w:tcPr>
          <w:p w:rsidR="00D7174E" w:rsidRPr="00FA0E1B" w:rsidRDefault="00D7174E" w:rsidP="00E268AF">
            <w:pPr>
              <w:jc w:val="center"/>
              <w:outlineLvl w:val="0"/>
            </w:pPr>
            <w:r w:rsidRPr="00FA0E1B">
              <w:t>406</w:t>
            </w:r>
          </w:p>
        </w:tc>
      </w:tr>
      <w:tr w:rsidR="00D7174E" w:rsidRPr="00FA0E1B" w:rsidTr="00D7174E">
        <w:tc>
          <w:tcPr>
            <w:tcW w:w="992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1.2</w:t>
            </w:r>
          </w:p>
        </w:tc>
        <w:tc>
          <w:tcPr>
            <w:tcW w:w="6804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Трудоспособного возраста</w:t>
            </w:r>
          </w:p>
        </w:tc>
        <w:tc>
          <w:tcPr>
            <w:tcW w:w="1640" w:type="dxa"/>
          </w:tcPr>
          <w:p w:rsidR="00D7174E" w:rsidRPr="00FA0E1B" w:rsidRDefault="00D7174E" w:rsidP="00E268AF">
            <w:pPr>
              <w:jc w:val="center"/>
              <w:outlineLvl w:val="0"/>
            </w:pPr>
            <w:r w:rsidRPr="00FA0E1B">
              <w:t>723</w:t>
            </w:r>
          </w:p>
        </w:tc>
      </w:tr>
      <w:tr w:rsidR="00D7174E" w:rsidRPr="00FA0E1B" w:rsidTr="00D7174E">
        <w:trPr>
          <w:trHeight w:val="349"/>
        </w:trPr>
        <w:tc>
          <w:tcPr>
            <w:tcW w:w="992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1.3</w:t>
            </w:r>
          </w:p>
        </w:tc>
        <w:tc>
          <w:tcPr>
            <w:tcW w:w="6804" w:type="dxa"/>
          </w:tcPr>
          <w:p w:rsidR="00D7174E" w:rsidRPr="00FA0E1B" w:rsidRDefault="00D7174E" w:rsidP="00E268AF">
            <w:pPr>
              <w:jc w:val="both"/>
              <w:outlineLvl w:val="0"/>
            </w:pPr>
            <w:r w:rsidRPr="00FA0E1B">
              <w:t>Старше трудоспособного возраста.</w:t>
            </w:r>
          </w:p>
        </w:tc>
        <w:tc>
          <w:tcPr>
            <w:tcW w:w="1640" w:type="dxa"/>
          </w:tcPr>
          <w:p w:rsidR="00D7174E" w:rsidRPr="00FA0E1B" w:rsidRDefault="00D7174E" w:rsidP="00E268AF">
            <w:pPr>
              <w:jc w:val="center"/>
              <w:outlineLvl w:val="0"/>
            </w:pPr>
            <w:r w:rsidRPr="00FA0E1B">
              <w:t>302</w:t>
            </w:r>
          </w:p>
        </w:tc>
      </w:tr>
    </w:tbl>
    <w:p w:rsidR="00D7174E" w:rsidRPr="00FA0E1B" w:rsidRDefault="00D7174E" w:rsidP="00E268AF">
      <w:pPr>
        <w:ind w:firstLine="708"/>
        <w:jc w:val="both"/>
      </w:pPr>
    </w:p>
    <w:p w:rsidR="00D7174E" w:rsidRPr="00FA0E1B" w:rsidRDefault="00D7174E" w:rsidP="00E268AF">
      <w:pPr>
        <w:ind w:firstLine="567"/>
        <w:jc w:val="both"/>
      </w:pPr>
      <w:r w:rsidRPr="00FA0E1B">
        <w:t xml:space="preserve">Анализ 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D7174E" w:rsidRPr="00FA0E1B" w:rsidRDefault="00D7174E" w:rsidP="00E268AF">
      <w:pPr>
        <w:ind w:firstLine="567"/>
        <w:jc w:val="both"/>
      </w:pPr>
      <w:r w:rsidRPr="00FA0E1B"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D7174E" w:rsidRPr="00FA0E1B" w:rsidRDefault="00D7174E" w:rsidP="00E268AF">
      <w:pPr>
        <w:ind w:firstLine="567"/>
        <w:jc w:val="both"/>
      </w:pPr>
      <w:r w:rsidRPr="00FA0E1B">
        <w:t xml:space="preserve">В целом демографическая ситуация в Гадалейском сельском поселении повторяет районные и областные проблемы и обстановку большинства регионов. </w:t>
      </w:r>
    </w:p>
    <w:p w:rsidR="00D7174E" w:rsidRPr="00FA0E1B" w:rsidRDefault="00D7174E" w:rsidP="00E268AF">
      <w:pPr>
        <w:ind w:firstLine="567"/>
        <w:jc w:val="both"/>
      </w:pPr>
      <w:r w:rsidRPr="00FA0E1B"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D7174E" w:rsidRPr="00FA0E1B" w:rsidRDefault="00D7174E" w:rsidP="00E268AF">
      <w:pPr>
        <w:tabs>
          <w:tab w:val="left" w:pos="709"/>
        </w:tabs>
        <w:ind w:firstLine="567"/>
        <w:jc w:val="both"/>
      </w:pPr>
      <w:r w:rsidRPr="00FA0E1B"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D7174E" w:rsidRPr="00FA0E1B" w:rsidRDefault="00D7174E" w:rsidP="00E268AF">
      <w:pPr>
        <w:ind w:firstLine="709"/>
        <w:jc w:val="both"/>
      </w:pPr>
      <w:r w:rsidRPr="00FA0E1B">
        <w:t>Современный уровень развития сферы социально-культурного обслуживания в Гадалейском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D7174E" w:rsidRPr="00FA0E1B" w:rsidRDefault="00D7174E" w:rsidP="00E268AF">
      <w:pPr>
        <w:ind w:firstLine="709"/>
        <w:jc w:val="both"/>
      </w:pPr>
      <w:r w:rsidRPr="00FA0E1B"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Pr="00FA0E1B">
        <w:rPr>
          <w:rFonts w:ascii="Times New Roman CYR" w:hAnsi="Times New Roman CYR" w:cs="Times New Roman CYR"/>
        </w:rPr>
        <w:t>Гадалейского сельского поселения Тулунского района Иркутской области</w:t>
      </w:r>
      <w:r w:rsidRPr="00FA0E1B">
        <w:t xml:space="preserve"> утвержден решением  Думы </w:t>
      </w:r>
      <w:r w:rsidRPr="00FA0E1B">
        <w:rPr>
          <w:rFonts w:ascii="Times New Roman CYR" w:hAnsi="Times New Roman CYR" w:cs="Times New Roman CYR"/>
        </w:rPr>
        <w:t xml:space="preserve">Гадалейского сельского поселения </w:t>
      </w:r>
      <w:r w:rsidRPr="00FA0E1B">
        <w:t>от 17 декабря 2013 года № 35, согласно которому установлены и утверждены:</w:t>
      </w:r>
    </w:p>
    <w:p w:rsidR="00D7174E" w:rsidRPr="00FA0E1B" w:rsidRDefault="00D7174E" w:rsidP="00E268AF">
      <w:pPr>
        <w:ind w:firstLine="709"/>
        <w:jc w:val="both"/>
      </w:pPr>
      <w:r w:rsidRPr="00FA0E1B">
        <w:t>- территориальная организация и планировочная структура территории поселения;</w:t>
      </w:r>
    </w:p>
    <w:p w:rsidR="00D7174E" w:rsidRPr="00FA0E1B" w:rsidRDefault="00D7174E" w:rsidP="00E268AF">
      <w:pPr>
        <w:ind w:firstLine="709"/>
        <w:jc w:val="both"/>
      </w:pPr>
      <w:r w:rsidRPr="00FA0E1B">
        <w:t>- функциональное зонирование территории поселения;</w:t>
      </w:r>
    </w:p>
    <w:p w:rsidR="00D7174E" w:rsidRPr="00FA0E1B" w:rsidRDefault="00D7174E" w:rsidP="00E268AF">
      <w:pPr>
        <w:ind w:firstLine="709"/>
        <w:jc w:val="both"/>
      </w:pPr>
      <w:r w:rsidRPr="00FA0E1B">
        <w:t xml:space="preserve">- границы </w:t>
      </w:r>
      <w:proofErr w:type="gramStart"/>
      <w:r w:rsidRPr="00FA0E1B">
        <w:t>зон планируемого размещения объектов капитального строительства муниципального уровня</w:t>
      </w:r>
      <w:proofErr w:type="gramEnd"/>
      <w:r w:rsidRPr="00FA0E1B">
        <w:t>.</w:t>
      </w:r>
    </w:p>
    <w:p w:rsidR="00D7174E" w:rsidRPr="00FA0E1B" w:rsidRDefault="00D7174E" w:rsidP="00E268AF">
      <w:pPr>
        <w:ind w:firstLine="709"/>
        <w:jc w:val="both"/>
      </w:pPr>
      <w:r w:rsidRPr="00FA0E1B">
        <w:t xml:space="preserve">На основании генерального плана </w:t>
      </w:r>
      <w:r w:rsidRPr="00FA0E1B">
        <w:rPr>
          <w:rFonts w:ascii="Times New Roman CYR" w:hAnsi="Times New Roman CYR" w:cs="Times New Roman CYR"/>
        </w:rPr>
        <w:t xml:space="preserve">Гадалейского сельского поселения </w:t>
      </w:r>
      <w:r w:rsidRPr="00FA0E1B">
        <w:t>юридически обоснованно осуществляются последующие этапы градостроительной деятельности на территории поселения:</w:t>
      </w:r>
    </w:p>
    <w:p w:rsidR="00D7174E" w:rsidRPr="00FA0E1B" w:rsidRDefault="00D7174E" w:rsidP="00E268AF">
      <w:pPr>
        <w:ind w:firstLine="709"/>
        <w:jc w:val="both"/>
      </w:pPr>
      <w:r w:rsidRPr="00FA0E1B">
        <w:t xml:space="preserve">- решением Думы </w:t>
      </w:r>
      <w:r w:rsidRPr="00FA0E1B">
        <w:rPr>
          <w:rFonts w:ascii="Times New Roman CYR" w:hAnsi="Times New Roman CYR" w:cs="Times New Roman CYR"/>
        </w:rPr>
        <w:t>Гадалейского сельского поселения</w:t>
      </w:r>
      <w:r w:rsidRPr="00FA0E1B">
        <w:t xml:space="preserve"> от 05.05.2014г. № 51 утверждены правила землепользования и застройки </w:t>
      </w:r>
      <w:r w:rsidRPr="00FA0E1B">
        <w:rPr>
          <w:rFonts w:ascii="Times New Roman CYR" w:hAnsi="Times New Roman CYR" w:cs="Times New Roman CYR"/>
        </w:rPr>
        <w:t xml:space="preserve"> Гадалейского сельского поселения</w:t>
      </w:r>
      <w:r w:rsidRPr="00FA0E1B">
        <w:t xml:space="preserve">, в которые решением Думы </w:t>
      </w:r>
      <w:r w:rsidRPr="00FA0E1B">
        <w:rPr>
          <w:rFonts w:ascii="Times New Roman CYR" w:hAnsi="Times New Roman CYR" w:cs="Times New Roman CYR"/>
        </w:rPr>
        <w:t xml:space="preserve">Гадалейского сельского поселения </w:t>
      </w:r>
      <w:r w:rsidRPr="00FA0E1B">
        <w:t>от 11.05.2016 года № 119 внесены изменения;</w:t>
      </w:r>
    </w:p>
    <w:p w:rsidR="00D7174E" w:rsidRPr="00FA0E1B" w:rsidRDefault="00D7174E" w:rsidP="00E268AF">
      <w:pPr>
        <w:ind w:firstLine="708"/>
        <w:jc w:val="both"/>
      </w:pPr>
      <w:r w:rsidRPr="00FA0E1B">
        <w:t>- решением Думы Гадалей</w:t>
      </w:r>
      <w:r w:rsidRPr="00FA0E1B">
        <w:rPr>
          <w:rFonts w:ascii="Times New Roman CYR" w:hAnsi="Times New Roman CYR" w:cs="Times New Roman CYR"/>
        </w:rPr>
        <w:t>ского сельского поселения</w:t>
      </w:r>
      <w:r w:rsidRPr="00FA0E1B">
        <w:t xml:space="preserve"> от 19.11.2015г. № 101 утверждена программа комплексного развития систем коммунальной инфраструктуры  </w:t>
      </w:r>
      <w:r w:rsidRPr="00FA0E1B">
        <w:rPr>
          <w:rFonts w:ascii="Times New Roman CYR" w:hAnsi="Times New Roman CYR" w:cs="Times New Roman CYR"/>
        </w:rPr>
        <w:t xml:space="preserve">Гадалейского сельского поселения </w:t>
      </w:r>
      <w:r w:rsidRPr="00FA0E1B">
        <w:t>на период с 2015-2032 годы.</w:t>
      </w:r>
    </w:p>
    <w:p w:rsidR="00705979" w:rsidRPr="00FA0E1B" w:rsidRDefault="00705979" w:rsidP="00E268AF">
      <w:pPr>
        <w:ind w:firstLine="708"/>
        <w:jc w:val="both"/>
      </w:pPr>
    </w:p>
    <w:p w:rsidR="00D7174E" w:rsidRPr="00FA0E1B" w:rsidRDefault="00705979" w:rsidP="00E268AF">
      <w:pPr>
        <w:ind w:firstLine="709"/>
        <w:jc w:val="center"/>
        <w:rPr>
          <w:b/>
        </w:rPr>
      </w:pPr>
      <w:r w:rsidRPr="00FA0E1B">
        <w:rPr>
          <w:b/>
        </w:rPr>
        <w:t>2</w:t>
      </w:r>
      <w:r w:rsidR="00D7174E" w:rsidRPr="00FA0E1B">
        <w:rPr>
          <w:b/>
        </w:rPr>
        <w:t xml:space="preserve">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D7174E" w:rsidRPr="00FA0E1B" w:rsidRDefault="00705979" w:rsidP="00E268AF">
      <w:pPr>
        <w:pStyle w:val="a9"/>
        <w:jc w:val="center"/>
        <w:rPr>
          <w:rStyle w:val="ac"/>
          <w:b/>
          <w:sz w:val="24"/>
          <w:szCs w:val="24"/>
        </w:rPr>
      </w:pPr>
      <w:r w:rsidRPr="00FA0E1B">
        <w:rPr>
          <w:rStyle w:val="ac"/>
          <w:b/>
          <w:sz w:val="24"/>
          <w:szCs w:val="24"/>
        </w:rPr>
        <w:t>2.2.1.</w:t>
      </w:r>
      <w:r w:rsidR="00D7174E" w:rsidRPr="00FA0E1B">
        <w:rPr>
          <w:rStyle w:val="ac"/>
          <w:b/>
          <w:sz w:val="24"/>
          <w:szCs w:val="24"/>
        </w:rPr>
        <w:t>Развитие образования.</w:t>
      </w:r>
    </w:p>
    <w:p w:rsidR="00D7174E" w:rsidRPr="00FA0E1B" w:rsidRDefault="00D7174E" w:rsidP="00E268AF">
      <w:pPr>
        <w:pStyle w:val="a9"/>
        <w:jc w:val="center"/>
        <w:rPr>
          <w:rStyle w:val="ac"/>
          <w:b/>
          <w:sz w:val="24"/>
          <w:szCs w:val="24"/>
        </w:rPr>
      </w:pPr>
      <w:r w:rsidRPr="00FA0E1B">
        <w:rPr>
          <w:rStyle w:val="ac"/>
          <w:b/>
          <w:sz w:val="24"/>
          <w:szCs w:val="24"/>
        </w:rPr>
        <w:t xml:space="preserve"> Общеобразовательные учреждения</w:t>
      </w:r>
    </w:p>
    <w:p w:rsidR="00D7174E" w:rsidRPr="00FA0E1B" w:rsidRDefault="00D7174E" w:rsidP="00E268AF"/>
    <w:p w:rsidR="00D7174E" w:rsidRPr="00FA0E1B" w:rsidRDefault="00D7174E" w:rsidP="00E268AF">
      <w:pPr>
        <w:overflowPunct w:val="0"/>
        <w:autoSpaceDE w:val="0"/>
        <w:autoSpaceDN w:val="0"/>
        <w:adjustRightInd w:val="0"/>
        <w:ind w:firstLine="720"/>
        <w:jc w:val="both"/>
        <w:outlineLvl w:val="1"/>
      </w:pPr>
      <w:r w:rsidRPr="00FA0E1B">
        <w:t xml:space="preserve">      На территории Гадалейского муниципального образования действуют одна школа - Муниципальное общеобразовательное учреждение «Гадалейская СОШ»   с. Гадалей с действующим филиалом начальной школы в д. Уталай. Техническое состояние школ удовлетворительное, требуется ремонт. </w:t>
      </w:r>
    </w:p>
    <w:p w:rsidR="00D7174E" w:rsidRPr="00AD5445" w:rsidRDefault="00D7174E" w:rsidP="00E268AF">
      <w:pPr>
        <w:jc w:val="right"/>
      </w:pPr>
      <w:r w:rsidRPr="00AD5445">
        <w:t>Таблица 4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35"/>
        <w:gridCol w:w="1476"/>
        <w:gridCol w:w="1134"/>
        <w:gridCol w:w="943"/>
        <w:gridCol w:w="851"/>
        <w:gridCol w:w="1356"/>
        <w:gridCol w:w="1080"/>
      </w:tblGrid>
      <w:tr w:rsidR="00D7174E" w:rsidRPr="00FA0E1B" w:rsidTr="00D7174E">
        <w:tc>
          <w:tcPr>
            <w:tcW w:w="425" w:type="dxa"/>
          </w:tcPr>
          <w:p w:rsidR="00D7174E" w:rsidRPr="00FA0E1B" w:rsidRDefault="00D7174E" w:rsidP="00E268AF">
            <w:pPr>
              <w:jc w:val="center"/>
            </w:pPr>
            <w:r w:rsidRPr="00FA0E1B">
              <w:t>№</w:t>
            </w:r>
          </w:p>
        </w:tc>
        <w:tc>
          <w:tcPr>
            <w:tcW w:w="2635" w:type="dxa"/>
          </w:tcPr>
          <w:p w:rsidR="00D7174E" w:rsidRPr="00FA0E1B" w:rsidRDefault="00D7174E" w:rsidP="00E268AF">
            <w:pPr>
              <w:jc w:val="center"/>
            </w:pPr>
            <w:r w:rsidRPr="00FA0E1B">
              <w:t>Наименование</w:t>
            </w:r>
          </w:p>
        </w:tc>
        <w:tc>
          <w:tcPr>
            <w:tcW w:w="1476" w:type="dxa"/>
          </w:tcPr>
          <w:p w:rsidR="00D7174E" w:rsidRPr="00FA0E1B" w:rsidRDefault="00D7174E" w:rsidP="00E268AF">
            <w:pPr>
              <w:jc w:val="center"/>
            </w:pPr>
            <w:r w:rsidRPr="00FA0E1B">
              <w:t>Населенны</w:t>
            </w:r>
            <w:r w:rsidRPr="00FA0E1B">
              <w:lastRenderedPageBreak/>
              <w:t>й пункт</w:t>
            </w:r>
          </w:p>
        </w:tc>
        <w:tc>
          <w:tcPr>
            <w:tcW w:w="1134" w:type="dxa"/>
          </w:tcPr>
          <w:p w:rsidR="00D7174E" w:rsidRPr="00FA0E1B" w:rsidRDefault="00D7174E" w:rsidP="00E268AF">
            <w:pPr>
              <w:jc w:val="center"/>
            </w:pPr>
            <w:r w:rsidRPr="00FA0E1B">
              <w:lastRenderedPageBreak/>
              <w:t>Мощнос</w:t>
            </w:r>
            <w:r w:rsidRPr="00FA0E1B">
              <w:lastRenderedPageBreak/>
              <w:t>ть</w:t>
            </w:r>
          </w:p>
        </w:tc>
        <w:tc>
          <w:tcPr>
            <w:tcW w:w="943" w:type="dxa"/>
          </w:tcPr>
          <w:p w:rsidR="00D7174E" w:rsidRPr="00FA0E1B" w:rsidRDefault="00D7174E" w:rsidP="00E268AF">
            <w:pPr>
              <w:jc w:val="center"/>
            </w:pPr>
            <w:r w:rsidRPr="00FA0E1B">
              <w:lastRenderedPageBreak/>
              <w:t>Площа</w:t>
            </w:r>
            <w:r w:rsidRPr="00FA0E1B">
              <w:lastRenderedPageBreak/>
              <w:t>дь, м</w:t>
            </w:r>
            <w:proofErr w:type="gramStart"/>
            <w:r w:rsidRPr="00FA0E1B">
              <w:t>2</w:t>
            </w:r>
            <w:proofErr w:type="gramEnd"/>
          </w:p>
        </w:tc>
        <w:tc>
          <w:tcPr>
            <w:tcW w:w="851" w:type="dxa"/>
          </w:tcPr>
          <w:p w:rsidR="00D7174E" w:rsidRPr="00FA0E1B" w:rsidRDefault="00D7174E" w:rsidP="00E268AF">
            <w:pPr>
              <w:jc w:val="center"/>
            </w:pPr>
            <w:r w:rsidRPr="00FA0E1B">
              <w:lastRenderedPageBreak/>
              <w:t>Этаж</w:t>
            </w:r>
          </w:p>
        </w:tc>
        <w:tc>
          <w:tcPr>
            <w:tcW w:w="1356" w:type="dxa"/>
          </w:tcPr>
          <w:p w:rsidR="00D7174E" w:rsidRPr="00FA0E1B" w:rsidRDefault="00D7174E" w:rsidP="00E268AF">
            <w:pPr>
              <w:jc w:val="center"/>
            </w:pPr>
            <w:r w:rsidRPr="00FA0E1B">
              <w:t xml:space="preserve">Кол-во </w:t>
            </w:r>
            <w:proofErr w:type="gramStart"/>
            <w:r w:rsidRPr="00FA0E1B">
              <w:lastRenderedPageBreak/>
              <w:t>обучающихся</w:t>
            </w:r>
            <w:proofErr w:type="gramEnd"/>
          </w:p>
        </w:tc>
        <w:tc>
          <w:tcPr>
            <w:tcW w:w="1080" w:type="dxa"/>
          </w:tcPr>
          <w:p w:rsidR="00D7174E" w:rsidRPr="00FA0E1B" w:rsidRDefault="00D7174E" w:rsidP="00E268AF">
            <w:pPr>
              <w:jc w:val="center"/>
            </w:pPr>
            <w:r w:rsidRPr="00FA0E1B">
              <w:lastRenderedPageBreak/>
              <w:t xml:space="preserve">Кол-во </w:t>
            </w:r>
            <w:r w:rsidRPr="00FA0E1B">
              <w:lastRenderedPageBreak/>
              <w:t>персонала</w:t>
            </w:r>
          </w:p>
        </w:tc>
      </w:tr>
      <w:tr w:rsidR="00D7174E" w:rsidRPr="00FA0E1B" w:rsidTr="00D7174E">
        <w:tc>
          <w:tcPr>
            <w:tcW w:w="425" w:type="dxa"/>
          </w:tcPr>
          <w:p w:rsidR="00D7174E" w:rsidRPr="00FA0E1B" w:rsidRDefault="00D7174E" w:rsidP="00E268AF">
            <w:pPr>
              <w:jc w:val="center"/>
            </w:pPr>
            <w:r w:rsidRPr="00FA0E1B">
              <w:lastRenderedPageBreak/>
              <w:t>1</w:t>
            </w:r>
          </w:p>
        </w:tc>
        <w:tc>
          <w:tcPr>
            <w:tcW w:w="2635" w:type="dxa"/>
          </w:tcPr>
          <w:p w:rsidR="00D7174E" w:rsidRPr="00FA0E1B" w:rsidRDefault="00D7174E" w:rsidP="00E268AF">
            <w:pPr>
              <w:jc w:val="center"/>
            </w:pPr>
            <w:r w:rsidRPr="00FA0E1B">
              <w:t>2</w:t>
            </w:r>
          </w:p>
        </w:tc>
        <w:tc>
          <w:tcPr>
            <w:tcW w:w="1476" w:type="dxa"/>
          </w:tcPr>
          <w:p w:rsidR="00D7174E" w:rsidRPr="00FA0E1B" w:rsidRDefault="00D7174E" w:rsidP="00E268AF">
            <w:pPr>
              <w:jc w:val="center"/>
            </w:pPr>
            <w:r w:rsidRPr="00FA0E1B">
              <w:t>3</w:t>
            </w:r>
          </w:p>
        </w:tc>
        <w:tc>
          <w:tcPr>
            <w:tcW w:w="1134" w:type="dxa"/>
          </w:tcPr>
          <w:p w:rsidR="00D7174E" w:rsidRPr="00FA0E1B" w:rsidRDefault="00D7174E" w:rsidP="00E268AF">
            <w:pPr>
              <w:jc w:val="center"/>
            </w:pPr>
            <w:r w:rsidRPr="00FA0E1B">
              <w:t>4</w:t>
            </w:r>
          </w:p>
        </w:tc>
        <w:tc>
          <w:tcPr>
            <w:tcW w:w="943" w:type="dxa"/>
          </w:tcPr>
          <w:p w:rsidR="00D7174E" w:rsidRPr="00FA0E1B" w:rsidRDefault="00D7174E" w:rsidP="00E268AF">
            <w:pPr>
              <w:jc w:val="center"/>
            </w:pPr>
            <w:r w:rsidRPr="00FA0E1B">
              <w:t>5</w:t>
            </w:r>
          </w:p>
        </w:tc>
        <w:tc>
          <w:tcPr>
            <w:tcW w:w="851" w:type="dxa"/>
          </w:tcPr>
          <w:p w:rsidR="00D7174E" w:rsidRPr="00FA0E1B" w:rsidRDefault="00D7174E" w:rsidP="00E268AF">
            <w:pPr>
              <w:jc w:val="center"/>
            </w:pPr>
            <w:r w:rsidRPr="00FA0E1B">
              <w:t>6</w:t>
            </w:r>
          </w:p>
        </w:tc>
        <w:tc>
          <w:tcPr>
            <w:tcW w:w="1356" w:type="dxa"/>
          </w:tcPr>
          <w:p w:rsidR="00D7174E" w:rsidRPr="00FA0E1B" w:rsidRDefault="00D7174E" w:rsidP="00E268AF">
            <w:pPr>
              <w:jc w:val="center"/>
            </w:pPr>
            <w:r w:rsidRPr="00FA0E1B">
              <w:t>7</w:t>
            </w:r>
          </w:p>
        </w:tc>
        <w:tc>
          <w:tcPr>
            <w:tcW w:w="1080" w:type="dxa"/>
          </w:tcPr>
          <w:p w:rsidR="00D7174E" w:rsidRPr="00FA0E1B" w:rsidRDefault="00D7174E" w:rsidP="00E268AF">
            <w:pPr>
              <w:jc w:val="center"/>
            </w:pPr>
            <w:r w:rsidRPr="00FA0E1B">
              <w:t>8</w:t>
            </w:r>
          </w:p>
        </w:tc>
      </w:tr>
      <w:tr w:rsidR="00D7174E" w:rsidRPr="00FA0E1B" w:rsidTr="00D7174E">
        <w:tc>
          <w:tcPr>
            <w:tcW w:w="425" w:type="dxa"/>
          </w:tcPr>
          <w:p w:rsidR="00D7174E" w:rsidRPr="00FA0E1B" w:rsidRDefault="00D7174E" w:rsidP="00E268AF">
            <w:pPr>
              <w:jc w:val="center"/>
            </w:pPr>
            <w:r w:rsidRPr="00FA0E1B">
              <w:t>1</w:t>
            </w:r>
          </w:p>
        </w:tc>
        <w:tc>
          <w:tcPr>
            <w:tcW w:w="2635" w:type="dxa"/>
          </w:tcPr>
          <w:p w:rsidR="00D7174E" w:rsidRPr="00FA0E1B" w:rsidRDefault="00D7174E" w:rsidP="00E268AF">
            <w:pPr>
              <w:jc w:val="center"/>
            </w:pPr>
            <w:r w:rsidRPr="00FA0E1B">
              <w:t>Муниципальное общеобразовательное учреждение «Гадалейская СОШ»</w:t>
            </w:r>
          </w:p>
        </w:tc>
        <w:tc>
          <w:tcPr>
            <w:tcW w:w="1476" w:type="dxa"/>
          </w:tcPr>
          <w:p w:rsidR="00D7174E" w:rsidRPr="00FA0E1B" w:rsidRDefault="00D7174E" w:rsidP="00E268AF">
            <w:pPr>
              <w:jc w:val="center"/>
            </w:pPr>
            <w:r w:rsidRPr="00FA0E1B">
              <w:t>с. Гадалей пер. Школьный, 1</w:t>
            </w:r>
          </w:p>
        </w:tc>
        <w:tc>
          <w:tcPr>
            <w:tcW w:w="1134" w:type="dxa"/>
          </w:tcPr>
          <w:p w:rsidR="00D7174E" w:rsidRPr="00FA0E1B" w:rsidRDefault="00D7174E" w:rsidP="00E268AF">
            <w:pPr>
              <w:jc w:val="center"/>
            </w:pPr>
            <w:r w:rsidRPr="00FA0E1B">
              <w:t>400</w:t>
            </w:r>
          </w:p>
        </w:tc>
        <w:tc>
          <w:tcPr>
            <w:tcW w:w="943" w:type="dxa"/>
          </w:tcPr>
          <w:p w:rsidR="00D7174E" w:rsidRPr="00FA0E1B" w:rsidRDefault="00D7174E" w:rsidP="00E268AF">
            <w:pPr>
              <w:jc w:val="center"/>
            </w:pPr>
            <w:r w:rsidRPr="00FA0E1B">
              <w:t>2788,1</w:t>
            </w:r>
          </w:p>
        </w:tc>
        <w:tc>
          <w:tcPr>
            <w:tcW w:w="851" w:type="dxa"/>
          </w:tcPr>
          <w:p w:rsidR="00D7174E" w:rsidRPr="00FA0E1B" w:rsidRDefault="00D7174E" w:rsidP="00E268AF">
            <w:pPr>
              <w:jc w:val="center"/>
            </w:pPr>
            <w:r w:rsidRPr="00FA0E1B">
              <w:t>2</w:t>
            </w:r>
          </w:p>
        </w:tc>
        <w:tc>
          <w:tcPr>
            <w:tcW w:w="1356" w:type="dxa"/>
          </w:tcPr>
          <w:p w:rsidR="00D7174E" w:rsidRPr="00FA0E1B" w:rsidRDefault="00D7174E" w:rsidP="00E268AF">
            <w:pPr>
              <w:jc w:val="center"/>
            </w:pPr>
            <w:r w:rsidRPr="00FA0E1B">
              <w:t>176</w:t>
            </w:r>
          </w:p>
        </w:tc>
        <w:tc>
          <w:tcPr>
            <w:tcW w:w="1080" w:type="dxa"/>
          </w:tcPr>
          <w:p w:rsidR="00D7174E" w:rsidRPr="00FA0E1B" w:rsidRDefault="00D7174E" w:rsidP="00E268AF">
            <w:pPr>
              <w:jc w:val="center"/>
            </w:pPr>
            <w:r w:rsidRPr="00FA0E1B">
              <w:t>49</w:t>
            </w:r>
          </w:p>
        </w:tc>
      </w:tr>
    </w:tbl>
    <w:p w:rsidR="00D7174E" w:rsidRPr="00FA0E1B" w:rsidRDefault="00D7174E" w:rsidP="00E268AF">
      <w:pPr>
        <w:jc w:val="both"/>
      </w:pPr>
    </w:p>
    <w:p w:rsidR="00D7174E" w:rsidRPr="00FA0E1B" w:rsidRDefault="00D7174E" w:rsidP="00E268AF">
      <w:pPr>
        <w:pStyle w:val="2"/>
        <w:spacing w:after="0" w:line="240" w:lineRule="auto"/>
        <w:jc w:val="center"/>
        <w:rPr>
          <w:b/>
          <w:bCs/>
        </w:rPr>
      </w:pPr>
      <w:r w:rsidRPr="00FA0E1B">
        <w:rPr>
          <w:b/>
          <w:bCs/>
        </w:rPr>
        <w:t>Состояние сферы образования</w:t>
      </w:r>
    </w:p>
    <w:p w:rsidR="00D7174E" w:rsidRPr="00AD5445" w:rsidRDefault="00D7174E" w:rsidP="00E268AF">
      <w:pPr>
        <w:jc w:val="right"/>
      </w:pPr>
      <w:r w:rsidRPr="00AD5445">
        <w:t>Таблица 5</w:t>
      </w:r>
    </w:p>
    <w:tbl>
      <w:tblPr>
        <w:tblpPr w:leftFromText="180" w:rightFromText="180" w:vertAnchor="text" w:tblpY="1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1475"/>
        <w:gridCol w:w="1343"/>
        <w:gridCol w:w="1468"/>
      </w:tblGrid>
      <w:tr w:rsidR="00D7174E" w:rsidRPr="00FA0E1B" w:rsidTr="00D7174E">
        <w:trPr>
          <w:trHeight w:val="311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 xml:space="preserve">Наименование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rPr>
                <w:b/>
                <w:bCs/>
              </w:rPr>
              <w:t>2014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rPr>
                <w:b/>
                <w:bCs/>
              </w:rPr>
              <w:t>2015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A0E1B">
              <w:rPr>
                <w:b/>
                <w:bCs/>
              </w:rPr>
              <w:t>2016</w:t>
            </w:r>
          </w:p>
        </w:tc>
      </w:tr>
      <w:tr w:rsidR="00D7174E" w:rsidRPr="00FA0E1B" w:rsidTr="00D7174E">
        <w:trPr>
          <w:trHeight w:val="292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кол-во учащихся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164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176</w:t>
            </w:r>
          </w:p>
        </w:tc>
      </w:tr>
      <w:tr w:rsidR="00D7174E" w:rsidRPr="00FA0E1B" w:rsidTr="00D7174E">
        <w:trPr>
          <w:trHeight w:val="165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кол-во педагогических работников школы, 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26</w:t>
            </w:r>
          </w:p>
        </w:tc>
      </w:tr>
      <w:tr w:rsidR="00D7174E" w:rsidRPr="00FA0E1B" w:rsidTr="00D7174E">
        <w:trPr>
          <w:trHeight w:val="292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в т. ч.  с высшим образованием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jc w:val="center"/>
            </w:pPr>
            <w:r w:rsidRPr="00FA0E1B">
              <w:t>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jc w:val="center"/>
            </w:pPr>
            <w:r w:rsidRPr="00FA0E1B"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jc w:val="center"/>
            </w:pPr>
            <w:r w:rsidRPr="00FA0E1B">
              <w:t>22</w:t>
            </w:r>
          </w:p>
        </w:tc>
      </w:tr>
      <w:tr w:rsidR="00D7174E" w:rsidRPr="00FA0E1B" w:rsidTr="00D7174E">
        <w:trPr>
          <w:trHeight w:val="292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Средне - специальным образованием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jc w:val="center"/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jc w:val="center"/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jc w:val="center"/>
            </w:pPr>
          </w:p>
        </w:tc>
      </w:tr>
    </w:tbl>
    <w:p w:rsidR="00D7174E" w:rsidRPr="00FA0E1B" w:rsidRDefault="00D7174E" w:rsidP="00E268AF">
      <w:pPr>
        <w:pStyle w:val="2"/>
        <w:spacing w:after="0" w:line="240" w:lineRule="auto"/>
        <w:jc w:val="both"/>
      </w:pPr>
      <w:r w:rsidRPr="00FA0E1B">
        <w:t xml:space="preserve">                                      </w:t>
      </w:r>
    </w:p>
    <w:p w:rsidR="00D7174E" w:rsidRPr="00FA0E1B" w:rsidRDefault="00D7174E" w:rsidP="00E268AF">
      <w:pPr>
        <w:jc w:val="both"/>
      </w:pPr>
      <w:r w:rsidRPr="00FA0E1B">
        <w:t xml:space="preserve">              Муниципальные образовательные учреждения имеют лицензию на осуществление своей деятельности, аттестованы. Продолжительность учебной недели шесть дней, обучение проходит в одну смену.</w:t>
      </w:r>
      <w:r w:rsidRPr="00FA0E1B">
        <w:rPr>
          <w:lang w:eastAsia="ar-SA"/>
        </w:rPr>
        <w:t xml:space="preserve"> В школе имеются компьютеризованный класс, имеется спортивный зал, в котором проводятся спортивные секции, различные кружки. При общей мощности  на 400 человек  наполняемость составляет 40,1%, это еще раз говорит о демографической ситуации  поселения, низкой плотности населения.</w:t>
      </w:r>
    </w:p>
    <w:p w:rsidR="00D7174E" w:rsidRPr="00FA0E1B" w:rsidRDefault="00D7174E" w:rsidP="00E268AF">
      <w:pPr>
        <w:jc w:val="both"/>
        <w:rPr>
          <w:color w:val="FF0000"/>
        </w:rPr>
      </w:pPr>
      <w:r w:rsidRPr="00FA0E1B">
        <w:t xml:space="preserve">             В школе трудится 49 человека, в том числе педагогический персонал составляет  26 человека, с высшим образованием 22 человека.  Средний возраст педагогических работников  более 40 лет, на лицо старение кадрового состава педагогов в поселении. Средняя заработная плата  педагога в 2016 году составила 25218 рубля по отношению к 2015 году, возросла на 17%, но еще не достигла уровня средней заработной платы по области. Из-за отсутствия инфраструктуры, жилья в поселении, нет притока молодых кадров. 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 xml:space="preserve">         Подвоз учащихся  в Гадалейскую СОШ из д. Харгажин, д. Уталай, д. Азей  осуществляется  школьным автобусом.  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 xml:space="preserve">      Основной задачей общеобразовательных школ является: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-повышение влияния образовательных учреждений на социализацию и самоопределение личности школьника, его адаптацию к новым экономическим  условиям;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 xml:space="preserve">-повышение воспитательной функции образовательных учреждений; 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-укрепление учебно-материальной базы образовательных учреждений для осуществления на качественном уровне учебного процесса;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-укрепление кадрового потенциала, для этого необходимо привлечение молодых специалистов для расширения сферы образовательных услуг (образование групп продленного дня, образование кружков детского творчества);</w:t>
      </w:r>
    </w:p>
    <w:p w:rsidR="00D7174E" w:rsidRPr="00FA0E1B" w:rsidRDefault="00D7174E" w:rsidP="00E268AF">
      <w:pPr>
        <w:tabs>
          <w:tab w:val="left" w:pos="1440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-повышение квалификации педагогических работников.</w:t>
      </w:r>
    </w:p>
    <w:p w:rsidR="00D7174E" w:rsidRPr="00FA0E1B" w:rsidRDefault="00D7174E" w:rsidP="00E268AF">
      <w:pPr>
        <w:ind w:firstLine="709"/>
        <w:jc w:val="both"/>
      </w:pPr>
      <w:r w:rsidRPr="00FA0E1B">
        <w:rPr>
          <w:b/>
        </w:rPr>
        <w:t xml:space="preserve">Проблема: </w:t>
      </w:r>
      <w:proofErr w:type="gramStart"/>
      <w:r w:rsidRPr="00FA0E1B">
        <w:t>Требуется ремонт общеобразовательных и внешкольных учреждений: а именно покраска полов в зданиях, замена окон на пластиковые, строительство теплых туалетов отдельно для девочек и мальчиков, строительство спортивных залов, укомплектование классов новым оборудование: компьютерами, электронными книгами, приобретение учебной литературы.</w:t>
      </w:r>
      <w:proofErr w:type="gramEnd"/>
    </w:p>
    <w:p w:rsidR="00D7174E" w:rsidRPr="00FA0E1B" w:rsidRDefault="00D7174E" w:rsidP="00E268AF">
      <w:pPr>
        <w:ind w:firstLine="709"/>
        <w:jc w:val="both"/>
      </w:pPr>
      <w:r w:rsidRPr="00FA0E1B">
        <w:rPr>
          <w:b/>
          <w:kern w:val="2"/>
          <w:lang w:eastAsia="ar-SA"/>
        </w:rPr>
        <w:t>Цель программы и пути решения</w:t>
      </w:r>
      <w:r w:rsidRPr="00FA0E1B">
        <w:rPr>
          <w:b/>
        </w:rPr>
        <w:t>:</w:t>
      </w:r>
      <w:r w:rsidRPr="00FA0E1B">
        <w:t xml:space="preserve"> Генеральным планом Гадалейского муниципального образования планируется проведение текущих и капитальных ремонтов зданий и сооружений образовательных учреждений. При согласовании финансирования бюджета Гадалейского муниципального образования в программу социально-экономического развития будут внесены изменения </w:t>
      </w:r>
    </w:p>
    <w:p w:rsidR="00D7174E" w:rsidRPr="00FA0E1B" w:rsidRDefault="00D7174E" w:rsidP="00E268AF">
      <w:pPr>
        <w:jc w:val="center"/>
        <w:rPr>
          <w:b/>
        </w:rPr>
      </w:pPr>
    </w:p>
    <w:p w:rsidR="00D7174E" w:rsidRPr="00FA0E1B" w:rsidRDefault="00D7174E" w:rsidP="00E268AF">
      <w:pPr>
        <w:jc w:val="center"/>
        <w:rPr>
          <w:b/>
          <w:i/>
        </w:rPr>
      </w:pPr>
      <w:r w:rsidRPr="00FA0E1B">
        <w:rPr>
          <w:b/>
        </w:rPr>
        <w:t>2.2.</w:t>
      </w:r>
      <w:r w:rsidR="00705979" w:rsidRPr="00FA0E1B">
        <w:rPr>
          <w:b/>
        </w:rPr>
        <w:t>2.</w:t>
      </w:r>
      <w:r w:rsidRPr="00FA0E1B">
        <w:rPr>
          <w:b/>
        </w:rPr>
        <w:t xml:space="preserve">  Дошкольные образовательные учреждения</w:t>
      </w:r>
    </w:p>
    <w:p w:rsidR="00D7174E" w:rsidRPr="00FA0E1B" w:rsidRDefault="00D7174E" w:rsidP="00E268AF">
      <w:pPr>
        <w:ind w:firstLine="708"/>
        <w:jc w:val="both"/>
      </w:pPr>
    </w:p>
    <w:p w:rsidR="00D7174E" w:rsidRPr="00FA0E1B" w:rsidRDefault="00D7174E" w:rsidP="00E268AF">
      <w:pPr>
        <w:ind w:firstLine="708"/>
        <w:jc w:val="both"/>
      </w:pPr>
      <w:r w:rsidRPr="00FA0E1B">
        <w:lastRenderedPageBreak/>
        <w:t>На территории Гадалейского муниципального образования функционируют одно дошкольное  образовательное  учреждение:</w:t>
      </w:r>
    </w:p>
    <w:p w:rsidR="00D7174E" w:rsidRPr="00FA0E1B" w:rsidRDefault="00D7174E" w:rsidP="00E268AF">
      <w:pPr>
        <w:ind w:firstLine="708"/>
        <w:jc w:val="right"/>
      </w:pPr>
      <w:r w:rsidRPr="00FA0E1B">
        <w:t>Таблица 6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440"/>
        <w:gridCol w:w="1339"/>
        <w:gridCol w:w="913"/>
        <w:gridCol w:w="1168"/>
        <w:gridCol w:w="1190"/>
      </w:tblGrid>
      <w:tr w:rsidR="00D7174E" w:rsidRPr="00FA0E1B" w:rsidTr="00D7174E">
        <w:tc>
          <w:tcPr>
            <w:tcW w:w="2160" w:type="dxa"/>
          </w:tcPr>
          <w:p w:rsidR="00D7174E" w:rsidRPr="00FA0E1B" w:rsidRDefault="00D7174E" w:rsidP="00E268AF">
            <w:pPr>
              <w:jc w:val="center"/>
            </w:pPr>
            <w:r w:rsidRPr="00FA0E1B">
              <w:t>Наименование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</w:pPr>
            <w:r w:rsidRPr="00FA0E1B">
              <w:t>Населенный пункт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</w:pPr>
            <w:r w:rsidRPr="00FA0E1B">
              <w:t>Мощность</w:t>
            </w:r>
          </w:p>
        </w:tc>
        <w:tc>
          <w:tcPr>
            <w:tcW w:w="1339" w:type="dxa"/>
          </w:tcPr>
          <w:p w:rsidR="00D7174E" w:rsidRPr="00FA0E1B" w:rsidRDefault="00D7174E" w:rsidP="00E268AF">
            <w:pPr>
              <w:jc w:val="center"/>
            </w:pPr>
            <w:r w:rsidRPr="00FA0E1B">
              <w:t>Площадь</w:t>
            </w:r>
          </w:p>
        </w:tc>
        <w:tc>
          <w:tcPr>
            <w:tcW w:w="913" w:type="dxa"/>
          </w:tcPr>
          <w:p w:rsidR="00D7174E" w:rsidRPr="00FA0E1B" w:rsidRDefault="00D7174E" w:rsidP="00E268AF">
            <w:pPr>
              <w:jc w:val="center"/>
            </w:pPr>
            <w:r w:rsidRPr="00FA0E1B">
              <w:t>Этаж</w:t>
            </w:r>
          </w:p>
        </w:tc>
        <w:tc>
          <w:tcPr>
            <w:tcW w:w="1168" w:type="dxa"/>
          </w:tcPr>
          <w:p w:rsidR="00D7174E" w:rsidRPr="00FA0E1B" w:rsidRDefault="00D7174E" w:rsidP="00E268AF">
            <w:pPr>
              <w:jc w:val="center"/>
            </w:pPr>
            <w:r w:rsidRPr="00FA0E1B">
              <w:t>Кол-во детей</w:t>
            </w:r>
          </w:p>
        </w:tc>
        <w:tc>
          <w:tcPr>
            <w:tcW w:w="1190" w:type="dxa"/>
          </w:tcPr>
          <w:p w:rsidR="00D7174E" w:rsidRPr="00FA0E1B" w:rsidRDefault="00D7174E" w:rsidP="00E268AF">
            <w:pPr>
              <w:jc w:val="center"/>
            </w:pPr>
            <w:r w:rsidRPr="00FA0E1B">
              <w:t>Кол-во персонала</w:t>
            </w:r>
          </w:p>
        </w:tc>
      </w:tr>
      <w:tr w:rsidR="00D7174E" w:rsidRPr="00FA0E1B" w:rsidTr="00D7174E">
        <w:tc>
          <w:tcPr>
            <w:tcW w:w="2160" w:type="dxa"/>
          </w:tcPr>
          <w:p w:rsidR="00D7174E" w:rsidRPr="00FA0E1B" w:rsidRDefault="00D7174E" w:rsidP="00E268AF">
            <w:pPr>
              <w:jc w:val="center"/>
            </w:pPr>
            <w:r w:rsidRPr="00FA0E1B">
              <w:t>1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</w:pPr>
            <w:r w:rsidRPr="00FA0E1B">
              <w:t>2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</w:pPr>
            <w:r w:rsidRPr="00FA0E1B">
              <w:t>3</w:t>
            </w:r>
          </w:p>
        </w:tc>
        <w:tc>
          <w:tcPr>
            <w:tcW w:w="1339" w:type="dxa"/>
          </w:tcPr>
          <w:p w:rsidR="00D7174E" w:rsidRPr="00FA0E1B" w:rsidRDefault="00D7174E" w:rsidP="00E268AF">
            <w:pPr>
              <w:jc w:val="center"/>
            </w:pPr>
            <w:r w:rsidRPr="00FA0E1B">
              <w:t>4</w:t>
            </w:r>
          </w:p>
        </w:tc>
        <w:tc>
          <w:tcPr>
            <w:tcW w:w="913" w:type="dxa"/>
          </w:tcPr>
          <w:p w:rsidR="00D7174E" w:rsidRPr="00FA0E1B" w:rsidRDefault="00D7174E" w:rsidP="00E268AF">
            <w:pPr>
              <w:jc w:val="center"/>
            </w:pPr>
            <w:r w:rsidRPr="00FA0E1B">
              <w:t>5</w:t>
            </w:r>
          </w:p>
        </w:tc>
        <w:tc>
          <w:tcPr>
            <w:tcW w:w="1168" w:type="dxa"/>
          </w:tcPr>
          <w:p w:rsidR="00D7174E" w:rsidRPr="00FA0E1B" w:rsidRDefault="00D7174E" w:rsidP="00E268AF">
            <w:pPr>
              <w:jc w:val="center"/>
            </w:pPr>
            <w:r w:rsidRPr="00FA0E1B">
              <w:t>6</w:t>
            </w:r>
          </w:p>
        </w:tc>
        <w:tc>
          <w:tcPr>
            <w:tcW w:w="1190" w:type="dxa"/>
          </w:tcPr>
          <w:p w:rsidR="00D7174E" w:rsidRPr="00FA0E1B" w:rsidRDefault="00D7174E" w:rsidP="00E268AF">
            <w:pPr>
              <w:jc w:val="center"/>
            </w:pPr>
            <w:r w:rsidRPr="00FA0E1B">
              <w:t>7</w:t>
            </w:r>
          </w:p>
        </w:tc>
      </w:tr>
      <w:tr w:rsidR="00D7174E" w:rsidRPr="00FA0E1B" w:rsidTr="00D7174E">
        <w:trPr>
          <w:trHeight w:val="1465"/>
        </w:trPr>
        <w:tc>
          <w:tcPr>
            <w:tcW w:w="2160" w:type="dxa"/>
          </w:tcPr>
          <w:p w:rsidR="00D7174E" w:rsidRPr="00FA0E1B" w:rsidRDefault="00D7174E" w:rsidP="00E268AF">
            <w:pPr>
              <w:jc w:val="center"/>
            </w:pPr>
            <w:r w:rsidRPr="00FA0E1B">
              <w:t>Муниципальное дошкольное общеобразовательное учреждение «Ручеек»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</w:pPr>
            <w:r w:rsidRPr="00FA0E1B">
              <w:t>с. Гадалей</w:t>
            </w:r>
          </w:p>
          <w:p w:rsidR="00D7174E" w:rsidRPr="00FA0E1B" w:rsidRDefault="00D7174E" w:rsidP="00E268AF">
            <w:pPr>
              <w:jc w:val="center"/>
            </w:pP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</w:pPr>
            <w:r w:rsidRPr="00FA0E1B">
              <w:t>55</w:t>
            </w:r>
          </w:p>
        </w:tc>
        <w:tc>
          <w:tcPr>
            <w:tcW w:w="1339" w:type="dxa"/>
          </w:tcPr>
          <w:p w:rsidR="00D7174E" w:rsidRPr="00FA0E1B" w:rsidRDefault="00D7174E" w:rsidP="00E268AF">
            <w:pPr>
              <w:jc w:val="center"/>
            </w:pPr>
            <w:r w:rsidRPr="00FA0E1B">
              <w:t>315</w:t>
            </w:r>
          </w:p>
        </w:tc>
        <w:tc>
          <w:tcPr>
            <w:tcW w:w="913" w:type="dxa"/>
          </w:tcPr>
          <w:p w:rsidR="00D7174E" w:rsidRPr="00FA0E1B" w:rsidRDefault="00D7174E" w:rsidP="00E268AF">
            <w:pPr>
              <w:jc w:val="center"/>
            </w:pPr>
            <w:r w:rsidRPr="00FA0E1B">
              <w:t>1</w:t>
            </w:r>
          </w:p>
        </w:tc>
        <w:tc>
          <w:tcPr>
            <w:tcW w:w="1168" w:type="dxa"/>
          </w:tcPr>
          <w:p w:rsidR="00D7174E" w:rsidRPr="00FA0E1B" w:rsidRDefault="00D7174E" w:rsidP="00E268AF">
            <w:pPr>
              <w:jc w:val="center"/>
            </w:pPr>
            <w:r w:rsidRPr="00FA0E1B">
              <w:t>53</w:t>
            </w:r>
          </w:p>
        </w:tc>
        <w:tc>
          <w:tcPr>
            <w:tcW w:w="1190" w:type="dxa"/>
          </w:tcPr>
          <w:p w:rsidR="00D7174E" w:rsidRPr="00FA0E1B" w:rsidRDefault="00D7174E" w:rsidP="00E268AF">
            <w:pPr>
              <w:jc w:val="center"/>
            </w:pPr>
            <w:r w:rsidRPr="00FA0E1B">
              <w:t>19</w:t>
            </w:r>
          </w:p>
        </w:tc>
      </w:tr>
    </w:tbl>
    <w:p w:rsidR="00D7174E" w:rsidRPr="00FA0E1B" w:rsidRDefault="002340EF" w:rsidP="002340EF">
      <w:r>
        <w:t xml:space="preserve">          </w:t>
      </w:r>
      <w:r w:rsidR="00D7174E" w:rsidRPr="00FA0E1B">
        <w:t xml:space="preserve">- МДОУ детский сад «Ручеек»  расположен в населенном пункте с. Гадалей расчетной емкостью - 55 мест, площадь здания составляет - 315 кв.м. Количество детей, посещающих детский сад,  53 человека. Наполняемость </w:t>
      </w:r>
      <w:r>
        <w:t xml:space="preserve">детского учреждения </w:t>
      </w:r>
      <w:r w:rsidR="00D7174E" w:rsidRPr="00FA0E1B">
        <w:t xml:space="preserve"> составляет 96 %. Количество работающего персонала   19 человек, из них   7</w:t>
      </w:r>
      <w:r w:rsidR="00D7174E" w:rsidRPr="00FA0E1B">
        <w:rPr>
          <w:color w:val="FF0000"/>
        </w:rPr>
        <w:t xml:space="preserve"> </w:t>
      </w:r>
      <w:r w:rsidR="00D7174E" w:rsidRPr="00FA0E1B">
        <w:t>работников с педагогическим образованием. Расчетный норматив потребности в дошкольных образовательных учреждениях</w:t>
      </w:r>
      <w:r>
        <w:t xml:space="preserve"> </w:t>
      </w:r>
      <w:r w:rsidR="00D7174E" w:rsidRPr="00FA0E1B">
        <w:t>-</w:t>
      </w:r>
      <w:r>
        <w:t xml:space="preserve"> </w:t>
      </w:r>
      <w:r w:rsidR="00D7174E" w:rsidRPr="00FA0E1B">
        <w:t>45 мест на 1000 жителей. Здание  находится</w:t>
      </w:r>
      <w:r w:rsidR="00E268AF">
        <w:t xml:space="preserve"> в удовлетворительном состоянии. </w:t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</w:r>
      <w:r w:rsidR="00D7174E" w:rsidRPr="00FA0E1B">
        <w:tab/>
        <w:t xml:space="preserve">      </w:t>
      </w:r>
      <w:r w:rsidR="00E268AF">
        <w:t xml:space="preserve">                </w:t>
      </w:r>
      <w:r>
        <w:t xml:space="preserve">   </w:t>
      </w:r>
      <w:r w:rsidR="00D7174E" w:rsidRPr="00FA0E1B">
        <w:t>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34"/>
        <w:gridCol w:w="1870"/>
        <w:gridCol w:w="2860"/>
        <w:gridCol w:w="1908"/>
      </w:tblGrid>
      <w:tr w:rsidR="00D7174E" w:rsidRPr="00FA0E1B" w:rsidTr="00D7174E">
        <w:tc>
          <w:tcPr>
            <w:tcW w:w="426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№</w:t>
            </w:r>
          </w:p>
        </w:tc>
        <w:tc>
          <w:tcPr>
            <w:tcW w:w="2434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Наименование мероприятия</w:t>
            </w:r>
          </w:p>
        </w:tc>
        <w:tc>
          <w:tcPr>
            <w:tcW w:w="1870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Сроки исполнения</w:t>
            </w:r>
          </w:p>
        </w:tc>
        <w:tc>
          <w:tcPr>
            <w:tcW w:w="2860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Денежные средства из бюджета разных уровней</w:t>
            </w:r>
          </w:p>
        </w:tc>
        <w:tc>
          <w:tcPr>
            <w:tcW w:w="1908" w:type="dxa"/>
          </w:tcPr>
          <w:p w:rsidR="00D7174E" w:rsidRPr="00FA0E1B" w:rsidRDefault="00D7174E" w:rsidP="00E268AF">
            <w:pPr>
              <w:jc w:val="both"/>
            </w:pPr>
            <w:r w:rsidRPr="00FA0E1B">
              <w:t>Исполнители</w:t>
            </w:r>
          </w:p>
        </w:tc>
      </w:tr>
      <w:tr w:rsidR="00D7174E" w:rsidRPr="00FA0E1B" w:rsidTr="00D7174E">
        <w:tc>
          <w:tcPr>
            <w:tcW w:w="426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1</w:t>
            </w:r>
          </w:p>
        </w:tc>
        <w:tc>
          <w:tcPr>
            <w:tcW w:w="2434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2</w:t>
            </w:r>
          </w:p>
        </w:tc>
        <w:tc>
          <w:tcPr>
            <w:tcW w:w="1870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3</w:t>
            </w:r>
          </w:p>
        </w:tc>
        <w:tc>
          <w:tcPr>
            <w:tcW w:w="2860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4</w:t>
            </w:r>
          </w:p>
        </w:tc>
        <w:tc>
          <w:tcPr>
            <w:tcW w:w="1908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5</w:t>
            </w:r>
          </w:p>
        </w:tc>
      </w:tr>
      <w:tr w:rsidR="00D7174E" w:rsidRPr="00FA0E1B" w:rsidTr="00D7174E">
        <w:tc>
          <w:tcPr>
            <w:tcW w:w="426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1</w:t>
            </w:r>
          </w:p>
        </w:tc>
        <w:tc>
          <w:tcPr>
            <w:tcW w:w="2434" w:type="dxa"/>
          </w:tcPr>
          <w:p w:rsidR="00D7174E" w:rsidRPr="00FA0E1B" w:rsidRDefault="00D7174E" w:rsidP="00FA1690">
            <w:pPr>
              <w:jc w:val="both"/>
            </w:pPr>
            <w:r w:rsidRPr="00FA0E1B">
              <w:t>Проведение текущего ремонта здания МДОУ д. сада« Р</w:t>
            </w:r>
            <w:r w:rsidR="00FA1690">
              <w:t>учеёк</w:t>
            </w:r>
            <w:r w:rsidRPr="00FA0E1B">
              <w:t>»</w:t>
            </w:r>
          </w:p>
        </w:tc>
        <w:tc>
          <w:tcPr>
            <w:tcW w:w="1870" w:type="dxa"/>
          </w:tcPr>
          <w:p w:rsidR="00D7174E" w:rsidRPr="00FA0E1B" w:rsidRDefault="00D7174E" w:rsidP="00E268AF">
            <w:r w:rsidRPr="00FA0E1B">
              <w:t xml:space="preserve">Ежегодно  </w:t>
            </w:r>
          </w:p>
        </w:tc>
        <w:tc>
          <w:tcPr>
            <w:tcW w:w="2860" w:type="dxa"/>
          </w:tcPr>
          <w:p w:rsidR="00D7174E" w:rsidRPr="00FA0E1B" w:rsidRDefault="00D7174E" w:rsidP="00E268AF">
            <w:pPr>
              <w:jc w:val="both"/>
            </w:pPr>
            <w:r w:rsidRPr="00FA0E1B">
              <w:t xml:space="preserve">Средства РОНО, </w:t>
            </w:r>
          </w:p>
        </w:tc>
        <w:tc>
          <w:tcPr>
            <w:tcW w:w="1908" w:type="dxa"/>
          </w:tcPr>
          <w:p w:rsidR="00D7174E" w:rsidRPr="00FA0E1B" w:rsidRDefault="00D7174E" w:rsidP="00E268AF">
            <w:pPr>
              <w:jc w:val="both"/>
            </w:pPr>
            <w:r w:rsidRPr="00FA0E1B">
              <w:t>Заведующая дошкольным образовательным учреждением</w:t>
            </w:r>
          </w:p>
        </w:tc>
      </w:tr>
      <w:tr w:rsidR="00D7174E" w:rsidRPr="00FA0E1B" w:rsidTr="00D7174E">
        <w:tc>
          <w:tcPr>
            <w:tcW w:w="426" w:type="dxa"/>
          </w:tcPr>
          <w:p w:rsidR="00D7174E" w:rsidRPr="00FA0E1B" w:rsidRDefault="00D7174E" w:rsidP="00E268AF">
            <w:pPr>
              <w:ind w:firstLine="708"/>
              <w:jc w:val="both"/>
            </w:pPr>
            <w:r w:rsidRPr="00FA0E1B">
              <w:t>2</w:t>
            </w:r>
          </w:p>
        </w:tc>
        <w:tc>
          <w:tcPr>
            <w:tcW w:w="2434" w:type="dxa"/>
          </w:tcPr>
          <w:p w:rsidR="00D7174E" w:rsidRPr="00FA0E1B" w:rsidRDefault="00D7174E" w:rsidP="00E268AF">
            <w:pPr>
              <w:jc w:val="both"/>
            </w:pPr>
            <w:r w:rsidRPr="00FA0E1B">
              <w:t>Оформление экологической зоны и игровой  площадки</w:t>
            </w:r>
          </w:p>
        </w:tc>
        <w:tc>
          <w:tcPr>
            <w:tcW w:w="1870" w:type="dxa"/>
          </w:tcPr>
          <w:p w:rsidR="00D7174E" w:rsidRPr="00FA0E1B" w:rsidRDefault="00D7174E" w:rsidP="00E268AF">
            <w:pPr>
              <w:jc w:val="both"/>
            </w:pPr>
            <w:r w:rsidRPr="00FA0E1B">
              <w:t>2017-2018</w:t>
            </w:r>
          </w:p>
        </w:tc>
        <w:tc>
          <w:tcPr>
            <w:tcW w:w="2860" w:type="dxa"/>
          </w:tcPr>
          <w:p w:rsidR="00D7174E" w:rsidRPr="00FA0E1B" w:rsidRDefault="00D7174E" w:rsidP="00E268AF">
            <w:pPr>
              <w:jc w:val="both"/>
            </w:pPr>
            <w:r w:rsidRPr="00FA0E1B">
              <w:t>Средства РОНО, благотворительные взносы</w:t>
            </w:r>
          </w:p>
        </w:tc>
        <w:tc>
          <w:tcPr>
            <w:tcW w:w="1908" w:type="dxa"/>
          </w:tcPr>
          <w:p w:rsidR="00D7174E" w:rsidRPr="00FA0E1B" w:rsidRDefault="00D7174E" w:rsidP="00E268AF">
            <w:pPr>
              <w:jc w:val="both"/>
            </w:pPr>
            <w:r w:rsidRPr="00FA0E1B">
              <w:t>Заведующая дошкольным образовательным учреждением</w:t>
            </w:r>
          </w:p>
        </w:tc>
      </w:tr>
    </w:tbl>
    <w:p w:rsidR="00D7174E" w:rsidRPr="00FA0E1B" w:rsidRDefault="00D7174E" w:rsidP="003148C9">
      <w:pPr>
        <w:ind w:firstLine="708"/>
        <w:jc w:val="both"/>
      </w:pPr>
    </w:p>
    <w:p w:rsidR="00D7174E" w:rsidRPr="00FA0E1B" w:rsidRDefault="00D7174E" w:rsidP="00E268AF">
      <w:pPr>
        <w:pStyle w:val="2"/>
        <w:spacing w:after="0" w:line="240" w:lineRule="auto"/>
        <w:jc w:val="center"/>
        <w:rPr>
          <w:b/>
          <w:bCs/>
        </w:rPr>
      </w:pPr>
      <w:r w:rsidRPr="00FA0E1B">
        <w:rPr>
          <w:b/>
          <w:bCs/>
        </w:rPr>
        <w:t>Состояние сферы образования</w:t>
      </w:r>
    </w:p>
    <w:p w:rsidR="00D7174E" w:rsidRPr="00FA0E1B" w:rsidRDefault="00D7174E" w:rsidP="00E268AF">
      <w:pPr>
        <w:jc w:val="right"/>
      </w:pPr>
      <w:r w:rsidRPr="00FA0E1B">
        <w:t xml:space="preserve">Таблица </w:t>
      </w:r>
      <w:r w:rsidR="00763F6B" w:rsidRPr="00FA0E1B">
        <w:t>8</w:t>
      </w:r>
    </w:p>
    <w:tbl>
      <w:tblPr>
        <w:tblpPr w:leftFromText="180" w:rightFromText="180" w:vertAnchor="text" w:tblpY="10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4"/>
        <w:gridCol w:w="1517"/>
        <w:gridCol w:w="1380"/>
        <w:gridCol w:w="1513"/>
      </w:tblGrid>
      <w:tr w:rsidR="00D7174E" w:rsidRPr="00FA0E1B" w:rsidTr="00D7174E">
        <w:trPr>
          <w:trHeight w:val="311"/>
        </w:trPr>
        <w:tc>
          <w:tcPr>
            <w:tcW w:w="5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rPr>
                <w:b/>
                <w:bCs/>
              </w:rPr>
              <w:t>2014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rPr>
                <w:b/>
                <w:bCs/>
              </w:rPr>
              <w:t>2015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A0E1B">
              <w:rPr>
                <w:b/>
                <w:bCs/>
              </w:rPr>
              <w:t>2016</w:t>
            </w:r>
          </w:p>
        </w:tc>
      </w:tr>
      <w:tr w:rsidR="00D7174E" w:rsidRPr="00FA0E1B" w:rsidTr="00D7174E">
        <w:trPr>
          <w:trHeight w:val="292"/>
        </w:trPr>
        <w:tc>
          <w:tcPr>
            <w:tcW w:w="5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кол-во детей дошкольного возраста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53</w:t>
            </w:r>
          </w:p>
        </w:tc>
      </w:tr>
      <w:tr w:rsidR="00D7174E" w:rsidRPr="00FA0E1B" w:rsidTr="00D7174E">
        <w:trPr>
          <w:trHeight w:val="292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кол-во педагогических работников детского сада,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6D1038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6D1038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7174E" w:rsidRPr="00FA0E1B" w:rsidRDefault="006D1038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6</w:t>
            </w:r>
          </w:p>
        </w:tc>
      </w:tr>
      <w:tr w:rsidR="00D7174E" w:rsidRPr="00FA0E1B" w:rsidTr="00D7174E">
        <w:trPr>
          <w:trHeight w:val="292"/>
        </w:trPr>
        <w:tc>
          <w:tcPr>
            <w:tcW w:w="5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в т. ч.  с высшим образованием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6D1038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6D1038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7174E" w:rsidRPr="00FA0E1B" w:rsidRDefault="006D1038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7174E" w:rsidRPr="00FA0E1B" w:rsidTr="00D7174E">
        <w:trPr>
          <w:trHeight w:val="367"/>
        </w:trPr>
        <w:tc>
          <w:tcPr>
            <w:tcW w:w="5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Средне - специальным образованием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74E" w:rsidRPr="00FA0E1B" w:rsidRDefault="00D7174E" w:rsidP="00E268A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FA0E1B">
              <w:t>6</w:t>
            </w:r>
          </w:p>
        </w:tc>
      </w:tr>
    </w:tbl>
    <w:p w:rsidR="00D7174E" w:rsidRPr="00FA0E1B" w:rsidRDefault="00FF24EB" w:rsidP="00FF24EB">
      <w:pPr>
        <w:jc w:val="both"/>
      </w:pPr>
      <w:r>
        <w:rPr>
          <w:color w:val="FF0000"/>
        </w:rPr>
        <w:t xml:space="preserve">            </w:t>
      </w:r>
      <w:r w:rsidR="00D7174E" w:rsidRPr="00FA0E1B">
        <w:t>Для стабильного функционирования дошкольного учреждения необходимо создание следующих условий:</w:t>
      </w:r>
    </w:p>
    <w:p w:rsidR="00D7174E" w:rsidRPr="00FA0E1B" w:rsidRDefault="00D7174E" w:rsidP="00E268AF">
      <w:pPr>
        <w:ind w:firstLine="709"/>
        <w:jc w:val="both"/>
      </w:pPr>
      <w:r w:rsidRPr="00FA0E1B">
        <w:t>-повышение квалификации работников дошкольного учреждения;</w:t>
      </w:r>
    </w:p>
    <w:p w:rsidR="00D7174E" w:rsidRPr="00FA0E1B" w:rsidRDefault="00D7174E" w:rsidP="00E268AF">
      <w:pPr>
        <w:ind w:firstLine="709"/>
        <w:jc w:val="both"/>
      </w:pPr>
      <w:r w:rsidRPr="00FA0E1B">
        <w:t>-укрепление материальной базы для осуществления на качественном уровне образовательно-воспитательного процесса;</w:t>
      </w:r>
    </w:p>
    <w:p w:rsidR="00D7174E" w:rsidRPr="00FA0E1B" w:rsidRDefault="00D7174E" w:rsidP="00E268AF">
      <w:pPr>
        <w:ind w:firstLine="709"/>
        <w:jc w:val="both"/>
      </w:pPr>
      <w:r w:rsidRPr="00FA0E1B">
        <w:t>-создание условий для сохранения и укрепления здоровья воспитанников дошкольного учреждения;</w:t>
      </w:r>
    </w:p>
    <w:p w:rsidR="00D7174E" w:rsidRPr="00FA0E1B" w:rsidRDefault="00D7174E" w:rsidP="00E268AF">
      <w:pPr>
        <w:ind w:firstLine="709"/>
        <w:jc w:val="both"/>
      </w:pPr>
      <w:r w:rsidRPr="00FA0E1B">
        <w:t>-охватить всех детей дошкольного возраста, воспитанием в дошкольном образовании с соблюдением законных интересов и прав детей.</w:t>
      </w:r>
    </w:p>
    <w:p w:rsidR="00D7174E" w:rsidRPr="00FA0E1B" w:rsidRDefault="00D7174E" w:rsidP="00E268AF">
      <w:pPr>
        <w:ind w:firstLine="709"/>
        <w:jc w:val="both"/>
      </w:pPr>
      <w:r w:rsidRPr="00FA0E1B">
        <w:t>-создание условий для сохранения и укрепления здоровья воспитанников дошкольного учреждения;</w:t>
      </w:r>
    </w:p>
    <w:p w:rsidR="00D7174E" w:rsidRPr="00FA0E1B" w:rsidRDefault="00D7174E" w:rsidP="00E268AF">
      <w:pPr>
        <w:ind w:firstLine="709"/>
        <w:jc w:val="both"/>
      </w:pPr>
      <w:r w:rsidRPr="00FA0E1B">
        <w:t>-воспитание патриотизма, гражданственности, повышение нравственности подрастающего поколения.</w:t>
      </w:r>
    </w:p>
    <w:p w:rsidR="00D7174E" w:rsidRPr="00FA0E1B" w:rsidRDefault="00D7174E" w:rsidP="00E268AF">
      <w:pPr>
        <w:jc w:val="both"/>
      </w:pPr>
      <w:r w:rsidRPr="00FA0E1B">
        <w:rPr>
          <w:b/>
        </w:rPr>
        <w:lastRenderedPageBreak/>
        <w:t xml:space="preserve">            Проблемой     </w:t>
      </w:r>
      <w:r w:rsidRPr="00FA0E1B">
        <w:t>дошкольного образовательного учреждения  является высокий процент износа здания.</w:t>
      </w:r>
    </w:p>
    <w:p w:rsidR="00D7174E" w:rsidRPr="00FD5F4A" w:rsidRDefault="00D7174E" w:rsidP="00E268AF">
      <w:pPr>
        <w:ind w:firstLine="708"/>
        <w:jc w:val="both"/>
        <w:rPr>
          <w:color w:val="000000" w:themeColor="text1"/>
        </w:rPr>
      </w:pPr>
      <w:r w:rsidRPr="00FD5F4A">
        <w:rPr>
          <w:b/>
          <w:color w:val="000000" w:themeColor="text1"/>
        </w:rPr>
        <w:t xml:space="preserve">Цель программы и пути ее решения: </w:t>
      </w:r>
      <w:r w:rsidRPr="00FD5F4A">
        <w:rPr>
          <w:color w:val="000000" w:themeColor="text1"/>
        </w:rPr>
        <w:t xml:space="preserve">Расчётный норматив потребности в дошкольных образовательных учреждениях - </w:t>
      </w:r>
      <w:r w:rsidR="00FD5F4A" w:rsidRPr="00FD5F4A">
        <w:rPr>
          <w:color w:val="000000" w:themeColor="text1"/>
        </w:rPr>
        <w:t>4</w:t>
      </w:r>
      <w:r w:rsidRPr="00FD5F4A">
        <w:rPr>
          <w:color w:val="000000" w:themeColor="text1"/>
        </w:rPr>
        <w:t>5 мест на 1000 жителей.</w:t>
      </w:r>
    </w:p>
    <w:p w:rsidR="00D7174E" w:rsidRPr="00FD5F4A" w:rsidRDefault="00D7174E" w:rsidP="00E268AF">
      <w:pPr>
        <w:ind w:firstLine="708"/>
        <w:jc w:val="both"/>
        <w:rPr>
          <w:color w:val="000000" w:themeColor="text1"/>
        </w:rPr>
      </w:pPr>
      <w:r w:rsidRPr="00FD5F4A">
        <w:rPr>
          <w:color w:val="000000" w:themeColor="text1"/>
        </w:rPr>
        <w:t>Таким образом, потребность в дошкольных образовательных учреждениях Гадалейского муниципального образования, составит:</w:t>
      </w:r>
    </w:p>
    <w:p w:rsidR="00D7174E" w:rsidRPr="00FD5F4A" w:rsidRDefault="00D7174E" w:rsidP="00E268AF">
      <w:pPr>
        <w:ind w:firstLine="708"/>
        <w:jc w:val="both"/>
        <w:rPr>
          <w:color w:val="000000" w:themeColor="text1"/>
        </w:rPr>
      </w:pPr>
      <w:r w:rsidRPr="00FD5F4A">
        <w:rPr>
          <w:color w:val="000000" w:themeColor="text1"/>
        </w:rPr>
        <w:t xml:space="preserve">- на первую очередь - 75 мест; </w:t>
      </w:r>
    </w:p>
    <w:p w:rsidR="00D7174E" w:rsidRPr="00FD5F4A" w:rsidRDefault="00D7174E" w:rsidP="00E268AF">
      <w:pPr>
        <w:ind w:firstLine="708"/>
        <w:jc w:val="both"/>
        <w:rPr>
          <w:color w:val="000000" w:themeColor="text1"/>
        </w:rPr>
      </w:pPr>
      <w:r w:rsidRPr="00FD5F4A">
        <w:rPr>
          <w:color w:val="000000" w:themeColor="text1"/>
        </w:rPr>
        <w:t xml:space="preserve">- на расчётный срок - 82 места. </w:t>
      </w:r>
    </w:p>
    <w:p w:rsidR="00D7174E" w:rsidRPr="00FD5F4A" w:rsidRDefault="00D7174E" w:rsidP="00E268AF">
      <w:pPr>
        <w:ind w:firstLine="708"/>
        <w:jc w:val="both"/>
        <w:rPr>
          <w:color w:val="000000" w:themeColor="text1"/>
        </w:rPr>
      </w:pPr>
      <w:r w:rsidRPr="00FD5F4A">
        <w:rPr>
          <w:color w:val="000000" w:themeColor="text1"/>
        </w:rPr>
        <w:t>Таким образом, исходя из современного положения, а также в связи с некоторым ожидаемым увеличением процента охвата детей дошкольными учреждениями в проектный период, потребность в этих учреждениях возрастёт.</w:t>
      </w:r>
    </w:p>
    <w:p w:rsidR="00D7174E" w:rsidRPr="00FD5F4A" w:rsidRDefault="00D7174E" w:rsidP="00E268AF">
      <w:pPr>
        <w:ind w:firstLine="708"/>
        <w:jc w:val="both"/>
        <w:rPr>
          <w:color w:val="000000" w:themeColor="text1"/>
        </w:rPr>
      </w:pPr>
      <w:r w:rsidRPr="00FD5F4A">
        <w:rPr>
          <w:i/>
          <w:color w:val="000000" w:themeColor="text1"/>
        </w:rPr>
        <w:t>Схемой территориального планирования муниципального образования Тулунский район</w:t>
      </w:r>
      <w:r w:rsidRPr="00FD5F4A">
        <w:rPr>
          <w:color w:val="000000" w:themeColor="text1"/>
        </w:rPr>
        <w:t xml:space="preserve"> предусматривается реконструкция детского сада </w:t>
      </w:r>
      <w:proofErr w:type="gramStart"/>
      <w:r w:rsidRPr="00FD5F4A">
        <w:rPr>
          <w:color w:val="000000" w:themeColor="text1"/>
        </w:rPr>
        <w:t>в</w:t>
      </w:r>
      <w:proofErr w:type="gramEnd"/>
      <w:r w:rsidRPr="00FD5F4A">
        <w:rPr>
          <w:color w:val="000000" w:themeColor="text1"/>
        </w:rPr>
        <w:t xml:space="preserve"> с. Гадалей с расширением до 85 мест. </w:t>
      </w:r>
    </w:p>
    <w:p w:rsidR="00D7174E" w:rsidRPr="00FD5F4A" w:rsidRDefault="00D7174E" w:rsidP="00E268AF">
      <w:pPr>
        <w:ind w:firstLine="708"/>
        <w:jc w:val="both"/>
        <w:rPr>
          <w:b/>
          <w:color w:val="000000" w:themeColor="text1"/>
        </w:rPr>
      </w:pPr>
      <w:r w:rsidRPr="00FD5F4A">
        <w:rPr>
          <w:color w:val="000000" w:themeColor="text1"/>
        </w:rPr>
        <w:t xml:space="preserve">При согласовании финансирования бюджета Гадалейского муниципального образования в программу социально-экономического развития будут внесены изменения. </w:t>
      </w:r>
    </w:p>
    <w:p w:rsidR="00D7174E" w:rsidRPr="00FA0E1B" w:rsidRDefault="00D7174E" w:rsidP="00E268AF">
      <w:pPr>
        <w:pStyle w:val="a5"/>
        <w:ind w:left="960"/>
        <w:rPr>
          <w:b/>
          <w:i/>
          <w:lang w:val="ru-RU"/>
        </w:rPr>
      </w:pPr>
    </w:p>
    <w:p w:rsidR="00D7174E" w:rsidRDefault="00705979" w:rsidP="00E268AF">
      <w:pPr>
        <w:pStyle w:val="ab"/>
        <w:rPr>
          <w:b/>
          <w:sz w:val="24"/>
          <w:szCs w:val="24"/>
        </w:rPr>
      </w:pPr>
      <w:r w:rsidRPr="00FA0E1B">
        <w:rPr>
          <w:b/>
          <w:sz w:val="24"/>
          <w:szCs w:val="24"/>
        </w:rPr>
        <w:t>2</w:t>
      </w:r>
      <w:r w:rsidR="00D7174E" w:rsidRPr="00FA0E1B">
        <w:rPr>
          <w:b/>
          <w:sz w:val="24"/>
          <w:szCs w:val="24"/>
        </w:rPr>
        <w:t>.2.3  Развитие здравоохранения</w:t>
      </w:r>
    </w:p>
    <w:p w:rsidR="00FF24EB" w:rsidRPr="00FA0E1B" w:rsidRDefault="00FF24EB" w:rsidP="00E268AF">
      <w:pPr>
        <w:pStyle w:val="ab"/>
        <w:rPr>
          <w:b/>
          <w:sz w:val="24"/>
          <w:szCs w:val="24"/>
        </w:rPr>
      </w:pPr>
    </w:p>
    <w:p w:rsidR="00D7174E" w:rsidRPr="00FA0E1B" w:rsidRDefault="00D7174E" w:rsidP="00E268AF">
      <w:pPr>
        <w:ind w:firstLine="709"/>
        <w:jc w:val="both"/>
        <w:rPr>
          <w:spacing w:val="-3"/>
        </w:rPr>
      </w:pPr>
      <w:r w:rsidRPr="00FA0E1B">
        <w:rPr>
          <w:bCs/>
          <w:spacing w:val="-4"/>
        </w:rPr>
        <w:t>Здравоохранение</w:t>
      </w:r>
      <w:r w:rsidRPr="00FA0E1B">
        <w:rPr>
          <w:b/>
          <w:bCs/>
          <w:spacing w:val="-4"/>
        </w:rPr>
        <w:t xml:space="preserve"> </w:t>
      </w:r>
      <w:r w:rsidRPr="00FA0E1B">
        <w:rPr>
          <w:spacing w:val="-4"/>
        </w:rPr>
        <w:t xml:space="preserve">на территории муниципального образования представлено фельдшерско-акушерскими </w:t>
      </w:r>
      <w:r w:rsidRPr="00FA0E1B">
        <w:rPr>
          <w:spacing w:val="-3"/>
        </w:rPr>
        <w:t>пунктами:</w:t>
      </w:r>
    </w:p>
    <w:p w:rsidR="00D7174E" w:rsidRPr="00FA0E1B" w:rsidRDefault="00D7174E" w:rsidP="00E268AF">
      <w:pPr>
        <w:ind w:firstLine="709"/>
        <w:jc w:val="both"/>
        <w:rPr>
          <w:spacing w:val="-5"/>
        </w:rPr>
      </w:pPr>
      <w:proofErr w:type="gramStart"/>
      <w:r w:rsidRPr="00FA0E1B">
        <w:rPr>
          <w:spacing w:val="-3"/>
        </w:rPr>
        <w:t xml:space="preserve">- в </w:t>
      </w:r>
      <w:r w:rsidRPr="00FA0E1B">
        <w:rPr>
          <w:spacing w:val="-5"/>
        </w:rPr>
        <w:t xml:space="preserve">д. Азей, площадью 42,2 кв. м. деревянное </w:t>
      </w:r>
      <w:r w:rsidRPr="00FA0E1B">
        <w:t>одноэтажное здание; электроснабжение - централизованное; отопление -  электрическое (бойлер); канализации нет, вода привозная.</w:t>
      </w:r>
      <w:proofErr w:type="gramEnd"/>
      <w:r w:rsidRPr="00FA0E1B">
        <w:t xml:space="preserve"> Степень износа здания – до 80%.</w:t>
      </w:r>
    </w:p>
    <w:p w:rsidR="00D7174E" w:rsidRPr="00FA0E1B" w:rsidRDefault="00D7174E" w:rsidP="00E268AF">
      <w:pPr>
        <w:ind w:firstLine="709"/>
        <w:jc w:val="both"/>
        <w:rPr>
          <w:spacing w:val="-5"/>
        </w:rPr>
      </w:pPr>
      <w:proofErr w:type="gramStart"/>
      <w:r w:rsidRPr="00FA0E1B">
        <w:rPr>
          <w:spacing w:val="-5"/>
        </w:rPr>
        <w:t xml:space="preserve">- в д. Уталай, площадью 42,2 кв. м. </w:t>
      </w:r>
      <w:r w:rsidRPr="00FA0E1B">
        <w:t>Деревянное одноэтажное здание; электроснабжение – централизованное; отопление - печное, электрическое (ЭНИП); канализации нет, вода привозная.</w:t>
      </w:r>
      <w:proofErr w:type="gramEnd"/>
      <w:r w:rsidRPr="00FA0E1B">
        <w:t xml:space="preserve"> Степень износа здания – до 80 %.</w:t>
      </w:r>
    </w:p>
    <w:p w:rsidR="00D7174E" w:rsidRPr="00FA0E1B" w:rsidRDefault="00D7174E" w:rsidP="00E268AF">
      <w:pPr>
        <w:ind w:firstLine="709"/>
        <w:jc w:val="both"/>
      </w:pPr>
      <w:proofErr w:type="gramStart"/>
      <w:r w:rsidRPr="00FA0E1B">
        <w:rPr>
          <w:spacing w:val="-5"/>
        </w:rPr>
        <w:t xml:space="preserve">- в с. Гадалей, площадью 62 кв. м. </w:t>
      </w:r>
      <w:r w:rsidRPr="00FA0E1B">
        <w:t>Деревянное  одноэтажное здание; электроснабжение – централизованное; отопление -  электрическое (ЭНИП); канализации нет, вода привозная.</w:t>
      </w:r>
      <w:proofErr w:type="gramEnd"/>
      <w:r w:rsidRPr="00FA0E1B">
        <w:t xml:space="preserve"> Степень износа здания – до 85 %.</w:t>
      </w:r>
    </w:p>
    <w:p w:rsidR="00D7174E" w:rsidRPr="00FA0E1B" w:rsidRDefault="00D7174E" w:rsidP="00E268AF">
      <w:pPr>
        <w:ind w:firstLine="709"/>
        <w:jc w:val="both"/>
      </w:pPr>
      <w:r w:rsidRPr="00FA0E1B">
        <w:t>В д. Харгажин фельдшерско-акушерский пункт отсутствует.</w:t>
      </w:r>
    </w:p>
    <w:p w:rsidR="00D7174E" w:rsidRPr="00FA0E1B" w:rsidRDefault="00D7174E" w:rsidP="00E268AF">
      <w:pPr>
        <w:spacing w:before="86"/>
        <w:jc w:val="both"/>
        <w:textAlignment w:val="top"/>
      </w:pPr>
      <w:r w:rsidRPr="00FA0E1B">
        <w:t xml:space="preserve">В настоящее время в муниципальном образовании не все фельдшерско-акушерские пункты обеспечены медицинскими работниками.  </w:t>
      </w:r>
    </w:p>
    <w:p w:rsidR="00D7174E" w:rsidRPr="00FA0E1B" w:rsidRDefault="00D7174E" w:rsidP="00E268AF">
      <w:pPr>
        <w:overflowPunct w:val="0"/>
        <w:autoSpaceDE w:val="0"/>
        <w:autoSpaceDN w:val="0"/>
        <w:adjustRightInd w:val="0"/>
        <w:ind w:firstLine="720"/>
        <w:jc w:val="both"/>
        <w:outlineLvl w:val="1"/>
        <w:rPr>
          <w:kern w:val="1"/>
          <w:lang w:eastAsia="ar-SA"/>
        </w:rPr>
      </w:pPr>
      <w:r w:rsidRPr="00FA0E1B">
        <w:rPr>
          <w:kern w:val="1"/>
          <w:lang w:eastAsia="ar-SA"/>
        </w:rPr>
        <w:t>Обеспеченность населения объектами здравоохранения, необходимые вместимость и структура лечебно-профилактических учреждений, определяется органами здравоохранения и указывается в задании на проектирование (СНиП «Градостроительство…»). 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даётся только обзорно.</w:t>
      </w:r>
    </w:p>
    <w:p w:rsidR="00D7174E" w:rsidRPr="00FA0E1B" w:rsidRDefault="00D7174E" w:rsidP="00E268AF">
      <w:pPr>
        <w:jc w:val="right"/>
      </w:pPr>
      <w:r w:rsidRPr="00FA0E1B">
        <w:t xml:space="preserve">Таблица </w:t>
      </w:r>
      <w:r w:rsidR="00763F6B" w:rsidRPr="00FA0E1B"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1843"/>
        <w:gridCol w:w="1417"/>
        <w:gridCol w:w="851"/>
        <w:gridCol w:w="1842"/>
      </w:tblGrid>
      <w:tr w:rsidR="00D7174E" w:rsidRPr="00FA0E1B" w:rsidTr="00D7174E">
        <w:tc>
          <w:tcPr>
            <w:tcW w:w="540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№</w:t>
            </w:r>
          </w:p>
        </w:tc>
        <w:tc>
          <w:tcPr>
            <w:tcW w:w="3146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Наименование</w:t>
            </w:r>
          </w:p>
        </w:tc>
        <w:tc>
          <w:tcPr>
            <w:tcW w:w="1843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Населенный пункт</w:t>
            </w:r>
          </w:p>
        </w:tc>
        <w:tc>
          <w:tcPr>
            <w:tcW w:w="1417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Площадь, м</w:t>
            </w:r>
            <w:proofErr w:type="gramStart"/>
            <w:r w:rsidRPr="00FA0E1B">
              <w:t>2</w:t>
            </w:r>
            <w:proofErr w:type="gramEnd"/>
          </w:p>
        </w:tc>
        <w:tc>
          <w:tcPr>
            <w:tcW w:w="851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Этаж</w:t>
            </w:r>
          </w:p>
        </w:tc>
        <w:tc>
          <w:tcPr>
            <w:tcW w:w="1842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Кол-во персонала</w:t>
            </w:r>
          </w:p>
        </w:tc>
      </w:tr>
      <w:tr w:rsidR="00D7174E" w:rsidRPr="00FA0E1B" w:rsidTr="00FF24EB">
        <w:trPr>
          <w:trHeight w:val="290"/>
        </w:trPr>
        <w:tc>
          <w:tcPr>
            <w:tcW w:w="540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1</w:t>
            </w:r>
          </w:p>
        </w:tc>
        <w:tc>
          <w:tcPr>
            <w:tcW w:w="3146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2</w:t>
            </w:r>
          </w:p>
        </w:tc>
        <w:tc>
          <w:tcPr>
            <w:tcW w:w="1843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3</w:t>
            </w:r>
          </w:p>
        </w:tc>
        <w:tc>
          <w:tcPr>
            <w:tcW w:w="1417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5</w:t>
            </w:r>
          </w:p>
        </w:tc>
        <w:tc>
          <w:tcPr>
            <w:tcW w:w="851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6</w:t>
            </w:r>
          </w:p>
        </w:tc>
        <w:tc>
          <w:tcPr>
            <w:tcW w:w="1842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8</w:t>
            </w:r>
          </w:p>
        </w:tc>
      </w:tr>
      <w:tr w:rsidR="00D7174E" w:rsidRPr="00FA0E1B" w:rsidTr="00D7174E">
        <w:tc>
          <w:tcPr>
            <w:tcW w:w="540" w:type="dxa"/>
          </w:tcPr>
          <w:p w:rsidR="00D7174E" w:rsidRPr="00FA0E1B" w:rsidRDefault="00D7174E" w:rsidP="00E268AF">
            <w:pPr>
              <w:spacing w:after="200"/>
              <w:jc w:val="center"/>
              <w:rPr>
                <w:highlight w:val="yellow"/>
              </w:rPr>
            </w:pPr>
            <w:r w:rsidRPr="00FA0E1B">
              <w:t>1.</w:t>
            </w:r>
          </w:p>
        </w:tc>
        <w:tc>
          <w:tcPr>
            <w:tcW w:w="3146" w:type="dxa"/>
          </w:tcPr>
          <w:p w:rsidR="00D7174E" w:rsidRPr="00FA0E1B" w:rsidRDefault="00D7174E" w:rsidP="00E268AF">
            <w:r w:rsidRPr="00FA0E1B">
              <w:t>Фельдшерский акушерский пункт</w:t>
            </w:r>
          </w:p>
        </w:tc>
        <w:tc>
          <w:tcPr>
            <w:tcW w:w="1843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С. Гадалей, ул. Сорокина, 1</w:t>
            </w:r>
          </w:p>
        </w:tc>
        <w:tc>
          <w:tcPr>
            <w:tcW w:w="1417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62</w:t>
            </w:r>
          </w:p>
        </w:tc>
        <w:tc>
          <w:tcPr>
            <w:tcW w:w="851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1</w:t>
            </w:r>
          </w:p>
        </w:tc>
        <w:tc>
          <w:tcPr>
            <w:tcW w:w="1842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3</w:t>
            </w:r>
          </w:p>
        </w:tc>
      </w:tr>
      <w:tr w:rsidR="00D7174E" w:rsidRPr="00FA0E1B" w:rsidTr="00D7174E">
        <w:tc>
          <w:tcPr>
            <w:tcW w:w="540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 xml:space="preserve">2. </w:t>
            </w:r>
          </w:p>
        </w:tc>
        <w:tc>
          <w:tcPr>
            <w:tcW w:w="3146" w:type="dxa"/>
          </w:tcPr>
          <w:p w:rsidR="00D7174E" w:rsidRPr="00FA0E1B" w:rsidRDefault="00D7174E" w:rsidP="00E268AF">
            <w:pPr>
              <w:spacing w:after="200"/>
            </w:pPr>
            <w:r w:rsidRPr="00FA0E1B">
              <w:t>Фельдшерский акушерский пункт</w:t>
            </w:r>
          </w:p>
        </w:tc>
        <w:tc>
          <w:tcPr>
            <w:tcW w:w="1843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Д. Азей, ул. Зеленая, д. 2</w:t>
            </w:r>
          </w:p>
        </w:tc>
        <w:tc>
          <w:tcPr>
            <w:tcW w:w="1417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42,2</w:t>
            </w:r>
          </w:p>
        </w:tc>
        <w:tc>
          <w:tcPr>
            <w:tcW w:w="851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1</w:t>
            </w:r>
          </w:p>
        </w:tc>
        <w:tc>
          <w:tcPr>
            <w:tcW w:w="1842" w:type="dxa"/>
          </w:tcPr>
          <w:p w:rsidR="00D7174E" w:rsidRPr="00FA0E1B" w:rsidRDefault="00D7174E" w:rsidP="00E268AF">
            <w:pPr>
              <w:spacing w:after="200"/>
              <w:jc w:val="center"/>
            </w:pPr>
          </w:p>
        </w:tc>
      </w:tr>
      <w:tr w:rsidR="00D7174E" w:rsidRPr="00FA0E1B" w:rsidTr="00D7174E">
        <w:tc>
          <w:tcPr>
            <w:tcW w:w="540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3</w:t>
            </w:r>
          </w:p>
        </w:tc>
        <w:tc>
          <w:tcPr>
            <w:tcW w:w="3146" w:type="dxa"/>
          </w:tcPr>
          <w:p w:rsidR="00D7174E" w:rsidRPr="00FA0E1B" w:rsidRDefault="00D7174E" w:rsidP="00E268AF">
            <w:pPr>
              <w:spacing w:after="200"/>
            </w:pPr>
            <w:r w:rsidRPr="00FA0E1B">
              <w:t>Фельдшерский акушерский пункт</w:t>
            </w:r>
          </w:p>
        </w:tc>
        <w:tc>
          <w:tcPr>
            <w:tcW w:w="1843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Д. Уталай, ул. Центральная,37</w:t>
            </w:r>
          </w:p>
        </w:tc>
        <w:tc>
          <w:tcPr>
            <w:tcW w:w="1417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42,2</w:t>
            </w:r>
          </w:p>
        </w:tc>
        <w:tc>
          <w:tcPr>
            <w:tcW w:w="851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1</w:t>
            </w:r>
          </w:p>
        </w:tc>
        <w:tc>
          <w:tcPr>
            <w:tcW w:w="1842" w:type="dxa"/>
          </w:tcPr>
          <w:p w:rsidR="00D7174E" w:rsidRPr="00FA0E1B" w:rsidRDefault="00D7174E" w:rsidP="00E268AF">
            <w:pPr>
              <w:spacing w:after="200"/>
              <w:jc w:val="center"/>
            </w:pPr>
            <w:r w:rsidRPr="00FA0E1B">
              <w:t>2</w:t>
            </w:r>
          </w:p>
        </w:tc>
      </w:tr>
    </w:tbl>
    <w:p w:rsidR="00D7174E" w:rsidRPr="00FA0E1B" w:rsidRDefault="00D7174E" w:rsidP="00E268AF">
      <w:pPr>
        <w:ind w:firstLine="709"/>
        <w:jc w:val="both"/>
        <w:rPr>
          <w:spacing w:val="-5"/>
        </w:rPr>
      </w:pP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t xml:space="preserve">     Основной  задачей   развитие сферы здравоохранения в сельском поселении является:</w:t>
      </w: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lastRenderedPageBreak/>
        <w:t>-обеспечение населения поселения гарантируемым объемом бесплатной первичной медико-санитарной помощью;</w:t>
      </w: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t>-улучшение качества обеспечения, своевременности оказания  медицинской помощи населению поселения;</w:t>
      </w: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t xml:space="preserve">-проведение профилактических прививок против инфекционных заболеваний; </w:t>
      </w: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t>-укомплектование ФАП необходимыми кадрами, повышение их  профессиональной  квалификации.</w:t>
      </w:r>
    </w:p>
    <w:p w:rsidR="00D7174E" w:rsidRPr="00FA0E1B" w:rsidRDefault="00D7174E" w:rsidP="00E268AF">
      <w:pPr>
        <w:jc w:val="both"/>
      </w:pPr>
      <w:r w:rsidRPr="00FA0E1B">
        <w:t>Основной целью  Программы является:</w:t>
      </w:r>
    </w:p>
    <w:p w:rsidR="00D7174E" w:rsidRPr="00FA0E1B" w:rsidRDefault="00D7174E" w:rsidP="00E268AF">
      <w:pPr>
        <w:jc w:val="both"/>
      </w:pPr>
      <w:r w:rsidRPr="00FA0E1B">
        <w:t>-улучшение  состояния здоровья</w:t>
      </w:r>
      <w:r w:rsidR="00FA6F63" w:rsidRPr="00FA0E1B">
        <w:t xml:space="preserve"> населения сельского поселения.</w:t>
      </w: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t xml:space="preserve">          Специфика потери здоровья сельскими жителями определяется, прежде всего, условиями  жизни и труда, отсутствием  в населенных пунктах хороших, специализированных медицинских работников. Сельские жители  практически лишены элементарных коммунальных удобств, труд чаще носит физический характер, отсутствие средств на приобретение лекарств.</w:t>
      </w:r>
    </w:p>
    <w:p w:rsidR="00D7174E" w:rsidRPr="00FA0E1B" w:rsidRDefault="00D7174E" w:rsidP="00E268AF">
      <w:pPr>
        <w:jc w:val="both"/>
        <w:rPr>
          <w:spacing w:val="-5"/>
        </w:rPr>
      </w:pPr>
      <w:r w:rsidRPr="00FA0E1B">
        <w:rPr>
          <w:spacing w:val="-5"/>
        </w:rPr>
        <w:t xml:space="preserve">          Многие больные обращаются за медицинской помощью лишь в случаях крайней необходимости, при значительной запущенности заболевания и утяжеления самочувствия.</w:t>
      </w:r>
    </w:p>
    <w:p w:rsidR="00D7174E" w:rsidRPr="00FA0E1B" w:rsidRDefault="00FA6F63" w:rsidP="00E268AF">
      <w:pPr>
        <w:jc w:val="both"/>
      </w:pPr>
      <w:r w:rsidRPr="00FA0E1B">
        <w:rPr>
          <w:b/>
        </w:rPr>
        <w:t xml:space="preserve">          </w:t>
      </w:r>
      <w:r w:rsidR="00D7174E" w:rsidRPr="00FA0E1B">
        <w:rPr>
          <w:b/>
        </w:rPr>
        <w:t xml:space="preserve">Проблема: Основной проблемой  здравоохранения на территории поселения является </w:t>
      </w:r>
      <w:r w:rsidR="00D7174E" w:rsidRPr="00FA0E1B">
        <w:t xml:space="preserve">отсутствие квалифицированных работников в медицинских учреждениях.  Из-за высокой степени износа зданий  требуется  новое строительство  фельдшерско–акушерского пункта </w:t>
      </w:r>
      <w:proofErr w:type="gramStart"/>
      <w:r w:rsidR="00D7174E" w:rsidRPr="00FA0E1B">
        <w:t>в</w:t>
      </w:r>
      <w:proofErr w:type="gramEnd"/>
      <w:r w:rsidR="00D7174E" w:rsidRPr="00FA0E1B">
        <w:t xml:space="preserve"> с. Гадалей.</w:t>
      </w:r>
    </w:p>
    <w:p w:rsidR="00D7174E" w:rsidRPr="00FA0E1B" w:rsidRDefault="00FA6F63" w:rsidP="00E268AF">
      <w:pPr>
        <w:pStyle w:val="aa"/>
        <w:spacing w:before="0" w:beforeAutospacing="0" w:after="0" w:afterAutospacing="0"/>
        <w:jc w:val="both"/>
        <w:textAlignment w:val="top"/>
      </w:pPr>
      <w:r w:rsidRPr="00FA0E1B">
        <w:rPr>
          <w:b/>
        </w:rPr>
        <w:t xml:space="preserve">          </w:t>
      </w:r>
      <w:r w:rsidR="00D7174E" w:rsidRPr="00FA0E1B">
        <w:rPr>
          <w:b/>
        </w:rPr>
        <w:t xml:space="preserve">Цель программы и пути ее решения: </w:t>
      </w:r>
      <w:r w:rsidR="00D7174E" w:rsidRPr="00FA0E1B">
        <w:rPr>
          <w:kern w:val="2"/>
          <w:lang w:eastAsia="ar-SA"/>
        </w:rPr>
        <w:t xml:space="preserve">В 2017-2022 гг. запланировано строительство ФАП </w:t>
      </w:r>
      <w:proofErr w:type="gramStart"/>
      <w:r w:rsidR="00D7174E" w:rsidRPr="00FA0E1B">
        <w:rPr>
          <w:kern w:val="2"/>
          <w:lang w:eastAsia="ar-SA"/>
        </w:rPr>
        <w:t>в</w:t>
      </w:r>
      <w:proofErr w:type="gramEnd"/>
      <w:r w:rsidR="00D7174E" w:rsidRPr="00FA0E1B">
        <w:rPr>
          <w:kern w:val="2"/>
          <w:lang w:eastAsia="ar-SA"/>
        </w:rPr>
        <w:t xml:space="preserve"> с. Гадалей.</w:t>
      </w:r>
    </w:p>
    <w:p w:rsidR="00D7174E" w:rsidRPr="00FA0E1B" w:rsidRDefault="00D7174E" w:rsidP="00E268AF">
      <w:pPr>
        <w:ind w:firstLine="709"/>
        <w:jc w:val="both"/>
        <w:textAlignment w:val="top"/>
      </w:pPr>
      <w:r w:rsidRPr="00FA0E1B">
        <w:t>Согласно утвержденному плану работы мобильных бригад осуществляются выезда узких специалистов терапевтического и педиатрического профилей с привлечением медицинских работников участковых больниц.  Прием терапевта сельского приема ежедневно в поликлинике больничного комплекса.</w:t>
      </w:r>
    </w:p>
    <w:p w:rsidR="00D7174E" w:rsidRPr="00FA0E1B" w:rsidRDefault="00D7174E" w:rsidP="00E268AF">
      <w:pPr>
        <w:jc w:val="both"/>
      </w:pPr>
      <w:r w:rsidRPr="00FA0E1B">
        <w:t>При согласовании финансирования бюджета Гадалейского муниципального образования в программу социально-экономического развития будут внесены изменения.</w:t>
      </w:r>
    </w:p>
    <w:p w:rsidR="00D7174E" w:rsidRPr="00FA0E1B" w:rsidRDefault="00D7174E" w:rsidP="00E268AF">
      <w:pPr>
        <w:jc w:val="both"/>
        <w:rPr>
          <w:color w:val="FF0000"/>
        </w:rPr>
      </w:pPr>
    </w:p>
    <w:p w:rsidR="00D7174E" w:rsidRPr="00FA0E1B" w:rsidRDefault="00705979" w:rsidP="00E268AF">
      <w:pPr>
        <w:pStyle w:val="ab"/>
        <w:rPr>
          <w:b/>
          <w:caps/>
          <w:sz w:val="24"/>
          <w:szCs w:val="24"/>
        </w:rPr>
      </w:pPr>
      <w:r w:rsidRPr="00FA0E1B">
        <w:rPr>
          <w:b/>
          <w:sz w:val="24"/>
          <w:szCs w:val="24"/>
        </w:rPr>
        <w:t>2</w:t>
      </w:r>
      <w:r w:rsidR="00D7174E" w:rsidRPr="00FA0E1B">
        <w:rPr>
          <w:b/>
          <w:sz w:val="24"/>
          <w:szCs w:val="24"/>
        </w:rPr>
        <w:t>.2.4  Развитие культуры</w:t>
      </w:r>
    </w:p>
    <w:p w:rsidR="00D7174E" w:rsidRPr="00FA0E1B" w:rsidRDefault="00D7174E" w:rsidP="00E268AF">
      <w:pPr>
        <w:pStyle w:val="ab"/>
        <w:rPr>
          <w:b/>
          <w:sz w:val="24"/>
          <w:szCs w:val="24"/>
        </w:rPr>
      </w:pPr>
      <w:r w:rsidRPr="00FA0E1B">
        <w:rPr>
          <w:b/>
          <w:sz w:val="24"/>
          <w:szCs w:val="24"/>
        </w:rPr>
        <w:t>Учреждения культуры и искусства</w:t>
      </w:r>
    </w:p>
    <w:p w:rsidR="00D7174E" w:rsidRPr="00FA0E1B" w:rsidRDefault="00D7174E" w:rsidP="00E268AF">
      <w:pPr>
        <w:jc w:val="both"/>
        <w:rPr>
          <w:b/>
        </w:rPr>
      </w:pPr>
    </w:p>
    <w:p w:rsidR="00D7174E" w:rsidRPr="00FA0E1B" w:rsidRDefault="00FF24EB" w:rsidP="00E268AF">
      <w:pPr>
        <w:jc w:val="both"/>
      </w:pPr>
      <w:r>
        <w:t xml:space="preserve">           </w:t>
      </w:r>
      <w:r w:rsidR="00D7174E" w:rsidRPr="00FA0E1B">
        <w:t>На территории Гадалейского муниципального образования действует один МКУК     «Культурно – досуговый центр»  и его структурное подразделение «Дом Досуга» д. Уталай.</w:t>
      </w:r>
      <w:r w:rsidR="00D7174E" w:rsidRPr="00FA0E1B">
        <w:rPr>
          <w:rFonts w:ascii="Arial" w:hAnsi="Arial" w:cs="Arial"/>
        </w:rPr>
        <w:t xml:space="preserve"> </w:t>
      </w:r>
      <w:r w:rsidR="00D7174E" w:rsidRPr="00FA0E1B">
        <w:t xml:space="preserve">Численность работников в культурно-досуговом центре по штатному расписанию составляет– 6 человек, </w:t>
      </w:r>
      <w:r w:rsidR="00D7174E" w:rsidRPr="00FA0E1B">
        <w:rPr>
          <w:spacing w:val="-4"/>
        </w:rPr>
        <w:t>технический персонал– 5 человек.</w:t>
      </w:r>
      <w:r w:rsidR="00D7174E" w:rsidRPr="00FA0E1B">
        <w:t xml:space="preserve"> </w:t>
      </w:r>
    </w:p>
    <w:p w:rsidR="00D7174E" w:rsidRPr="00FA0E1B" w:rsidRDefault="00D7174E" w:rsidP="00E268AF">
      <w:pPr>
        <w:jc w:val="both"/>
      </w:pPr>
      <w:r w:rsidRPr="00FA0E1B">
        <w:t xml:space="preserve">Площадь здания культурно - досугового центра составляет 309 кв.м., вместимость зрительного зала 100 человек. </w:t>
      </w:r>
    </w:p>
    <w:p w:rsidR="00D7174E" w:rsidRPr="00FA0E1B" w:rsidRDefault="00D7174E" w:rsidP="00E268AF">
      <w:pPr>
        <w:ind w:firstLine="708"/>
        <w:contextualSpacing/>
        <w:jc w:val="both"/>
      </w:pPr>
      <w:r w:rsidRPr="00FA0E1B">
        <w:t>Коллектив МКУК «КДЦ» с. Гадалей предоставляет населению услуги социально-культурного, просветительского, развлекательного характера и создает условия для занятий любительским художественным творчеством и спортом.</w:t>
      </w:r>
    </w:p>
    <w:p w:rsidR="00D7174E" w:rsidRPr="00FA0E1B" w:rsidRDefault="00D7174E" w:rsidP="00E268AF">
      <w:pPr>
        <w:ind w:firstLine="709"/>
        <w:jc w:val="both"/>
      </w:pPr>
      <w:r w:rsidRPr="00FA0E1B">
        <w:t>Творческий коллектив КДЦ стремится использовать такие формы работы, которые пробуждают интерес, активность, желание участвовать в проведении различных мероприятий. Деятельность КДЦ охватывает все категории населения, проводятся различные по форме и содержанию мероприятия, наряду с традиционными формами, вводится что-то новое, более интересное, что говорит о том, что они стремятся к развитию, повышают квалификацию путем прохождения курсов, стажировок, обучения в Иркутском областном колледже культуры.</w:t>
      </w:r>
    </w:p>
    <w:p w:rsidR="00D7174E" w:rsidRPr="00FA0E1B" w:rsidRDefault="00D7174E" w:rsidP="00E268AF">
      <w:pPr>
        <w:ind w:firstLine="709"/>
      </w:pPr>
      <w:r w:rsidRPr="00FA0E1B">
        <w:t>Следует отметить, что, несмотря на социальные и финансовые проблемы, возникшие с экономическим кризисом, отсутствие квалифицированных кадров, творческий коллектив КДЦ стремится успешно реализовать намеченные планы, решать поставленные перед ним задачи.</w:t>
      </w:r>
    </w:p>
    <w:p w:rsidR="00D7174E" w:rsidRPr="00FA0E1B" w:rsidRDefault="00D7174E" w:rsidP="00E268AF">
      <w:pPr>
        <w:overflowPunct w:val="0"/>
        <w:autoSpaceDE w:val="0"/>
        <w:autoSpaceDN w:val="0"/>
        <w:adjustRightInd w:val="0"/>
        <w:ind w:firstLine="709"/>
        <w:jc w:val="both"/>
        <w:outlineLvl w:val="1"/>
      </w:pPr>
      <w:r w:rsidRPr="00FA0E1B">
        <w:t xml:space="preserve">Книжный фонд библиотеки, которая находится в здании КДЦ с. </w:t>
      </w:r>
      <w:r w:rsidR="00763F6B" w:rsidRPr="00FA0E1B">
        <w:t>Гадалей</w:t>
      </w:r>
      <w:r w:rsidRPr="00FA0E1B">
        <w:t xml:space="preserve">, составляет - 8367 книг. Библиотеку посещают разные слои населения. Библиотечный фонд оснащен художественной литературой, методическими материалами, наглядными пособиями.  </w:t>
      </w:r>
    </w:p>
    <w:p w:rsidR="00D7174E" w:rsidRPr="00FA0E1B" w:rsidRDefault="00D7174E" w:rsidP="00E268AF">
      <w:pPr>
        <w:overflowPunct w:val="0"/>
        <w:autoSpaceDE w:val="0"/>
        <w:autoSpaceDN w:val="0"/>
        <w:adjustRightInd w:val="0"/>
        <w:ind w:firstLine="709"/>
        <w:jc w:val="both"/>
        <w:outlineLvl w:val="1"/>
      </w:pPr>
      <w:r w:rsidRPr="00FA0E1B">
        <w:lastRenderedPageBreak/>
        <w:t xml:space="preserve">За 2016 год культурно – досуговым центром было проведено 175 мероприятия, посещаемость составила 5250 человек. Из общего числа мероприятий для детей до 14 лет было проведено 25; для молодежи от 15 до 24 лет 150 мероприятий. Проводятся мероприятия для населения старшего поколения, для людей с ограниченными возможностями, по формированию и популяризации семейных ценностей. </w:t>
      </w:r>
    </w:p>
    <w:p w:rsidR="00D7174E" w:rsidRPr="00FA0E1B" w:rsidRDefault="00D7174E" w:rsidP="00E268AF">
      <w:pPr>
        <w:overflowPunct w:val="0"/>
        <w:autoSpaceDE w:val="0"/>
        <w:autoSpaceDN w:val="0"/>
        <w:adjustRightInd w:val="0"/>
        <w:jc w:val="both"/>
        <w:outlineLvl w:val="1"/>
      </w:pPr>
      <w:r w:rsidRPr="00FA0E1B">
        <w:rPr>
          <w:b/>
        </w:rPr>
        <w:t xml:space="preserve">Проблема: </w:t>
      </w:r>
      <w:r w:rsidRPr="00FA0E1B">
        <w:t>Требуется капитальный ремонт</w:t>
      </w:r>
      <w:r w:rsidRPr="00FA0E1B">
        <w:rPr>
          <w:b/>
        </w:rPr>
        <w:t xml:space="preserve"> </w:t>
      </w:r>
      <w:r w:rsidRPr="00FA0E1B">
        <w:t>МКУК «КДЦ</w:t>
      </w:r>
      <w:r w:rsidR="007B1433" w:rsidRPr="00FA0E1B">
        <w:t>»</w:t>
      </w:r>
      <w:r w:rsidRPr="00FA0E1B">
        <w:t xml:space="preserve"> с. </w:t>
      </w:r>
      <w:r w:rsidR="007B1433" w:rsidRPr="00FA0E1B">
        <w:t>Гадалей</w:t>
      </w:r>
      <w:r w:rsidRPr="00FA0E1B">
        <w:t>, который планируется провести в 2018-2019 годах.</w:t>
      </w:r>
    </w:p>
    <w:p w:rsidR="00D7174E" w:rsidRPr="00FA0E1B" w:rsidRDefault="00D7174E" w:rsidP="00E268AF">
      <w:pPr>
        <w:overflowPunct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A0E1B">
        <w:t xml:space="preserve">При согласовании финансирования бюджета </w:t>
      </w:r>
      <w:r w:rsidR="00760114" w:rsidRPr="00FA0E1B">
        <w:t>Гадалей</w:t>
      </w:r>
      <w:r w:rsidRPr="00FA0E1B">
        <w:t>ского муниципального образования в программу социально-экономического развития будут внесены изменения</w:t>
      </w:r>
      <w:r w:rsidRPr="00FA0E1B">
        <w:rPr>
          <w:rFonts w:ascii="Arial" w:hAnsi="Arial" w:cs="Arial"/>
        </w:rPr>
        <w:t xml:space="preserve">. </w:t>
      </w:r>
    </w:p>
    <w:p w:rsidR="00D7174E" w:rsidRPr="00FA0E1B" w:rsidRDefault="00D7174E" w:rsidP="00E268AF">
      <w:pPr>
        <w:ind w:firstLine="709"/>
        <w:jc w:val="both"/>
      </w:pPr>
      <w:r w:rsidRPr="00FA0E1B">
        <w:t>В целом, потребности в сфере досуга определяются возрастом, семейным положением, уровнем образования, исторически сложившимся национальными традициями  и жизненным складом. При реформировании в условиях ограниченности средств учреждения культуры и искусства целесообразно объединять в едином комплексе культурно-просветительских и физкультурно-оздоровительных учреждений (универсальный зал, клуб по интересам, массовая библиотека), в многофункциональном центре искусств и эстетического воспитания  (клубы), в многофункциональном центре или универсальном зале (кинотеатр, видеозал, музейн</w:t>
      </w:r>
      <w:proofErr w:type="gramStart"/>
      <w:r w:rsidRPr="00FA0E1B">
        <w:t>о-</w:t>
      </w:r>
      <w:proofErr w:type="gramEnd"/>
      <w:r w:rsidRPr="00FA0E1B">
        <w:t xml:space="preserve"> выставочный зал).Также их размещение возможно во встроено-пристроенных помещениях.</w:t>
      </w:r>
    </w:p>
    <w:p w:rsidR="00D7174E" w:rsidRPr="00FA0E1B" w:rsidRDefault="00D7174E" w:rsidP="00E268AF">
      <w:pPr>
        <w:overflowPunct w:val="0"/>
        <w:autoSpaceDE w:val="0"/>
        <w:autoSpaceDN w:val="0"/>
        <w:adjustRightInd w:val="0"/>
        <w:jc w:val="both"/>
        <w:outlineLvl w:val="1"/>
      </w:pPr>
      <w:r w:rsidRPr="00FA0E1B">
        <w:rPr>
          <w:b/>
        </w:rPr>
        <w:t xml:space="preserve">           Проблема: </w:t>
      </w:r>
      <w:r w:rsidRPr="00FA0E1B">
        <w:t>Требуется  ремонт здания клуба, создание дома творчества.</w:t>
      </w:r>
    </w:p>
    <w:p w:rsidR="00D7174E" w:rsidRPr="00FA0E1B" w:rsidRDefault="00D7174E" w:rsidP="00E268AF">
      <w:pPr>
        <w:ind w:firstLine="709"/>
        <w:jc w:val="both"/>
      </w:pPr>
      <w:r w:rsidRPr="00FA0E1B">
        <w:rPr>
          <w:b/>
        </w:rPr>
        <w:t>Цель программы:</w:t>
      </w:r>
      <w:r w:rsidRPr="00FA0E1B">
        <w:t xml:space="preserve"> В соответствии с рекомендуемым нормативом, приведённым в «Методике…», (населённые пункты с числом жителей от 500 до 3000 человек должны иметь не менее одной библиотеки на населённый пункт), существующий уровень обеспеченности данными учреждениями культуры, соответствует нормативному показателю. </w:t>
      </w:r>
    </w:p>
    <w:p w:rsidR="00D7174E" w:rsidRPr="00FA0E1B" w:rsidRDefault="00D7174E" w:rsidP="00E268AF">
      <w:pPr>
        <w:ind w:firstLine="709"/>
        <w:jc w:val="both"/>
      </w:pPr>
      <w:r w:rsidRPr="00FA0E1B">
        <w:t xml:space="preserve">По количеству экземпляров, норматив в расчёте на 1000 жителей составляет 8 тыс. ед. хранения. В соответствии с нормативом, существующее количество книжных экземпляров будет соответствовать расчётному нормативу на протяжении всего расчётного срока  проекта.  </w:t>
      </w:r>
    </w:p>
    <w:p w:rsidR="00446DC7" w:rsidRDefault="00D7174E" w:rsidP="00FF24EB">
      <w:pPr>
        <w:ind w:firstLine="709"/>
        <w:jc w:val="both"/>
      </w:pPr>
      <w:r w:rsidRPr="00FA0E1B">
        <w:rPr>
          <w:b/>
        </w:rPr>
        <w:t xml:space="preserve">  </w:t>
      </w:r>
      <w:r w:rsidRPr="00FA0E1B">
        <w:t>При согласовании  финансирования бюджета Гадалейского муниципального образования в программу социально-экономического разв</w:t>
      </w:r>
      <w:r w:rsidR="00FF24EB">
        <w:t xml:space="preserve">ития  будут внесены изменения. </w:t>
      </w:r>
    </w:p>
    <w:p w:rsidR="00FF24EB" w:rsidRPr="00FA0E1B" w:rsidRDefault="00FF24EB" w:rsidP="00FF24EB">
      <w:pPr>
        <w:ind w:firstLine="709"/>
        <w:jc w:val="both"/>
      </w:pPr>
    </w:p>
    <w:p w:rsidR="00D7174E" w:rsidRDefault="00F13B63" w:rsidP="00E268AF">
      <w:pPr>
        <w:pStyle w:val="ab"/>
        <w:rPr>
          <w:b/>
          <w:sz w:val="24"/>
          <w:szCs w:val="24"/>
        </w:rPr>
      </w:pPr>
      <w:r w:rsidRPr="00FA0E1B">
        <w:rPr>
          <w:b/>
          <w:sz w:val="24"/>
          <w:szCs w:val="24"/>
        </w:rPr>
        <w:t>2</w:t>
      </w:r>
      <w:r w:rsidR="00D7174E" w:rsidRPr="00FA0E1B">
        <w:rPr>
          <w:b/>
          <w:sz w:val="24"/>
          <w:szCs w:val="24"/>
        </w:rPr>
        <w:t>.2.5.  Развитие молодежной политики, физкультуры и спорта.</w:t>
      </w:r>
    </w:p>
    <w:p w:rsidR="00FF24EB" w:rsidRPr="00FA0E1B" w:rsidRDefault="00FF24EB" w:rsidP="00E268AF">
      <w:pPr>
        <w:pStyle w:val="ab"/>
        <w:rPr>
          <w:b/>
          <w:caps/>
          <w:sz w:val="24"/>
          <w:szCs w:val="24"/>
        </w:rPr>
      </w:pPr>
    </w:p>
    <w:p w:rsidR="00D7174E" w:rsidRPr="00FA0E1B" w:rsidRDefault="00D7174E" w:rsidP="00E268AF">
      <w:pPr>
        <w:ind w:firstLine="709"/>
        <w:jc w:val="both"/>
      </w:pPr>
      <w:r w:rsidRPr="00FA0E1B">
        <w:t>Молодежная политика является составной частью государственной политики в поселении социально-экономического, культурного и национального развития области и РФ. Еще одной из важнейших отраслей социальной сферы является физическая культура и спорт. 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</w:p>
    <w:p w:rsidR="00D7174E" w:rsidRPr="00FA0E1B" w:rsidRDefault="00D7174E" w:rsidP="00E268AF">
      <w:pPr>
        <w:suppressAutoHyphens/>
        <w:autoSpaceDN w:val="0"/>
        <w:jc w:val="both"/>
        <w:rPr>
          <w:lang w:eastAsia="ar-SA"/>
        </w:rPr>
      </w:pPr>
      <w:r w:rsidRPr="00FA0E1B">
        <w:rPr>
          <w:lang w:eastAsia="ar-SA"/>
        </w:rPr>
        <w:t xml:space="preserve">      Основная задача состоит в привлечении жителей поселения занятиями физической культуры и спортом. Организация досуга населения и здорового образа жизни средствами физкультуры, спорта и отдыха, проведение физкультурно-массовых и спортивных мероприятий. 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</w:pPr>
      <w:r w:rsidRPr="00FA0E1B">
        <w:t xml:space="preserve">       Для этого на территории поселения имеется  в населенном пункте с. Гадалей зал со спортивными тренажерами, а также летняя площадка для занятия детей волейболом, футболом. Ежегодно жители  поселения принимают участие в летних и зимних районных и областных спортивных  играх. 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</w:pPr>
      <w:r w:rsidRPr="00FA0E1B">
        <w:rPr>
          <w:color w:val="FF0000"/>
        </w:rPr>
        <w:t xml:space="preserve">       </w:t>
      </w:r>
      <w:r w:rsidRPr="00FA0E1B">
        <w:t>На территории поселения создаются условия для проведения целенаправленной политики по духовно-нравственному и патриотическому воспитанию;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</w:pPr>
      <w:r w:rsidRPr="00FA0E1B">
        <w:t>-приобщение молодежи к занятиям физкультурой и спортом, утверждение здорового образа жизни;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426"/>
        </w:tabs>
        <w:suppressAutoHyphens/>
        <w:jc w:val="both"/>
      </w:pPr>
      <w:r w:rsidRPr="00FA0E1B">
        <w:t>организация досуга детей и молодежи;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426"/>
        </w:tabs>
        <w:suppressAutoHyphens/>
        <w:jc w:val="both"/>
      </w:pPr>
      <w:r w:rsidRPr="00FA0E1B">
        <w:t xml:space="preserve">обучение молодежи по социально-значимым специальностям (педагоги, врачи, работники культуры, специалисты по сельскому хозяйству и т.д.) 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426"/>
        </w:tabs>
        <w:suppressAutoHyphens/>
        <w:jc w:val="both"/>
      </w:pPr>
      <w:r w:rsidRPr="00FA0E1B">
        <w:t>профилактика негативных тенденций и социальная адаптация молодежи;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426"/>
        </w:tabs>
        <w:suppressAutoHyphens/>
        <w:jc w:val="both"/>
      </w:pPr>
      <w:r w:rsidRPr="00FA0E1B">
        <w:t>содействие развитию молодежного парламентаризма;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426"/>
        </w:tabs>
        <w:suppressAutoHyphens/>
        <w:jc w:val="both"/>
      </w:pPr>
      <w:r w:rsidRPr="00FA0E1B">
        <w:lastRenderedPageBreak/>
        <w:t>поддержка молодой семьи.</w:t>
      </w:r>
    </w:p>
    <w:p w:rsidR="00D7174E" w:rsidRPr="00FA0E1B" w:rsidRDefault="00D7174E" w:rsidP="00E268AF">
      <w:pPr>
        <w:tabs>
          <w:tab w:val="left" w:pos="284"/>
          <w:tab w:val="left" w:pos="1800"/>
        </w:tabs>
        <w:jc w:val="both"/>
      </w:pPr>
      <w:r w:rsidRPr="00FA0E1B">
        <w:t>-  проведение мероприятий по профилактике наркомании, алкоголизма, курения, формирование здорового образа жизни.</w:t>
      </w:r>
    </w:p>
    <w:p w:rsidR="00D7174E" w:rsidRPr="00FA0E1B" w:rsidRDefault="00D7174E" w:rsidP="00E268AF">
      <w:pPr>
        <w:numPr>
          <w:ilvl w:val="0"/>
          <w:numId w:val="7"/>
        </w:numPr>
        <w:tabs>
          <w:tab w:val="num" w:pos="0"/>
          <w:tab w:val="left" w:pos="284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интеллектуальное и физическое развитие молодежи;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284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приобретение спортивного инвентаря;</w:t>
      </w:r>
    </w:p>
    <w:p w:rsidR="00D7174E" w:rsidRPr="00FA0E1B" w:rsidRDefault="00D7174E" w:rsidP="00E268AF">
      <w:pPr>
        <w:numPr>
          <w:ilvl w:val="1"/>
          <w:numId w:val="7"/>
        </w:numPr>
        <w:tabs>
          <w:tab w:val="left" w:pos="3"/>
          <w:tab w:val="num" w:pos="284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проведение спортивно-массовых и физкультурно-оздоровительных мероприятий.</w:t>
      </w:r>
    </w:p>
    <w:p w:rsidR="00D7174E" w:rsidRPr="00FA0E1B" w:rsidRDefault="00941EBA" w:rsidP="00E268AF">
      <w:pPr>
        <w:tabs>
          <w:tab w:val="left" w:pos="3"/>
          <w:tab w:val="num" w:pos="1222"/>
        </w:tabs>
        <w:suppressAutoHyphens/>
        <w:jc w:val="both"/>
        <w:rPr>
          <w:lang w:eastAsia="ar-SA"/>
        </w:rPr>
      </w:pPr>
      <w:r w:rsidRPr="00FA0E1B">
        <w:rPr>
          <w:b/>
          <w:lang w:eastAsia="ar-SA"/>
        </w:rPr>
        <w:t xml:space="preserve">           </w:t>
      </w:r>
      <w:r w:rsidR="00D7174E" w:rsidRPr="00FA0E1B">
        <w:rPr>
          <w:b/>
          <w:lang w:eastAsia="ar-SA"/>
        </w:rPr>
        <w:t xml:space="preserve">Проблема: </w:t>
      </w:r>
      <w:r w:rsidR="00D7174E" w:rsidRPr="00FA0E1B">
        <w:rPr>
          <w:lang w:eastAsia="ar-SA"/>
        </w:rPr>
        <w:t>Отсутствие закрытых спортивных сооружений для проведения массовых спортивных мероприятий в любое время года в населенных пунктах Гадалейского сельского поселения.</w:t>
      </w:r>
    </w:p>
    <w:p w:rsidR="00D7174E" w:rsidRPr="00FA0E1B" w:rsidRDefault="00D7174E" w:rsidP="00E268AF">
      <w:pPr>
        <w:ind w:firstLine="709"/>
        <w:jc w:val="both"/>
      </w:pPr>
      <w:r w:rsidRPr="00FA0E1B">
        <w:rPr>
          <w:b/>
          <w:lang w:eastAsia="ar-SA"/>
        </w:rPr>
        <w:t>Цель программы и пути ее решения:</w:t>
      </w:r>
      <w:r w:rsidRPr="00FA0E1B">
        <w:t xml:space="preserve"> Генеральным планом Гадалейского муниципального образования  планируется: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  <w:rPr>
          <w:lang w:eastAsia="ar-SA"/>
        </w:rPr>
      </w:pPr>
      <w:r w:rsidRPr="00FA0E1B">
        <w:t xml:space="preserve">        - </w:t>
      </w:r>
      <w:r w:rsidRPr="00FA0E1B">
        <w:rPr>
          <w:lang w:eastAsia="ar-SA"/>
        </w:rPr>
        <w:t>строительство плоскостного сооружения в Гадалейском муниципальном образовании.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 xml:space="preserve">      - обустройство мест массового отдыха на территории поселения.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  <w:rPr>
          <w:lang w:eastAsia="ar-SA"/>
        </w:rPr>
      </w:pPr>
      <w:r w:rsidRPr="00FA0E1B">
        <w:rPr>
          <w:lang w:eastAsia="ar-SA"/>
        </w:rPr>
        <w:t>При согласовании  финансирования бюджета Гадалейского муниципального образования в программу социально-экономического развития будут внесены изменения.</w:t>
      </w:r>
    </w:p>
    <w:p w:rsidR="00D7174E" w:rsidRPr="00FA0E1B" w:rsidRDefault="00D7174E" w:rsidP="00E268AF">
      <w:pPr>
        <w:tabs>
          <w:tab w:val="left" w:pos="3"/>
          <w:tab w:val="num" w:pos="1222"/>
        </w:tabs>
        <w:suppressAutoHyphens/>
        <w:jc w:val="both"/>
        <w:rPr>
          <w:lang w:eastAsia="ar-SA"/>
        </w:rPr>
      </w:pPr>
    </w:p>
    <w:p w:rsidR="00D7174E" w:rsidRPr="00FA0E1B" w:rsidRDefault="00F13B63" w:rsidP="00E268A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A0E1B">
        <w:rPr>
          <w:rFonts w:eastAsiaTheme="minorHAnsi"/>
          <w:b/>
          <w:color w:val="000000"/>
          <w:lang w:eastAsia="en-US"/>
        </w:rPr>
        <w:t>2.2.6.</w:t>
      </w:r>
      <w:r w:rsidR="00D7174E" w:rsidRPr="00FA0E1B">
        <w:rPr>
          <w:rFonts w:eastAsiaTheme="minorHAnsi"/>
          <w:b/>
          <w:color w:val="000000"/>
          <w:lang w:eastAsia="en-US"/>
        </w:rPr>
        <w:t xml:space="preserve"> Сфера торговли, общественного питания и бытового обслуживания</w:t>
      </w:r>
    </w:p>
    <w:p w:rsidR="00D7174E" w:rsidRPr="00FA0E1B" w:rsidRDefault="00D7174E" w:rsidP="00E268AF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D7174E" w:rsidRPr="00FA0E1B" w:rsidRDefault="00D7174E" w:rsidP="00E26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</w:rPr>
      </w:pPr>
      <w:r w:rsidRPr="00FA0E1B">
        <w:rPr>
          <w:rFonts w:eastAsiaTheme="minorEastAsia"/>
        </w:rPr>
        <w:t xml:space="preserve">На территории Гадалейского сельского поселения работает 10 точек, в которых реализуются товары повседневного спроса. Население имеет возможность приобрести продовольственные и промышленные товары. По ассортименту товаров структура розничного товарооборота по сравнению с прошлым годом увеличилась на 5%. </w:t>
      </w:r>
      <w:r w:rsidRPr="00FA0E1B">
        <w:rPr>
          <w:rFonts w:eastAsia="Courier New"/>
          <w:color w:val="000000"/>
        </w:rPr>
        <w:t>Спрос населения на товары удовлетворяется полностью. Для населения необходима организация оказания минимального набора услуг: ремонт бытовой техники, ремонт обуви и одежды, услуги парикмахера. Основные цели создания полноценной комплексной системы обслуживания сельского поселения – повышение качества и условий жизни местного населения, повышение инвестиционной привлекательности поселения путем развития системы предоставления услуг общественного питания, бытового обслуживания.</w:t>
      </w:r>
    </w:p>
    <w:p w:rsidR="00D7174E" w:rsidRPr="00FA0E1B" w:rsidRDefault="00D7174E" w:rsidP="00E268AF">
      <w:pPr>
        <w:suppressAutoHyphens/>
        <w:ind w:firstLine="708"/>
        <w:jc w:val="both"/>
        <w:rPr>
          <w:lang w:eastAsia="en-US"/>
        </w:rPr>
      </w:pPr>
    </w:p>
    <w:p w:rsidR="00D7174E" w:rsidRPr="00FA0E1B" w:rsidRDefault="00F13B63" w:rsidP="00E268A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A0E1B">
        <w:rPr>
          <w:rFonts w:eastAsiaTheme="minorHAnsi"/>
          <w:b/>
          <w:color w:val="000000"/>
          <w:lang w:eastAsia="en-US"/>
        </w:rPr>
        <w:t>2</w:t>
      </w:r>
      <w:r w:rsidR="00D7174E" w:rsidRPr="00FA0E1B">
        <w:rPr>
          <w:rFonts w:eastAsiaTheme="minorHAnsi"/>
          <w:b/>
          <w:color w:val="000000"/>
          <w:lang w:eastAsia="en-US"/>
        </w:rPr>
        <w:t>.</w:t>
      </w:r>
      <w:r w:rsidRPr="00FA0E1B">
        <w:rPr>
          <w:rFonts w:eastAsiaTheme="minorHAnsi"/>
          <w:b/>
          <w:color w:val="000000"/>
          <w:lang w:eastAsia="en-US"/>
        </w:rPr>
        <w:t xml:space="preserve">2.7. </w:t>
      </w:r>
      <w:r w:rsidR="00D7174E" w:rsidRPr="00FA0E1B">
        <w:rPr>
          <w:rFonts w:eastAsiaTheme="minorHAnsi"/>
          <w:b/>
          <w:color w:val="000000"/>
          <w:lang w:eastAsia="en-US"/>
        </w:rPr>
        <w:t>Сфера телекоммуникаций и услуг связи</w:t>
      </w:r>
    </w:p>
    <w:p w:rsidR="00D7174E" w:rsidRPr="00FA0E1B" w:rsidRDefault="00D7174E" w:rsidP="00E268AF">
      <w:pPr>
        <w:jc w:val="both"/>
        <w:rPr>
          <w:rFonts w:eastAsiaTheme="minorHAnsi"/>
          <w:color w:val="000000"/>
          <w:lang w:eastAsia="en-US"/>
        </w:rPr>
      </w:pPr>
    </w:p>
    <w:p w:rsidR="00D7174E" w:rsidRPr="00FA0E1B" w:rsidRDefault="00D7174E" w:rsidP="00E268AF">
      <w:pPr>
        <w:ind w:firstLine="709"/>
        <w:jc w:val="both"/>
        <w:rPr>
          <w:rFonts w:eastAsiaTheme="minorEastAsia"/>
        </w:rPr>
      </w:pPr>
      <w:r w:rsidRPr="00FA0E1B">
        <w:rPr>
          <w:rFonts w:eastAsiaTheme="minorEastAsia"/>
        </w:rPr>
        <w:t>На территории Гадалейского сельского поселения услуги связи предоставляет почтовое отделение филиала ФГУП «Почта России», а также операторы сотовой связи – МТС, Мегафон, Теле 2 и Билайн. Сотовой связью пользуется все желающее население. Качество связи удовлетворительное. Услугами почтовой связи может воспользоваться любой желающий. В сфере беспроводной радиотелефонной связи предполагается дальнейшее расширение услуг сотовой связи и снижение их стоимости. Во всех населенных пунктах установлены стационарные телефоны-автоматы для экстренного вызова специальных служб. Радиовещание - региональное и федеральное, телевидение - центральное и областное.</w:t>
      </w:r>
    </w:p>
    <w:p w:rsidR="00D7174E" w:rsidRPr="00FA0E1B" w:rsidRDefault="00D7174E" w:rsidP="00E268AF">
      <w:pPr>
        <w:ind w:firstLine="709"/>
        <w:jc w:val="both"/>
        <w:rPr>
          <w:rFonts w:eastAsiaTheme="minorEastAsia"/>
        </w:rPr>
      </w:pPr>
    </w:p>
    <w:p w:rsidR="00D7174E" w:rsidRPr="00FA0E1B" w:rsidRDefault="00F13B63" w:rsidP="00E268AF">
      <w:pPr>
        <w:shd w:val="clear" w:color="auto" w:fill="FFFFFF"/>
        <w:autoSpaceDE w:val="0"/>
        <w:autoSpaceDN w:val="0"/>
        <w:adjustRightInd w:val="0"/>
        <w:jc w:val="center"/>
        <w:rPr>
          <w:rFonts w:eastAsia="Courier New"/>
          <w:color w:val="000000"/>
        </w:rPr>
      </w:pPr>
      <w:r w:rsidRPr="00FA0E1B">
        <w:rPr>
          <w:rFonts w:eastAsiaTheme="minorEastAsia"/>
          <w:b/>
        </w:rPr>
        <w:t>2.2.8</w:t>
      </w:r>
      <w:r w:rsidR="00D7174E" w:rsidRPr="00FA0E1B">
        <w:rPr>
          <w:rFonts w:eastAsiaTheme="minorEastAsia"/>
          <w:b/>
        </w:rPr>
        <w:t>. Жилищный фонд.</w:t>
      </w:r>
    </w:p>
    <w:p w:rsidR="00D7174E" w:rsidRPr="00FA0E1B" w:rsidRDefault="00D7174E" w:rsidP="00E268A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EastAsia"/>
          <w:b/>
        </w:rPr>
      </w:pPr>
      <w:r w:rsidRPr="00FA0E1B">
        <w:rPr>
          <w:rFonts w:eastAsiaTheme="minorEastAsia"/>
          <w:b/>
        </w:rPr>
        <w:t>Состояние жилищно-коммунальной сферы сельского поселения.</w:t>
      </w:r>
    </w:p>
    <w:p w:rsidR="00D7174E" w:rsidRPr="00FA0E1B" w:rsidRDefault="00D7174E" w:rsidP="00E268A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D7174E" w:rsidRPr="00FA0E1B" w:rsidRDefault="00D7174E" w:rsidP="00E268AF">
      <w:pPr>
        <w:keepNext/>
        <w:keepLines/>
        <w:ind w:firstLine="709"/>
        <w:jc w:val="both"/>
        <w:outlineLvl w:val="2"/>
        <w:rPr>
          <w:bCs/>
          <w:lang w:eastAsia="en-US"/>
        </w:rPr>
      </w:pPr>
      <w:r w:rsidRPr="00FA0E1B">
        <w:rPr>
          <w:bCs/>
          <w:lang w:eastAsia="en-US"/>
        </w:rPr>
        <w:t>Жилищный фонд сельского поселения  характеризуется следующими данными: общая площадь жилищного фонда – 26542 м</w:t>
      </w:r>
      <w:proofErr w:type="gramStart"/>
      <w:r w:rsidRPr="00FA0E1B">
        <w:rPr>
          <w:bCs/>
          <w:vertAlign w:val="superscript"/>
          <w:lang w:eastAsia="en-US"/>
        </w:rPr>
        <w:t>2</w:t>
      </w:r>
      <w:proofErr w:type="gramEnd"/>
      <w:r w:rsidRPr="00FA0E1B">
        <w:rPr>
          <w:bCs/>
          <w:lang w:eastAsia="en-US"/>
        </w:rPr>
        <w:t>, обеспеченность  жильем –  составляет 18,0 м</w:t>
      </w:r>
      <w:r w:rsidRPr="00FA0E1B">
        <w:rPr>
          <w:bCs/>
          <w:vertAlign w:val="superscript"/>
          <w:lang w:eastAsia="en-US"/>
        </w:rPr>
        <w:t>2</w:t>
      </w:r>
      <w:r w:rsidRPr="00FA0E1B">
        <w:rPr>
          <w:bCs/>
          <w:lang w:eastAsia="en-US"/>
        </w:rPr>
        <w:t xml:space="preserve"> общей площади на одного человека.  Тем не менее, проблема по обеспечению жильем, населения существует</w:t>
      </w:r>
      <w:r w:rsidRPr="00FA0E1B">
        <w:rPr>
          <w:b/>
          <w:bCs/>
          <w:color w:val="4F81BD"/>
          <w:lang w:eastAsia="en-US"/>
        </w:rPr>
        <w:t>. </w:t>
      </w:r>
    </w:p>
    <w:p w:rsidR="00AD5445" w:rsidRDefault="00D7174E" w:rsidP="00E268AF">
      <w:pPr>
        <w:shd w:val="clear" w:color="auto" w:fill="FFFFFF"/>
        <w:ind w:firstLine="709"/>
        <w:rPr>
          <w:rFonts w:eastAsia="Calibri"/>
          <w:b/>
          <w:bCs/>
        </w:rPr>
      </w:pPr>
      <w:r w:rsidRPr="00FA0E1B">
        <w:rPr>
          <w:rFonts w:eastAsia="Calibri"/>
        </w:rPr>
        <w:t xml:space="preserve">Данные о жилищном фонде Гадалейского сельского поселения представлены в таблице № </w:t>
      </w:r>
      <w:r w:rsidR="003C4EC5" w:rsidRPr="00FA0E1B">
        <w:rPr>
          <w:rFonts w:eastAsia="Calibri"/>
        </w:rPr>
        <w:t>10</w:t>
      </w:r>
      <w:r w:rsidR="00AD5445">
        <w:rPr>
          <w:rFonts w:eastAsia="Calibri"/>
          <w:b/>
          <w:bCs/>
        </w:rPr>
        <w:t xml:space="preserve">                                                                                                          </w:t>
      </w:r>
    </w:p>
    <w:p w:rsidR="00D7174E" w:rsidRPr="00AD5445" w:rsidRDefault="00AD5445" w:rsidP="00E268AF">
      <w:pPr>
        <w:shd w:val="clear" w:color="auto" w:fill="FFFFFF"/>
        <w:ind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</w:t>
      </w:r>
      <w:r w:rsidR="00D7174E" w:rsidRPr="00AD5445">
        <w:rPr>
          <w:rFonts w:eastAsia="Calibri"/>
        </w:rPr>
        <w:t xml:space="preserve">Таблица № </w:t>
      </w:r>
      <w:r w:rsidR="00763F6B" w:rsidRPr="00AD5445">
        <w:rPr>
          <w:rFonts w:eastAsia="Calibri"/>
        </w:rPr>
        <w:t>10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476"/>
        <w:gridCol w:w="2263"/>
        <w:gridCol w:w="1981"/>
      </w:tblGrid>
      <w:tr w:rsidR="00D7174E" w:rsidRPr="00AD5445" w:rsidTr="00AD5445">
        <w:trPr>
          <w:trHeight w:val="337"/>
          <w:jc w:val="center"/>
        </w:trPr>
        <w:tc>
          <w:tcPr>
            <w:tcW w:w="926" w:type="dxa"/>
          </w:tcPr>
          <w:p w:rsidR="00D7174E" w:rsidRPr="00AD5445" w:rsidRDefault="00D7174E" w:rsidP="00E268AF">
            <w:pPr>
              <w:jc w:val="center"/>
            </w:pPr>
            <w:r w:rsidRPr="00AD5445">
              <w:rPr>
                <w:lang w:eastAsia="en-US"/>
              </w:rPr>
              <w:t xml:space="preserve">№ </w:t>
            </w:r>
            <w:proofErr w:type="gramStart"/>
            <w:r w:rsidRPr="00AD5445">
              <w:rPr>
                <w:lang w:eastAsia="en-US"/>
              </w:rPr>
              <w:t>п</w:t>
            </w:r>
            <w:proofErr w:type="gramEnd"/>
            <w:r w:rsidRPr="00AD5445">
              <w:rPr>
                <w:lang w:eastAsia="en-US"/>
              </w:rPr>
              <w:t>/п</w:t>
            </w:r>
          </w:p>
        </w:tc>
        <w:tc>
          <w:tcPr>
            <w:tcW w:w="4476" w:type="dxa"/>
          </w:tcPr>
          <w:p w:rsidR="00D7174E" w:rsidRPr="00AD5445" w:rsidRDefault="00D7174E" w:rsidP="00E268AF">
            <w:pPr>
              <w:jc w:val="center"/>
              <w:rPr>
                <w:rFonts w:eastAsia="Calibri"/>
              </w:rPr>
            </w:pPr>
            <w:r w:rsidRPr="00AD5445">
              <w:rPr>
                <w:rFonts w:eastAsia="Calibri"/>
              </w:rPr>
              <w:t>Наименование</w:t>
            </w:r>
          </w:p>
        </w:tc>
        <w:tc>
          <w:tcPr>
            <w:tcW w:w="2263" w:type="dxa"/>
          </w:tcPr>
          <w:p w:rsidR="00D7174E" w:rsidRPr="00AD5445" w:rsidRDefault="00D7174E" w:rsidP="00E268AF">
            <w:pPr>
              <w:jc w:val="center"/>
              <w:rPr>
                <w:rFonts w:eastAsia="Calibri"/>
              </w:rPr>
            </w:pPr>
            <w:r w:rsidRPr="00AD5445">
              <w:rPr>
                <w:rFonts w:eastAsia="Calibri"/>
              </w:rPr>
              <w:t>На 01.01. 2016 г.</w:t>
            </w:r>
          </w:p>
        </w:tc>
        <w:tc>
          <w:tcPr>
            <w:tcW w:w="1981" w:type="dxa"/>
          </w:tcPr>
          <w:p w:rsidR="00D7174E" w:rsidRPr="00AD5445" w:rsidRDefault="00D7174E" w:rsidP="00E268AF">
            <w:pPr>
              <w:jc w:val="center"/>
              <w:rPr>
                <w:rFonts w:eastAsia="Calibri"/>
              </w:rPr>
            </w:pPr>
            <w:r w:rsidRPr="00AD5445">
              <w:rPr>
                <w:rFonts w:eastAsia="Calibri"/>
              </w:rPr>
              <w:t>На 01.01.2017 г.</w:t>
            </w:r>
          </w:p>
        </w:tc>
      </w:tr>
      <w:tr w:rsidR="00D7174E" w:rsidRPr="00AD5445" w:rsidTr="00763F6B">
        <w:trPr>
          <w:trHeight w:val="363"/>
          <w:jc w:val="center"/>
        </w:trPr>
        <w:tc>
          <w:tcPr>
            <w:tcW w:w="926" w:type="dxa"/>
          </w:tcPr>
          <w:p w:rsidR="00D7174E" w:rsidRPr="00AD5445" w:rsidRDefault="00D7174E" w:rsidP="00E268AF">
            <w:pPr>
              <w:jc w:val="center"/>
              <w:rPr>
                <w:rFonts w:eastAsia="Calibri"/>
              </w:rPr>
            </w:pPr>
            <w:r w:rsidRPr="00AD5445">
              <w:rPr>
                <w:rFonts w:eastAsia="Calibri"/>
              </w:rPr>
              <w:t>1</w:t>
            </w:r>
          </w:p>
        </w:tc>
        <w:tc>
          <w:tcPr>
            <w:tcW w:w="4476" w:type="dxa"/>
          </w:tcPr>
          <w:p w:rsidR="00D7174E" w:rsidRPr="00AD5445" w:rsidRDefault="00D7174E" w:rsidP="00E268AF">
            <w:pPr>
              <w:jc w:val="center"/>
              <w:rPr>
                <w:rFonts w:eastAsia="Calibri"/>
              </w:rPr>
            </w:pPr>
            <w:r w:rsidRPr="00AD5445">
              <w:rPr>
                <w:rFonts w:eastAsia="Calibri"/>
              </w:rPr>
              <w:t>2</w:t>
            </w:r>
          </w:p>
        </w:tc>
        <w:tc>
          <w:tcPr>
            <w:tcW w:w="2263" w:type="dxa"/>
          </w:tcPr>
          <w:p w:rsidR="00D7174E" w:rsidRPr="00AD5445" w:rsidRDefault="00D7174E" w:rsidP="00E268AF">
            <w:pPr>
              <w:jc w:val="center"/>
              <w:rPr>
                <w:lang w:eastAsia="en-US"/>
              </w:rPr>
            </w:pPr>
            <w:r w:rsidRPr="00AD5445">
              <w:rPr>
                <w:lang w:eastAsia="en-US"/>
              </w:rPr>
              <w:t>3</w:t>
            </w:r>
          </w:p>
        </w:tc>
        <w:tc>
          <w:tcPr>
            <w:tcW w:w="1981" w:type="dxa"/>
          </w:tcPr>
          <w:p w:rsidR="00D7174E" w:rsidRPr="00AD5445" w:rsidRDefault="00D7174E" w:rsidP="00E268AF">
            <w:pPr>
              <w:jc w:val="center"/>
              <w:rPr>
                <w:lang w:eastAsia="en-US"/>
              </w:rPr>
            </w:pPr>
            <w:r w:rsidRPr="00AD5445">
              <w:rPr>
                <w:lang w:eastAsia="en-US"/>
              </w:rPr>
              <w:t>4</w:t>
            </w:r>
          </w:p>
        </w:tc>
      </w:tr>
      <w:tr w:rsidR="00D7174E" w:rsidRPr="00FA0E1B" w:rsidTr="00D7174E">
        <w:trPr>
          <w:trHeight w:val="369"/>
          <w:jc w:val="center"/>
        </w:trPr>
        <w:tc>
          <w:tcPr>
            <w:tcW w:w="926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</w:t>
            </w:r>
          </w:p>
        </w:tc>
        <w:tc>
          <w:tcPr>
            <w:tcW w:w="4476" w:type="dxa"/>
          </w:tcPr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Общий жилой фонд, м</w:t>
            </w:r>
            <w:proofErr w:type="gramStart"/>
            <w:r w:rsidRPr="00FA0E1B">
              <w:rPr>
                <w:rFonts w:eastAsia="Calibri"/>
                <w:vertAlign w:val="superscript"/>
              </w:rPr>
              <w:t>2</w:t>
            </w:r>
            <w:proofErr w:type="gramEnd"/>
            <w:r w:rsidRPr="00FA0E1B">
              <w:rPr>
                <w:rFonts w:eastAsia="Calibri"/>
              </w:rPr>
              <w:t xml:space="preserve"> общ.</w:t>
            </w:r>
          </w:p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lastRenderedPageBreak/>
              <w:t>площади, в т.ч.</w:t>
            </w:r>
          </w:p>
        </w:tc>
        <w:tc>
          <w:tcPr>
            <w:tcW w:w="2263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  <w:highlight w:val="yellow"/>
              </w:rPr>
            </w:pPr>
            <w:r w:rsidRPr="00FA0E1B">
              <w:lastRenderedPageBreak/>
              <w:t>26542</w:t>
            </w:r>
          </w:p>
        </w:tc>
        <w:tc>
          <w:tcPr>
            <w:tcW w:w="1981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  <w:highlight w:val="yellow"/>
              </w:rPr>
            </w:pPr>
            <w:r w:rsidRPr="00FA0E1B">
              <w:t>26542</w:t>
            </w:r>
          </w:p>
        </w:tc>
      </w:tr>
      <w:tr w:rsidR="00D7174E" w:rsidRPr="00FA0E1B" w:rsidTr="00D7174E">
        <w:trPr>
          <w:trHeight w:val="369"/>
          <w:jc w:val="center"/>
        </w:trPr>
        <w:tc>
          <w:tcPr>
            <w:tcW w:w="926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lastRenderedPageBreak/>
              <w:t>2</w:t>
            </w:r>
          </w:p>
        </w:tc>
        <w:tc>
          <w:tcPr>
            <w:tcW w:w="4476" w:type="dxa"/>
          </w:tcPr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муниципальный</w:t>
            </w:r>
          </w:p>
        </w:tc>
        <w:tc>
          <w:tcPr>
            <w:tcW w:w="2263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130</w:t>
            </w:r>
          </w:p>
        </w:tc>
        <w:tc>
          <w:tcPr>
            <w:tcW w:w="1981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130</w:t>
            </w:r>
          </w:p>
        </w:tc>
      </w:tr>
      <w:tr w:rsidR="00D7174E" w:rsidRPr="00FA0E1B" w:rsidTr="00D7174E">
        <w:trPr>
          <w:trHeight w:val="305"/>
          <w:jc w:val="center"/>
        </w:trPr>
        <w:tc>
          <w:tcPr>
            <w:tcW w:w="926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3</w:t>
            </w:r>
          </w:p>
        </w:tc>
        <w:tc>
          <w:tcPr>
            <w:tcW w:w="4476" w:type="dxa"/>
          </w:tcPr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частный</w:t>
            </w:r>
          </w:p>
        </w:tc>
        <w:tc>
          <w:tcPr>
            <w:tcW w:w="2263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26412</w:t>
            </w:r>
          </w:p>
        </w:tc>
        <w:tc>
          <w:tcPr>
            <w:tcW w:w="1981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26412</w:t>
            </w:r>
          </w:p>
        </w:tc>
      </w:tr>
      <w:tr w:rsidR="00D7174E" w:rsidRPr="00FA0E1B" w:rsidTr="00D7174E">
        <w:trPr>
          <w:trHeight w:val="369"/>
          <w:jc w:val="center"/>
        </w:trPr>
        <w:tc>
          <w:tcPr>
            <w:tcW w:w="926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4</w:t>
            </w:r>
          </w:p>
        </w:tc>
        <w:tc>
          <w:tcPr>
            <w:tcW w:w="4476" w:type="dxa"/>
          </w:tcPr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Общий жилой фонд на 1 жителя,</w:t>
            </w:r>
          </w:p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м</w:t>
            </w:r>
            <w:r w:rsidRPr="00FA0E1B">
              <w:rPr>
                <w:rFonts w:eastAsia="Calibri"/>
                <w:vertAlign w:val="superscript"/>
              </w:rPr>
              <w:t>2</w:t>
            </w:r>
            <w:r w:rsidRPr="00FA0E1B">
              <w:rPr>
                <w:rFonts w:eastAsia="Calibri"/>
              </w:rPr>
              <w:t xml:space="preserve"> общ</w:t>
            </w:r>
            <w:proofErr w:type="gramStart"/>
            <w:r w:rsidRPr="00FA0E1B">
              <w:rPr>
                <w:rFonts w:eastAsia="Calibri"/>
              </w:rPr>
              <w:t>.</w:t>
            </w:r>
            <w:proofErr w:type="gramEnd"/>
            <w:r w:rsidRPr="00FA0E1B">
              <w:rPr>
                <w:rFonts w:eastAsia="Calibri"/>
              </w:rPr>
              <w:t xml:space="preserve"> </w:t>
            </w:r>
            <w:proofErr w:type="gramStart"/>
            <w:r w:rsidRPr="00FA0E1B">
              <w:rPr>
                <w:rFonts w:eastAsia="Calibri"/>
              </w:rPr>
              <w:t>п</w:t>
            </w:r>
            <w:proofErr w:type="gramEnd"/>
            <w:r w:rsidRPr="00FA0E1B">
              <w:rPr>
                <w:rFonts w:eastAsia="Calibri"/>
              </w:rPr>
              <w:t>лощади</w:t>
            </w:r>
          </w:p>
        </w:tc>
        <w:tc>
          <w:tcPr>
            <w:tcW w:w="2263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18,0</w:t>
            </w:r>
          </w:p>
        </w:tc>
        <w:tc>
          <w:tcPr>
            <w:tcW w:w="1981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18,0</w:t>
            </w:r>
          </w:p>
        </w:tc>
      </w:tr>
      <w:tr w:rsidR="00D7174E" w:rsidRPr="00FA0E1B" w:rsidTr="00D7174E">
        <w:trPr>
          <w:trHeight w:val="369"/>
          <w:jc w:val="center"/>
        </w:trPr>
        <w:tc>
          <w:tcPr>
            <w:tcW w:w="926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5</w:t>
            </w:r>
          </w:p>
        </w:tc>
        <w:tc>
          <w:tcPr>
            <w:tcW w:w="4476" w:type="dxa"/>
          </w:tcPr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Ветхий жилой фонд,</w:t>
            </w:r>
          </w:p>
          <w:p w:rsidR="00D7174E" w:rsidRPr="00FA0E1B" w:rsidRDefault="00D7174E" w:rsidP="00E268AF">
            <w:pPr>
              <w:rPr>
                <w:rFonts w:eastAsia="Calibri"/>
              </w:rPr>
            </w:pPr>
            <w:r w:rsidRPr="00FA0E1B">
              <w:rPr>
                <w:rFonts w:eastAsia="Calibri"/>
              </w:rPr>
              <w:t>м</w:t>
            </w:r>
            <w:r w:rsidRPr="00FA0E1B">
              <w:rPr>
                <w:rFonts w:eastAsia="Calibri"/>
                <w:vertAlign w:val="superscript"/>
              </w:rPr>
              <w:t>2</w:t>
            </w:r>
            <w:r w:rsidRPr="00FA0E1B">
              <w:rPr>
                <w:rFonts w:eastAsia="Calibri"/>
              </w:rPr>
              <w:t xml:space="preserve"> общ</w:t>
            </w:r>
            <w:proofErr w:type="gramStart"/>
            <w:r w:rsidRPr="00FA0E1B">
              <w:rPr>
                <w:rFonts w:eastAsia="Calibri"/>
              </w:rPr>
              <w:t>.</w:t>
            </w:r>
            <w:proofErr w:type="gramEnd"/>
            <w:r w:rsidRPr="00FA0E1B">
              <w:rPr>
                <w:rFonts w:eastAsia="Calibri"/>
              </w:rPr>
              <w:t xml:space="preserve"> </w:t>
            </w:r>
            <w:proofErr w:type="gramStart"/>
            <w:r w:rsidRPr="00FA0E1B">
              <w:rPr>
                <w:rFonts w:eastAsia="Calibri"/>
              </w:rPr>
              <w:t>п</w:t>
            </w:r>
            <w:proofErr w:type="gramEnd"/>
            <w:r w:rsidRPr="00FA0E1B">
              <w:rPr>
                <w:rFonts w:eastAsia="Calibri"/>
              </w:rPr>
              <w:t>лощади</w:t>
            </w:r>
          </w:p>
        </w:tc>
        <w:tc>
          <w:tcPr>
            <w:tcW w:w="2263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100</w:t>
            </w:r>
          </w:p>
        </w:tc>
        <w:tc>
          <w:tcPr>
            <w:tcW w:w="1981" w:type="dxa"/>
          </w:tcPr>
          <w:p w:rsidR="00D7174E" w:rsidRPr="00FA0E1B" w:rsidRDefault="00D7174E" w:rsidP="00E268AF">
            <w:pPr>
              <w:jc w:val="center"/>
              <w:rPr>
                <w:rFonts w:eastAsia="Calibri"/>
              </w:rPr>
            </w:pPr>
            <w:r w:rsidRPr="00FA0E1B">
              <w:rPr>
                <w:rFonts w:eastAsia="Calibri"/>
              </w:rPr>
              <w:t>100</w:t>
            </w:r>
          </w:p>
        </w:tc>
      </w:tr>
    </w:tbl>
    <w:p w:rsidR="00F875CD" w:rsidRDefault="00AD5445" w:rsidP="00E268AF">
      <w:pPr>
        <w:jc w:val="both"/>
      </w:pPr>
      <w:r>
        <w:t xml:space="preserve">           </w:t>
      </w:r>
    </w:p>
    <w:p w:rsidR="00D7174E" w:rsidRPr="00FA0E1B" w:rsidRDefault="00F875CD" w:rsidP="00E268AF">
      <w:pPr>
        <w:jc w:val="both"/>
        <w:rPr>
          <w:rFonts w:eastAsiaTheme="minorEastAsia"/>
        </w:rPr>
      </w:pPr>
      <w:r>
        <w:t xml:space="preserve">          </w:t>
      </w:r>
      <w:r w:rsidR="00AD5445">
        <w:t xml:space="preserve"> </w:t>
      </w:r>
      <w:proofErr w:type="gramStart"/>
      <w:r w:rsidR="00D7174E" w:rsidRPr="00FA0E1B">
        <w:rPr>
          <w:rFonts w:eastAsiaTheme="minorEastAsia"/>
        </w:rPr>
        <w:t xml:space="preserve">Жилая застройка Гадалейского сельского поселения представлена 463 частными домами, из них 61 – двухквартирные. </w:t>
      </w:r>
      <w:proofErr w:type="gramEnd"/>
    </w:p>
    <w:p w:rsidR="00D7174E" w:rsidRPr="00FA0E1B" w:rsidRDefault="00D7174E" w:rsidP="00E268AF">
      <w:pPr>
        <w:ind w:firstLine="709"/>
        <w:jc w:val="both"/>
        <w:rPr>
          <w:rFonts w:eastAsiaTheme="minorEastAsia"/>
        </w:rPr>
      </w:pPr>
      <w:r w:rsidRPr="00FA0E1B">
        <w:rPr>
          <w:rFonts w:eastAsiaTheme="minorEastAsia"/>
        </w:rPr>
        <w:t>Жилищная обеспеченность на расчетный срок принята в размере 25 м</w:t>
      </w:r>
      <w:proofErr w:type="gramStart"/>
      <w:r w:rsidRPr="00FA0E1B">
        <w:rPr>
          <w:rFonts w:eastAsiaTheme="minorEastAsia"/>
          <w:vertAlign w:val="superscript"/>
        </w:rPr>
        <w:t>2</w:t>
      </w:r>
      <w:proofErr w:type="gramEnd"/>
      <w:r w:rsidRPr="00FA0E1B">
        <w:rPr>
          <w:rFonts w:eastAsiaTheme="minorEastAsia"/>
        </w:rPr>
        <w:t>/чел., на первую очередь строительства – 20 м</w:t>
      </w:r>
      <w:r w:rsidRPr="00FA0E1B">
        <w:rPr>
          <w:rFonts w:eastAsiaTheme="minorEastAsia"/>
          <w:vertAlign w:val="superscript"/>
        </w:rPr>
        <w:t>2</w:t>
      </w:r>
      <w:r w:rsidRPr="00FA0E1B">
        <w:rPr>
          <w:rFonts w:eastAsiaTheme="minorEastAsia"/>
        </w:rPr>
        <w:t xml:space="preserve">/чел. Новое жилищное строительство предусматривается индивидуальными домами с возможностью ведения подсобного личного хозяйства. </w:t>
      </w:r>
    </w:p>
    <w:p w:rsidR="00D7174E" w:rsidRPr="00FA0E1B" w:rsidRDefault="00D7174E" w:rsidP="00E268AF">
      <w:pPr>
        <w:autoSpaceDE w:val="0"/>
        <w:autoSpaceDN w:val="0"/>
        <w:adjustRightInd w:val="0"/>
        <w:jc w:val="both"/>
        <w:rPr>
          <w:rFonts w:eastAsia="Calibri"/>
        </w:rPr>
      </w:pPr>
      <w:r w:rsidRPr="00FA0E1B">
        <w:rPr>
          <w:rFonts w:eastAsia="Calibri"/>
        </w:rPr>
        <w:t xml:space="preserve">            Развитие среды проживания населения  создает непосредственные условия для повышения качества жизни населения. Перед органами местного самоуправления поселения стоит задача: замена части сетей коммунальной инфраструктуры, присоединение новых потребителей к уже существующим коммуникациям, повышения эффективности и надежности функционирования жилищно-коммунального комплекса. </w:t>
      </w:r>
      <w:r w:rsidR="00F875CD">
        <w:rPr>
          <w:rFonts w:eastAsia="Calibri"/>
        </w:rPr>
        <w:t xml:space="preserve">                </w:t>
      </w:r>
      <w:r w:rsidRPr="00FA0E1B">
        <w:rPr>
          <w:rFonts w:eastAsia="Calibri"/>
        </w:rPr>
        <w:t>Основной проблемой развития жилищно-коммунального хозяйства является:</w:t>
      </w:r>
    </w:p>
    <w:p w:rsidR="00D7174E" w:rsidRPr="00FA0E1B" w:rsidRDefault="00D7174E" w:rsidP="00E268AF">
      <w:pPr>
        <w:autoSpaceDE w:val="0"/>
        <w:autoSpaceDN w:val="0"/>
        <w:adjustRightInd w:val="0"/>
        <w:jc w:val="both"/>
        <w:rPr>
          <w:rFonts w:eastAsia="Calibri"/>
        </w:rPr>
      </w:pPr>
      <w:r w:rsidRPr="00FA0E1B">
        <w:rPr>
          <w:rFonts w:eastAsia="Calibri"/>
        </w:rPr>
        <w:t>-отсутствие финансирования жилищного строительства;</w:t>
      </w:r>
    </w:p>
    <w:p w:rsidR="00D7174E" w:rsidRPr="00FA0E1B" w:rsidRDefault="00D7174E" w:rsidP="00E268AF">
      <w:pPr>
        <w:jc w:val="both"/>
        <w:rPr>
          <w:rFonts w:eastAsia="Calibri"/>
        </w:rPr>
      </w:pPr>
      <w:r w:rsidRPr="00FA0E1B">
        <w:rPr>
          <w:rFonts w:eastAsia="Calibri"/>
        </w:rPr>
        <w:t>-неудовлетворительное техническое состояние объектов коммунальной инфраструктуры;</w:t>
      </w:r>
    </w:p>
    <w:p w:rsidR="00D7174E" w:rsidRPr="00FA0E1B" w:rsidRDefault="00D7174E" w:rsidP="00E268AF">
      <w:pPr>
        <w:jc w:val="both"/>
        <w:rPr>
          <w:rFonts w:eastAsia="Calibri"/>
        </w:rPr>
      </w:pPr>
      <w:r w:rsidRPr="00FA0E1B">
        <w:rPr>
          <w:rFonts w:eastAsia="Calibri"/>
        </w:rPr>
        <w:t>-недостаточное качество предоставляемых коммунальных услуг;</w:t>
      </w:r>
    </w:p>
    <w:p w:rsidR="00D7174E" w:rsidRDefault="00D7174E" w:rsidP="00E268AF">
      <w:pPr>
        <w:jc w:val="both"/>
        <w:rPr>
          <w:rFonts w:eastAsia="Calibri"/>
        </w:rPr>
      </w:pPr>
      <w:r w:rsidRPr="00FA0E1B">
        <w:rPr>
          <w:rFonts w:eastAsia="Calibri"/>
        </w:rPr>
        <w:t>-низкий уровень инвестиционной привлекательности сектора.</w:t>
      </w:r>
    </w:p>
    <w:p w:rsidR="00FF24EB" w:rsidRPr="00AD5445" w:rsidRDefault="00FF24EB" w:rsidP="00E268AF">
      <w:pPr>
        <w:jc w:val="both"/>
        <w:rPr>
          <w:rFonts w:eastAsia="Calibri"/>
        </w:rPr>
      </w:pPr>
    </w:p>
    <w:p w:rsidR="00D7174E" w:rsidRPr="00FA0E1B" w:rsidRDefault="00F13B63" w:rsidP="00E268AF">
      <w:pPr>
        <w:jc w:val="center"/>
        <w:rPr>
          <w:rFonts w:ascii="Times New Roman CYR" w:hAnsi="Times New Roman CYR" w:cs="Times New Roman CYR"/>
          <w:b/>
        </w:rPr>
      </w:pPr>
      <w:r w:rsidRPr="00FA0E1B">
        <w:rPr>
          <w:rFonts w:ascii="Times New Roman CYR" w:hAnsi="Times New Roman CYR" w:cs="Times New Roman CYR"/>
          <w:b/>
        </w:rPr>
        <w:t>2.</w:t>
      </w:r>
      <w:r w:rsidR="00D7174E" w:rsidRPr="00FA0E1B">
        <w:rPr>
          <w:rFonts w:ascii="Times New Roman CYR" w:hAnsi="Times New Roman CYR" w:cs="Times New Roman CYR"/>
          <w:b/>
        </w:rPr>
        <w:t>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7174E" w:rsidRPr="00FA0E1B" w:rsidRDefault="00D7174E" w:rsidP="00E268AF">
      <w:pPr>
        <w:jc w:val="center"/>
        <w:rPr>
          <w:rFonts w:ascii="Times New Roman CYR" w:hAnsi="Times New Roman CYR" w:cs="Times New Roman CYR"/>
          <w:b/>
        </w:rPr>
      </w:pPr>
    </w:p>
    <w:p w:rsidR="00D7174E" w:rsidRPr="00FA0E1B" w:rsidRDefault="00D7174E" w:rsidP="00E268AF">
      <w:pPr>
        <w:pStyle w:val="a6"/>
        <w:spacing w:line="240" w:lineRule="auto"/>
        <w:rPr>
          <w:rFonts w:eastAsia="Arial Unicode MS"/>
          <w:szCs w:val="24"/>
        </w:rPr>
      </w:pPr>
      <w:r w:rsidRPr="00FA0E1B">
        <w:rPr>
          <w:rFonts w:eastAsia="Arial Unicode MS"/>
          <w:szCs w:val="24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</w:t>
      </w:r>
      <w:r w:rsidRPr="00FA0E1B">
        <w:rPr>
          <w:rFonts w:eastAsia="Arial Unicode MS"/>
          <w:szCs w:val="24"/>
        </w:rPr>
        <w:softHyphen/>
        <w:t>ровка и застройка городских и сельских поселений» составляет 12-35 чел/</w:t>
      </w:r>
      <w:proofErr w:type="gramStart"/>
      <w:r w:rsidRPr="00FA0E1B">
        <w:rPr>
          <w:rFonts w:eastAsia="Arial Unicode MS"/>
          <w:szCs w:val="24"/>
        </w:rPr>
        <w:t>га</w:t>
      </w:r>
      <w:proofErr w:type="gramEnd"/>
      <w:r w:rsidRPr="00FA0E1B">
        <w:rPr>
          <w:rFonts w:eastAsia="Arial Unicode MS"/>
          <w:szCs w:val="24"/>
        </w:rPr>
        <w:t>.</w:t>
      </w:r>
    </w:p>
    <w:p w:rsidR="00D7174E" w:rsidRPr="00FA0E1B" w:rsidRDefault="00D7174E" w:rsidP="00E268AF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color w:val="000000"/>
        </w:rPr>
      </w:pPr>
      <w:r w:rsidRPr="00FA0E1B">
        <w:rPr>
          <w:rStyle w:val="FontStyle14"/>
          <w:sz w:val="24"/>
          <w:szCs w:val="24"/>
        </w:rPr>
        <w:t>Выбор предельных параметров градостроительного развития поселения</w:t>
      </w:r>
      <w:r w:rsidRPr="00FA0E1B">
        <w:rPr>
          <w:rStyle w:val="FontStyle14"/>
          <w:sz w:val="24"/>
          <w:szCs w:val="24"/>
        </w:rPr>
        <w:br/>
        <w:t>определялся по результатам оценки вариантов развития на 2032 год. Все</w:t>
      </w:r>
      <w:r w:rsidRPr="00FA0E1B">
        <w:rPr>
          <w:rStyle w:val="FontStyle14"/>
          <w:sz w:val="24"/>
          <w:szCs w:val="24"/>
        </w:rPr>
        <w:br/>
        <w:t>варианты базировались на одной социально - экономической гипотезе, соответствующей сценарию комплексного развития Стратегии, связанному с</w:t>
      </w:r>
      <w:r w:rsidRPr="00FA0E1B">
        <w:rPr>
          <w:rStyle w:val="FontStyle14"/>
          <w:sz w:val="24"/>
          <w:szCs w:val="24"/>
        </w:rPr>
        <w:br/>
        <w:t xml:space="preserve">наибольшим масштабом градостроительных преобразований. </w:t>
      </w:r>
      <w:r w:rsidRPr="00FA0E1B">
        <w:rPr>
          <w:rFonts w:ascii="Times New Roman CYR" w:hAnsi="Times New Roman CYR" w:cs="Times New Roman CYR"/>
        </w:rPr>
        <w:t>Программа комплексного развития социальной инфраструктуры</w:t>
      </w:r>
      <w:r w:rsidRPr="00FA0E1B">
        <w:rPr>
          <w:rStyle w:val="FontStyle14"/>
          <w:sz w:val="24"/>
          <w:szCs w:val="24"/>
        </w:rPr>
        <w:t xml:space="preserve"> ориентирована на компромисс, предусматривающий сохранение застроенных территорий, при освоении новых территорий, при этом около100% жилищного строительства на новых территориях составляют индивидуальные жилые дома. В градостроительном аспекте варианты соотношения долей нового строительства и долей индивидуального жилья в общем объеме жилищного строительства.</w:t>
      </w:r>
    </w:p>
    <w:p w:rsidR="00D7174E" w:rsidRPr="00FA0E1B" w:rsidRDefault="00D7174E" w:rsidP="00E268AF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4"/>
          <w:szCs w:val="24"/>
        </w:rPr>
      </w:pPr>
      <w:r w:rsidRPr="00FA0E1B">
        <w:rPr>
          <w:rStyle w:val="FontStyle12"/>
          <w:sz w:val="24"/>
          <w:szCs w:val="24"/>
        </w:rPr>
        <w:t>Проблема демографической ситуации носит общероссийский характер. Надежды на решени</w:t>
      </w:r>
      <w:r w:rsidR="00141D56">
        <w:rPr>
          <w:rStyle w:val="FontStyle12"/>
          <w:sz w:val="24"/>
          <w:szCs w:val="24"/>
        </w:rPr>
        <w:t xml:space="preserve">е демографических проблем мерами </w:t>
      </w:r>
      <w:r w:rsidRPr="00FA0E1B">
        <w:rPr>
          <w:rStyle w:val="FontStyle12"/>
          <w:sz w:val="24"/>
          <w:szCs w:val="24"/>
        </w:rPr>
        <w:t>по стимулированию рождаемости недостаточны, даже не смотря на</w:t>
      </w:r>
      <w:r w:rsidR="00141D56">
        <w:rPr>
          <w:rStyle w:val="FontStyle12"/>
          <w:sz w:val="24"/>
          <w:szCs w:val="24"/>
        </w:rPr>
        <w:t xml:space="preserve"> </w:t>
      </w:r>
      <w:r w:rsidRPr="00FA0E1B">
        <w:rPr>
          <w:rStyle w:val="FontStyle12"/>
          <w:sz w:val="24"/>
          <w:szCs w:val="24"/>
        </w:rPr>
        <w:t>принимаемые в последнее время мероприятия (предоставление материнского</w:t>
      </w:r>
      <w:r w:rsidR="00141D56">
        <w:rPr>
          <w:rStyle w:val="FontStyle12"/>
          <w:sz w:val="24"/>
          <w:szCs w:val="24"/>
        </w:rPr>
        <w:t xml:space="preserve"> </w:t>
      </w:r>
      <w:r w:rsidRPr="00FA0E1B">
        <w:rPr>
          <w:rStyle w:val="FontStyle12"/>
          <w:sz w:val="24"/>
          <w:szCs w:val="24"/>
        </w:rPr>
        <w:t xml:space="preserve">капитала и пр.). Схемой территориального   планирования </w:t>
      </w:r>
      <w:r w:rsidRPr="00FA0E1B">
        <w:rPr>
          <w:rStyle w:val="FontStyle12"/>
          <w:sz w:val="24"/>
          <w:szCs w:val="24"/>
        </w:rPr>
        <w:lastRenderedPageBreak/>
        <w:t xml:space="preserve">Иркутской области предусматривается необходимость дальнейшей разработки, и реализации комплекса мер, направленных на улучшение демографической ситуации в регионе. </w:t>
      </w:r>
    </w:p>
    <w:p w:rsidR="00D7174E" w:rsidRPr="00FA0E1B" w:rsidRDefault="00D7174E" w:rsidP="00E268AF">
      <w:pPr>
        <w:pStyle w:val="Style2"/>
        <w:widowControl/>
        <w:spacing w:before="221"/>
        <w:ind w:firstLine="566"/>
        <w:jc w:val="both"/>
        <w:rPr>
          <w:rStyle w:val="FontStyle12"/>
          <w:sz w:val="24"/>
          <w:szCs w:val="24"/>
        </w:rPr>
      </w:pPr>
      <w:r w:rsidRPr="00FA0E1B">
        <w:rPr>
          <w:rStyle w:val="FontStyle12"/>
          <w:sz w:val="24"/>
          <w:szCs w:val="24"/>
        </w:rPr>
        <w:t>Для расчета численности населения (демографической ёмкости) в</w:t>
      </w:r>
      <w:r w:rsidRPr="00FA0E1B">
        <w:rPr>
          <w:rStyle w:val="FontStyle12"/>
          <w:sz w:val="24"/>
          <w:szCs w:val="24"/>
        </w:rPr>
        <w:br/>
        <w:t>пределах населенных пунктов:</w:t>
      </w:r>
    </w:p>
    <w:p w:rsidR="00D7174E" w:rsidRPr="00FA0E1B" w:rsidRDefault="00D7174E" w:rsidP="00E268AF">
      <w:pPr>
        <w:pStyle w:val="Style2"/>
        <w:widowControl/>
        <w:ind w:firstLine="571"/>
        <w:jc w:val="both"/>
        <w:rPr>
          <w:rStyle w:val="FontStyle11"/>
          <w:b w:val="0"/>
          <w:bCs w:val="0"/>
          <w:sz w:val="24"/>
          <w:szCs w:val="24"/>
        </w:rPr>
      </w:pPr>
      <w:r w:rsidRPr="00FA0E1B">
        <w:rPr>
          <w:rStyle w:val="FontStyle12"/>
          <w:sz w:val="24"/>
          <w:szCs w:val="24"/>
        </w:rPr>
        <w:t>- устанавливаются показатели использования территории, численности и</w:t>
      </w:r>
      <w:r w:rsidRPr="00FA0E1B">
        <w:rPr>
          <w:rStyle w:val="FontStyle12"/>
          <w:sz w:val="24"/>
          <w:szCs w:val="24"/>
        </w:rPr>
        <w:br/>
        <w:t xml:space="preserve">плотности   населения   на   территории   каждого   населенного   пункта, </w:t>
      </w:r>
      <w:r w:rsidRPr="00FA0E1B">
        <w:rPr>
          <w:rStyle w:val="FontStyle11"/>
          <w:b w:val="0"/>
          <w:sz w:val="24"/>
          <w:szCs w:val="24"/>
        </w:rPr>
        <w:t>сохраняющего таким образом исторический уклад жизни и ведения</w:t>
      </w:r>
      <w:r w:rsidRPr="00FA0E1B">
        <w:rPr>
          <w:rStyle w:val="FontStyle11"/>
          <w:b w:val="0"/>
          <w:sz w:val="24"/>
          <w:szCs w:val="24"/>
        </w:rPr>
        <w:br/>
        <w:t>хозяйства населением;</w:t>
      </w:r>
    </w:p>
    <w:p w:rsidR="00D7174E" w:rsidRPr="00FA0E1B" w:rsidRDefault="00D7174E" w:rsidP="00E268AF">
      <w:pPr>
        <w:pStyle w:val="Style2"/>
        <w:widowControl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 xml:space="preserve">      - определяется потребность в территории и места размещения</w:t>
      </w:r>
      <w:r w:rsidRPr="00FA0E1B">
        <w:rPr>
          <w:rStyle w:val="FontStyle11"/>
          <w:b w:val="0"/>
          <w:sz w:val="24"/>
          <w:szCs w:val="24"/>
        </w:rPr>
        <w:br/>
        <w:t>инвестиционных проектов и объектов инфраструктуры.</w:t>
      </w:r>
    </w:p>
    <w:p w:rsidR="00D7174E" w:rsidRPr="00FA0E1B" w:rsidRDefault="00D7174E" w:rsidP="00E268AF">
      <w:pPr>
        <w:pStyle w:val="Style2"/>
        <w:widowControl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 xml:space="preserve">        Полученная численность населения является минимально возможной исходя из существующего 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домов) - как обязательное условие сохранения облика существующих населенных пунктов.</w:t>
      </w:r>
    </w:p>
    <w:p w:rsidR="00D7174E" w:rsidRPr="00FA0E1B" w:rsidRDefault="00D7174E" w:rsidP="00E268AF">
      <w:pPr>
        <w:pStyle w:val="Style2"/>
        <w:widowControl/>
        <w:ind w:firstLine="590"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>Численность населения (демографическая емкость) поселения в</w:t>
      </w:r>
      <w:r w:rsidRPr="00FA0E1B">
        <w:rPr>
          <w:rStyle w:val="FontStyle11"/>
          <w:b w:val="0"/>
          <w:sz w:val="24"/>
          <w:szCs w:val="24"/>
        </w:rPr>
        <w:br/>
        <w:t>условиях отсутствия инвестиционных и инфраструктурных проектов в</w:t>
      </w:r>
      <w:r w:rsidRPr="00FA0E1B">
        <w:rPr>
          <w:rStyle w:val="FontStyle11"/>
          <w:b w:val="0"/>
          <w:sz w:val="24"/>
          <w:szCs w:val="24"/>
        </w:rPr>
        <w:br/>
        <w:t>установленных таким образом границах населенного пункта может быть</w:t>
      </w:r>
      <w:r w:rsidRPr="00FA0E1B">
        <w:rPr>
          <w:rStyle w:val="FontStyle11"/>
          <w:b w:val="0"/>
          <w:sz w:val="24"/>
          <w:szCs w:val="24"/>
        </w:rPr>
        <w:br/>
        <w:t>запланирована в размере 1835 человек. Для обеспечения прогнозируемой</w:t>
      </w:r>
      <w:r w:rsidRPr="00FA0E1B">
        <w:rPr>
          <w:rStyle w:val="FontStyle11"/>
          <w:b w:val="0"/>
          <w:sz w:val="24"/>
          <w:szCs w:val="24"/>
        </w:rPr>
        <w:br/>
        <w:t>динамики роста численности населения поселения, такого резерва</w:t>
      </w:r>
      <w:r w:rsidRPr="00FA0E1B">
        <w:rPr>
          <w:rStyle w:val="FontStyle11"/>
          <w:b w:val="0"/>
          <w:sz w:val="24"/>
          <w:szCs w:val="24"/>
        </w:rPr>
        <w:br/>
        <w:t>территории более чем достаточно. Однако при благоприятном социально-</w:t>
      </w:r>
      <w:r w:rsidRPr="00FA0E1B">
        <w:rPr>
          <w:rStyle w:val="FontStyle11"/>
          <w:b w:val="0"/>
          <w:sz w:val="24"/>
          <w:szCs w:val="24"/>
        </w:rPr>
        <w:br/>
        <w:t>экономическом сценарии развития поселения достижение этих показателей</w:t>
      </w:r>
      <w:r w:rsidRPr="00FA0E1B">
        <w:rPr>
          <w:rStyle w:val="FontStyle11"/>
          <w:b w:val="0"/>
          <w:sz w:val="24"/>
          <w:szCs w:val="24"/>
        </w:rPr>
        <w:br/>
        <w:t>численности населения вполне возможно и ранее, и значительно позднее</w:t>
      </w:r>
      <w:r w:rsidRPr="00FA0E1B">
        <w:rPr>
          <w:rStyle w:val="FontStyle11"/>
          <w:b w:val="0"/>
          <w:sz w:val="24"/>
          <w:szCs w:val="24"/>
        </w:rPr>
        <w:br/>
        <w:t>расчетного срока действия генерального плана.</w:t>
      </w:r>
    </w:p>
    <w:p w:rsidR="00D7174E" w:rsidRPr="00FA0E1B" w:rsidRDefault="00D7174E" w:rsidP="00E268AF">
      <w:pPr>
        <w:pStyle w:val="Style2"/>
        <w:widowControl/>
        <w:ind w:firstLine="578"/>
        <w:jc w:val="both"/>
        <w:rPr>
          <w:bCs/>
          <w:color w:val="000000"/>
        </w:rPr>
      </w:pPr>
      <w:r w:rsidRPr="00FA0E1B">
        <w:rPr>
          <w:rStyle w:val="FontStyle11"/>
          <w:b w:val="0"/>
          <w:sz w:val="24"/>
          <w:szCs w:val="24"/>
        </w:rPr>
        <w:t>В соответствии с численностью населения устанавливаются и иные</w:t>
      </w:r>
      <w:r w:rsidRPr="00FA0E1B">
        <w:rPr>
          <w:rStyle w:val="FontStyle11"/>
          <w:b w:val="0"/>
          <w:sz w:val="24"/>
          <w:szCs w:val="24"/>
        </w:rPr>
        <w:br/>
        <w:t>параметры развития населенных пунктов поселения на расчетный период.</w:t>
      </w:r>
    </w:p>
    <w:p w:rsidR="00D7174E" w:rsidRPr="00FA0E1B" w:rsidRDefault="00D7174E" w:rsidP="00E268AF">
      <w:pPr>
        <w:pStyle w:val="Style2"/>
        <w:widowControl/>
        <w:ind w:firstLine="567"/>
        <w:jc w:val="both"/>
        <w:rPr>
          <w:rStyle w:val="FontStyle11"/>
          <w:b w:val="0"/>
          <w:sz w:val="24"/>
          <w:szCs w:val="24"/>
        </w:rPr>
      </w:pPr>
      <w:proofErr w:type="gramStart"/>
      <w:r w:rsidRPr="00FA0E1B">
        <w:rPr>
          <w:rStyle w:val="FontStyle11"/>
          <w:b w:val="0"/>
          <w:sz w:val="24"/>
          <w:szCs w:val="24"/>
        </w:rPr>
        <w:t xml:space="preserve">Среди аспектов инфраструктурного развития поселения, оказывающим наибольшее влияние на градообразующую базу в целом выделяются: обеспеченность основными ресурсами градостроительного развития (инвестиции, территория, трудовые и </w:t>
      </w:r>
      <w:proofErr w:type="spellStart"/>
      <w:r w:rsidRPr="00FA0E1B">
        <w:rPr>
          <w:rStyle w:val="FontStyle11"/>
          <w:b w:val="0"/>
          <w:sz w:val="24"/>
          <w:szCs w:val="24"/>
        </w:rPr>
        <w:t>инженерно</w:t>
      </w:r>
      <w:proofErr w:type="spellEnd"/>
      <w:r w:rsidRPr="00FA0E1B">
        <w:rPr>
          <w:rStyle w:val="FontStyle11"/>
          <w:b w:val="0"/>
          <w:sz w:val="24"/>
          <w:szCs w:val="24"/>
        </w:rPr>
        <w:t xml:space="preserve"> - энергетические ресурсы), перспективы поставок сырья, ситуация с доступностью рынков сбыта.</w:t>
      </w:r>
      <w:proofErr w:type="gramEnd"/>
      <w:r w:rsidRPr="00FA0E1B">
        <w:rPr>
          <w:rStyle w:val="FontStyle11"/>
          <w:b w:val="0"/>
          <w:sz w:val="24"/>
          <w:szCs w:val="24"/>
        </w:rPr>
        <w:t xml:space="preserve"> В будущем источники территориального развития поселка обусловлены:</w:t>
      </w:r>
    </w:p>
    <w:p w:rsidR="00D7174E" w:rsidRPr="00FA0E1B" w:rsidRDefault="00D7174E" w:rsidP="00E268AF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 xml:space="preserve">        -</w:t>
      </w:r>
      <w:r w:rsidRPr="00FA0E1B">
        <w:rPr>
          <w:rStyle w:val="FontStyle11"/>
          <w:b w:val="0"/>
          <w:sz w:val="24"/>
          <w:szCs w:val="24"/>
        </w:rPr>
        <w:tab/>
        <w:t>ростом производства сельскохозяйственной продукции, ведущим к</w:t>
      </w:r>
      <w:r w:rsidRPr="00FA0E1B">
        <w:rPr>
          <w:rStyle w:val="FontStyle11"/>
          <w:b w:val="0"/>
          <w:sz w:val="24"/>
          <w:szCs w:val="24"/>
        </w:rPr>
        <w:br/>
        <w:t>увеличению соответствующих экологически чистых перерабатывающих</w:t>
      </w:r>
      <w:r w:rsidRPr="00FA0E1B">
        <w:rPr>
          <w:rStyle w:val="FontStyle11"/>
          <w:b w:val="0"/>
          <w:sz w:val="24"/>
          <w:szCs w:val="24"/>
        </w:rPr>
        <w:br/>
        <w:t>производственных объектов;</w:t>
      </w:r>
    </w:p>
    <w:p w:rsidR="00D7174E" w:rsidRPr="00FA0E1B" w:rsidRDefault="00D7174E" w:rsidP="00E268AF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>-</w:t>
      </w:r>
      <w:r w:rsidRPr="00FA0E1B">
        <w:rPr>
          <w:rStyle w:val="FontStyle11"/>
          <w:b w:val="0"/>
          <w:sz w:val="24"/>
          <w:szCs w:val="24"/>
        </w:rPr>
        <w:tab/>
        <w:t>возрастанием жилищного строительства в поселении,</w:t>
      </w:r>
    </w:p>
    <w:p w:rsidR="00D7174E" w:rsidRPr="00FA0E1B" w:rsidRDefault="00D7174E" w:rsidP="00E268AF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>-</w:t>
      </w:r>
      <w:r w:rsidRPr="00FA0E1B">
        <w:rPr>
          <w:rStyle w:val="FontStyle11"/>
          <w:b w:val="0"/>
          <w:sz w:val="24"/>
          <w:szCs w:val="24"/>
        </w:rPr>
        <w:tab/>
        <w:t>сохранением жилого фонда (охраняя конституционные права</w:t>
      </w:r>
      <w:r w:rsidRPr="00FA0E1B">
        <w:rPr>
          <w:rStyle w:val="FontStyle11"/>
          <w:b w:val="0"/>
          <w:sz w:val="24"/>
          <w:szCs w:val="24"/>
        </w:rPr>
        <w:br/>
        <w:t>граждан), новым жилищным строительством на свободных территориях в</w:t>
      </w:r>
      <w:r w:rsidRPr="00FA0E1B">
        <w:rPr>
          <w:rStyle w:val="FontStyle11"/>
          <w:b w:val="0"/>
          <w:sz w:val="24"/>
          <w:szCs w:val="24"/>
        </w:rPr>
        <w:br/>
        <w:t>основном за счет индивидуальной жилой застройки;</w:t>
      </w:r>
    </w:p>
    <w:p w:rsidR="00D7174E" w:rsidRPr="00FA0E1B" w:rsidRDefault="00D7174E" w:rsidP="00E268AF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>сохранением территории действующих кладбищ, закреплением их в</w:t>
      </w:r>
      <w:r w:rsidRPr="00FA0E1B">
        <w:rPr>
          <w:rStyle w:val="FontStyle11"/>
          <w:b w:val="0"/>
          <w:sz w:val="24"/>
          <w:szCs w:val="24"/>
        </w:rPr>
        <w:br/>
        <w:t>новых границах;</w:t>
      </w:r>
    </w:p>
    <w:p w:rsidR="00D7174E" w:rsidRPr="00FA0E1B" w:rsidRDefault="00D7174E" w:rsidP="00E268AF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4"/>
          <w:szCs w:val="24"/>
        </w:rPr>
      </w:pPr>
      <w:r w:rsidRPr="00FA0E1B">
        <w:rPr>
          <w:rStyle w:val="FontStyle11"/>
          <w:b w:val="0"/>
          <w:sz w:val="24"/>
          <w:szCs w:val="24"/>
        </w:rPr>
        <w:t>необходимостью сформировать непрерывную систему озелененных</w:t>
      </w:r>
      <w:r w:rsidRPr="00FA0E1B">
        <w:rPr>
          <w:rStyle w:val="FontStyle11"/>
          <w:b w:val="0"/>
          <w:sz w:val="24"/>
          <w:szCs w:val="24"/>
        </w:rPr>
        <w:br/>
        <w:t>территорий в определенном территориально-градостроительном виде, представляющая собой совокупность ландшафтных объектов, территорий и</w:t>
      </w:r>
      <w:r w:rsidRPr="00FA0E1B">
        <w:rPr>
          <w:rStyle w:val="FontStyle11"/>
          <w:b w:val="0"/>
          <w:sz w:val="24"/>
          <w:szCs w:val="24"/>
        </w:rPr>
        <w:br/>
        <w:t>зон отдыха.</w:t>
      </w:r>
    </w:p>
    <w:p w:rsidR="00D7174E" w:rsidRPr="00FA0E1B" w:rsidRDefault="00D7174E" w:rsidP="00E268AF">
      <w:pPr>
        <w:pStyle w:val="Style1"/>
        <w:widowControl/>
        <w:spacing w:line="240" w:lineRule="auto"/>
        <w:ind w:left="-298" w:right="-1" w:firstLine="0"/>
        <w:jc w:val="both"/>
        <w:rPr>
          <w:rStyle w:val="FontStyle17"/>
          <w:i w:val="0"/>
          <w:sz w:val="24"/>
          <w:szCs w:val="24"/>
        </w:rPr>
      </w:pPr>
      <w:r w:rsidRPr="00FA0E1B">
        <w:rPr>
          <w:rStyle w:val="FontStyle17"/>
          <w:i w:val="0"/>
          <w:sz w:val="24"/>
          <w:szCs w:val="24"/>
        </w:rPr>
        <w:t xml:space="preserve">       Жилищный фонд, вероятно, будет расти незначительными темпами.</w:t>
      </w:r>
      <w:r w:rsidRPr="00FA0E1B">
        <w:rPr>
          <w:rStyle w:val="FontStyle17"/>
          <w:i w:val="0"/>
          <w:sz w:val="24"/>
          <w:szCs w:val="24"/>
        </w:rPr>
        <w:br/>
        <w:t>Средняя обеспеченность на 1 жителя по поселению 20,6 м</w:t>
      </w:r>
      <w:proofErr w:type="gramStart"/>
      <w:r w:rsidRPr="00FA0E1B">
        <w:rPr>
          <w:rStyle w:val="FontStyle17"/>
          <w:i w:val="0"/>
          <w:sz w:val="24"/>
          <w:szCs w:val="24"/>
          <w:vertAlign w:val="superscript"/>
        </w:rPr>
        <w:t>2</w:t>
      </w:r>
      <w:proofErr w:type="gramEnd"/>
      <w:r w:rsidRPr="00FA0E1B">
        <w:rPr>
          <w:rStyle w:val="FontStyle17"/>
          <w:i w:val="0"/>
          <w:sz w:val="24"/>
          <w:szCs w:val="24"/>
        </w:rPr>
        <w:t>.  К расчетному сроку (2032год) этот показатель должен составить 25м</w:t>
      </w:r>
      <w:r w:rsidRPr="00FA0E1B">
        <w:rPr>
          <w:rStyle w:val="FontStyle17"/>
          <w:i w:val="0"/>
          <w:sz w:val="24"/>
          <w:szCs w:val="24"/>
          <w:vertAlign w:val="superscript"/>
        </w:rPr>
        <w:t>2</w:t>
      </w:r>
      <w:r w:rsidRPr="00FA0E1B">
        <w:rPr>
          <w:rStyle w:val="FontStyle17"/>
          <w:i w:val="0"/>
          <w:sz w:val="24"/>
          <w:szCs w:val="24"/>
        </w:rPr>
        <w:t>.</w:t>
      </w:r>
    </w:p>
    <w:p w:rsidR="00D7174E" w:rsidRPr="00FA0E1B" w:rsidRDefault="00D7174E" w:rsidP="00E268AF">
      <w:pPr>
        <w:pStyle w:val="Style3"/>
        <w:widowControl/>
        <w:spacing w:before="216"/>
        <w:ind w:left="2371"/>
        <w:jc w:val="both"/>
        <w:rPr>
          <w:rStyle w:val="FontStyle11"/>
          <w:sz w:val="24"/>
          <w:szCs w:val="24"/>
        </w:rPr>
      </w:pPr>
      <w:r w:rsidRPr="00FA0E1B">
        <w:rPr>
          <w:rStyle w:val="FontStyle11"/>
          <w:sz w:val="24"/>
          <w:szCs w:val="24"/>
        </w:rPr>
        <w:t>Динамика жилищного фонда</w:t>
      </w:r>
    </w:p>
    <w:p w:rsidR="00D7174E" w:rsidRPr="00FF24EB" w:rsidRDefault="00D7174E" w:rsidP="00E268AF">
      <w:pPr>
        <w:pStyle w:val="Style3"/>
        <w:widowControl/>
        <w:spacing w:before="216"/>
        <w:ind w:left="2371"/>
        <w:jc w:val="right"/>
        <w:rPr>
          <w:bCs/>
          <w:color w:val="000000"/>
        </w:rPr>
      </w:pPr>
      <w:r w:rsidRPr="00FF24EB">
        <w:t xml:space="preserve">Таблица </w:t>
      </w:r>
      <w:r w:rsidR="00763F6B" w:rsidRPr="00FF24EB">
        <w:t>11</w:t>
      </w:r>
    </w:p>
    <w:tbl>
      <w:tblPr>
        <w:tblW w:w="0" w:type="auto"/>
        <w:jc w:val="center"/>
        <w:tblInd w:w="-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625"/>
        <w:gridCol w:w="2251"/>
        <w:gridCol w:w="2296"/>
      </w:tblGrid>
      <w:tr w:rsidR="00D7174E" w:rsidRPr="00FA0E1B" w:rsidTr="00D7174E">
        <w:trPr>
          <w:jc w:val="center"/>
        </w:trPr>
        <w:tc>
          <w:tcPr>
            <w:tcW w:w="484" w:type="dxa"/>
          </w:tcPr>
          <w:p w:rsidR="00D7174E" w:rsidRPr="00FA0E1B" w:rsidRDefault="00D7174E" w:rsidP="00E268AF">
            <w:pPr>
              <w:pStyle w:val="ad"/>
              <w:rPr>
                <w:lang w:eastAsia="en-US"/>
              </w:rPr>
            </w:pPr>
            <w:r w:rsidRPr="00FA0E1B">
              <w:rPr>
                <w:lang w:eastAsia="en-US"/>
              </w:rPr>
              <w:t xml:space="preserve">№ п </w:t>
            </w:r>
            <w:proofErr w:type="spellStart"/>
            <w:proofErr w:type="gramStart"/>
            <w:r w:rsidRPr="00FA0E1B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625" w:type="dxa"/>
          </w:tcPr>
          <w:p w:rsidR="00D7174E" w:rsidRPr="00FA0E1B" w:rsidRDefault="00D7174E" w:rsidP="00E268AF">
            <w:pPr>
              <w:jc w:val="center"/>
            </w:pPr>
            <w:r w:rsidRPr="00FA0E1B">
              <w:t>Наименование</w:t>
            </w:r>
          </w:p>
        </w:tc>
        <w:tc>
          <w:tcPr>
            <w:tcW w:w="2251" w:type="dxa"/>
          </w:tcPr>
          <w:p w:rsidR="00D7174E" w:rsidRPr="00FA0E1B" w:rsidRDefault="00D7174E" w:rsidP="00E268AF">
            <w:pPr>
              <w:jc w:val="center"/>
            </w:pPr>
            <w:r w:rsidRPr="00FA0E1B">
              <w:t>На 01.01. 2016 г.</w:t>
            </w:r>
          </w:p>
        </w:tc>
        <w:tc>
          <w:tcPr>
            <w:tcW w:w="2296" w:type="dxa"/>
          </w:tcPr>
          <w:p w:rsidR="00D7174E" w:rsidRPr="00FA0E1B" w:rsidRDefault="00D7174E" w:rsidP="00E268AF">
            <w:pPr>
              <w:jc w:val="center"/>
            </w:pPr>
            <w:r w:rsidRPr="00FA0E1B">
              <w:t>На 01.01.2017 г.</w:t>
            </w:r>
          </w:p>
        </w:tc>
      </w:tr>
      <w:tr w:rsidR="00D7174E" w:rsidRPr="00FF24EB" w:rsidTr="00D7174E">
        <w:trPr>
          <w:jc w:val="center"/>
        </w:trPr>
        <w:tc>
          <w:tcPr>
            <w:tcW w:w="484" w:type="dxa"/>
          </w:tcPr>
          <w:p w:rsidR="00D7174E" w:rsidRPr="00FF24EB" w:rsidRDefault="00D7174E" w:rsidP="00E268AF">
            <w:pPr>
              <w:jc w:val="center"/>
            </w:pPr>
            <w:r w:rsidRPr="00FF24EB">
              <w:t>1</w:t>
            </w:r>
          </w:p>
        </w:tc>
        <w:tc>
          <w:tcPr>
            <w:tcW w:w="4625" w:type="dxa"/>
          </w:tcPr>
          <w:p w:rsidR="00D7174E" w:rsidRPr="00FF24EB" w:rsidRDefault="00D7174E" w:rsidP="00E268AF">
            <w:pPr>
              <w:jc w:val="center"/>
            </w:pPr>
            <w:r w:rsidRPr="00FF24EB">
              <w:t>2</w:t>
            </w:r>
          </w:p>
        </w:tc>
        <w:tc>
          <w:tcPr>
            <w:tcW w:w="2251" w:type="dxa"/>
          </w:tcPr>
          <w:p w:rsidR="00D7174E" w:rsidRPr="00FF24EB" w:rsidRDefault="00D7174E" w:rsidP="00E268AF">
            <w:pPr>
              <w:pStyle w:val="ad"/>
              <w:jc w:val="center"/>
              <w:rPr>
                <w:lang w:eastAsia="en-US"/>
              </w:rPr>
            </w:pPr>
            <w:r w:rsidRPr="00FF24EB">
              <w:rPr>
                <w:lang w:eastAsia="en-US"/>
              </w:rPr>
              <w:t>3</w:t>
            </w:r>
          </w:p>
        </w:tc>
        <w:tc>
          <w:tcPr>
            <w:tcW w:w="2296" w:type="dxa"/>
          </w:tcPr>
          <w:p w:rsidR="00D7174E" w:rsidRPr="00FF24EB" w:rsidRDefault="00D7174E" w:rsidP="00E268AF">
            <w:pPr>
              <w:pStyle w:val="ad"/>
              <w:jc w:val="center"/>
              <w:rPr>
                <w:lang w:eastAsia="en-US"/>
              </w:rPr>
            </w:pPr>
            <w:r w:rsidRPr="00FF24EB">
              <w:rPr>
                <w:lang w:eastAsia="en-US"/>
              </w:rPr>
              <w:t>4</w:t>
            </w:r>
          </w:p>
        </w:tc>
      </w:tr>
      <w:tr w:rsidR="00D7174E" w:rsidRPr="00FF24EB" w:rsidTr="00D7174E">
        <w:trPr>
          <w:jc w:val="center"/>
        </w:trPr>
        <w:tc>
          <w:tcPr>
            <w:tcW w:w="484" w:type="dxa"/>
          </w:tcPr>
          <w:p w:rsidR="00D7174E" w:rsidRPr="00FF24EB" w:rsidRDefault="00D7174E" w:rsidP="00E268AF">
            <w:r w:rsidRPr="00FF24EB">
              <w:lastRenderedPageBreak/>
              <w:t>1</w:t>
            </w:r>
          </w:p>
        </w:tc>
        <w:tc>
          <w:tcPr>
            <w:tcW w:w="4625" w:type="dxa"/>
          </w:tcPr>
          <w:p w:rsidR="00D7174E" w:rsidRPr="00FF24EB" w:rsidRDefault="00D7174E" w:rsidP="00E268AF">
            <w:r w:rsidRPr="00FF24EB">
              <w:t>Средний размер семьи, чел.</w:t>
            </w:r>
          </w:p>
        </w:tc>
        <w:tc>
          <w:tcPr>
            <w:tcW w:w="2251" w:type="dxa"/>
          </w:tcPr>
          <w:p w:rsidR="00D7174E" w:rsidRPr="00FF24EB" w:rsidRDefault="00D7174E" w:rsidP="00E268AF">
            <w:pPr>
              <w:jc w:val="center"/>
            </w:pPr>
            <w:r w:rsidRPr="00FF24EB">
              <w:t>3</w:t>
            </w:r>
          </w:p>
        </w:tc>
        <w:tc>
          <w:tcPr>
            <w:tcW w:w="2296" w:type="dxa"/>
          </w:tcPr>
          <w:p w:rsidR="00D7174E" w:rsidRPr="00FF24EB" w:rsidRDefault="00D7174E" w:rsidP="00E268AF">
            <w:pPr>
              <w:jc w:val="center"/>
            </w:pPr>
            <w:r w:rsidRPr="00FF24EB">
              <w:t>3</w:t>
            </w:r>
          </w:p>
        </w:tc>
      </w:tr>
      <w:tr w:rsidR="00D7174E" w:rsidRPr="00FA0E1B" w:rsidTr="00D7174E">
        <w:trPr>
          <w:jc w:val="center"/>
        </w:trPr>
        <w:tc>
          <w:tcPr>
            <w:tcW w:w="484" w:type="dxa"/>
          </w:tcPr>
          <w:p w:rsidR="00D7174E" w:rsidRPr="00FA0E1B" w:rsidRDefault="00D7174E" w:rsidP="00E268AF">
            <w:r w:rsidRPr="00FA0E1B">
              <w:t>3</w:t>
            </w:r>
          </w:p>
        </w:tc>
        <w:tc>
          <w:tcPr>
            <w:tcW w:w="4625" w:type="dxa"/>
          </w:tcPr>
          <w:p w:rsidR="00D7174E" w:rsidRPr="00FA0E1B" w:rsidRDefault="00D7174E" w:rsidP="00E268AF">
            <w:r w:rsidRPr="00FA0E1B">
              <w:t>Общий жилой фонд, м2 общ</w:t>
            </w:r>
            <w:proofErr w:type="gramStart"/>
            <w:r w:rsidRPr="00FA0E1B">
              <w:t>.</w:t>
            </w:r>
            <w:proofErr w:type="gramEnd"/>
            <w:r w:rsidRPr="00FA0E1B">
              <w:t xml:space="preserve"> </w:t>
            </w:r>
            <w:proofErr w:type="gramStart"/>
            <w:r w:rsidRPr="00FA0E1B">
              <w:t>п</w:t>
            </w:r>
            <w:proofErr w:type="gramEnd"/>
            <w:r w:rsidRPr="00FA0E1B">
              <w:t>лощади,  в т.ч.</w:t>
            </w:r>
          </w:p>
        </w:tc>
        <w:tc>
          <w:tcPr>
            <w:tcW w:w="2251" w:type="dxa"/>
          </w:tcPr>
          <w:p w:rsidR="00D7174E" w:rsidRPr="00FA0E1B" w:rsidRDefault="00D7174E" w:rsidP="00E268AF">
            <w:pPr>
              <w:jc w:val="center"/>
            </w:pPr>
            <w:r w:rsidRPr="00FA0E1B">
              <w:t>26542</w:t>
            </w:r>
          </w:p>
        </w:tc>
        <w:tc>
          <w:tcPr>
            <w:tcW w:w="2296" w:type="dxa"/>
          </w:tcPr>
          <w:p w:rsidR="00D7174E" w:rsidRPr="00FA0E1B" w:rsidRDefault="00D7174E" w:rsidP="00E268AF">
            <w:pPr>
              <w:jc w:val="center"/>
            </w:pPr>
            <w:r w:rsidRPr="00FA0E1B">
              <w:t>26542</w:t>
            </w:r>
          </w:p>
        </w:tc>
      </w:tr>
      <w:tr w:rsidR="00D7174E" w:rsidRPr="00FA0E1B" w:rsidTr="00D7174E">
        <w:trPr>
          <w:jc w:val="center"/>
        </w:trPr>
        <w:tc>
          <w:tcPr>
            <w:tcW w:w="484" w:type="dxa"/>
          </w:tcPr>
          <w:p w:rsidR="00D7174E" w:rsidRPr="00FA0E1B" w:rsidRDefault="00D7174E" w:rsidP="00E268AF"/>
        </w:tc>
        <w:tc>
          <w:tcPr>
            <w:tcW w:w="4625" w:type="dxa"/>
          </w:tcPr>
          <w:p w:rsidR="00D7174E" w:rsidRPr="00FA0E1B" w:rsidRDefault="00D7174E" w:rsidP="00E268AF">
            <w:r w:rsidRPr="00FA0E1B">
              <w:t>муниципальный</w:t>
            </w:r>
          </w:p>
        </w:tc>
        <w:tc>
          <w:tcPr>
            <w:tcW w:w="2251" w:type="dxa"/>
          </w:tcPr>
          <w:p w:rsidR="00D7174E" w:rsidRPr="00FA0E1B" w:rsidRDefault="00D7174E" w:rsidP="00E268AF">
            <w:pPr>
              <w:jc w:val="center"/>
            </w:pPr>
            <w:r w:rsidRPr="00FA0E1B">
              <w:t>130</w:t>
            </w:r>
          </w:p>
        </w:tc>
        <w:tc>
          <w:tcPr>
            <w:tcW w:w="2296" w:type="dxa"/>
          </w:tcPr>
          <w:p w:rsidR="00D7174E" w:rsidRPr="00FA0E1B" w:rsidRDefault="00D7174E" w:rsidP="00E268AF">
            <w:pPr>
              <w:jc w:val="center"/>
            </w:pPr>
            <w:r w:rsidRPr="00FA0E1B">
              <w:t>130</w:t>
            </w:r>
          </w:p>
        </w:tc>
      </w:tr>
      <w:tr w:rsidR="00D7174E" w:rsidRPr="00FA0E1B" w:rsidTr="00D7174E">
        <w:trPr>
          <w:jc w:val="center"/>
        </w:trPr>
        <w:tc>
          <w:tcPr>
            <w:tcW w:w="484" w:type="dxa"/>
          </w:tcPr>
          <w:p w:rsidR="00D7174E" w:rsidRPr="00FA0E1B" w:rsidRDefault="00D7174E" w:rsidP="00E268AF"/>
        </w:tc>
        <w:tc>
          <w:tcPr>
            <w:tcW w:w="4625" w:type="dxa"/>
          </w:tcPr>
          <w:p w:rsidR="00D7174E" w:rsidRPr="00FA0E1B" w:rsidRDefault="00D7174E" w:rsidP="00E268AF">
            <w:r w:rsidRPr="00FA0E1B">
              <w:t>частный</w:t>
            </w:r>
          </w:p>
        </w:tc>
        <w:tc>
          <w:tcPr>
            <w:tcW w:w="2251" w:type="dxa"/>
          </w:tcPr>
          <w:p w:rsidR="00D7174E" w:rsidRPr="00FA0E1B" w:rsidRDefault="00D7174E" w:rsidP="00E268AF">
            <w:pPr>
              <w:jc w:val="center"/>
            </w:pPr>
            <w:r w:rsidRPr="00FA0E1B">
              <w:t>26412</w:t>
            </w:r>
          </w:p>
        </w:tc>
        <w:tc>
          <w:tcPr>
            <w:tcW w:w="2296" w:type="dxa"/>
          </w:tcPr>
          <w:p w:rsidR="00D7174E" w:rsidRPr="00FA0E1B" w:rsidRDefault="00D7174E" w:rsidP="00E268AF">
            <w:pPr>
              <w:jc w:val="center"/>
            </w:pPr>
            <w:r w:rsidRPr="00FA0E1B">
              <w:t>26412</w:t>
            </w:r>
          </w:p>
        </w:tc>
      </w:tr>
      <w:tr w:rsidR="00D7174E" w:rsidRPr="00FA0E1B" w:rsidTr="00D7174E">
        <w:trPr>
          <w:jc w:val="center"/>
        </w:trPr>
        <w:tc>
          <w:tcPr>
            <w:tcW w:w="484" w:type="dxa"/>
          </w:tcPr>
          <w:p w:rsidR="00D7174E" w:rsidRPr="00FA0E1B" w:rsidRDefault="00D7174E" w:rsidP="00E268AF"/>
        </w:tc>
        <w:tc>
          <w:tcPr>
            <w:tcW w:w="4625" w:type="dxa"/>
          </w:tcPr>
          <w:p w:rsidR="00D7174E" w:rsidRPr="00FA0E1B" w:rsidRDefault="00D7174E" w:rsidP="00E268AF">
            <w:pPr>
              <w:jc w:val="both"/>
            </w:pPr>
            <w:r w:rsidRPr="00FA0E1B">
              <w:t xml:space="preserve">Общий жилой фонд на 1 жителя, </w:t>
            </w:r>
          </w:p>
          <w:p w:rsidR="00D7174E" w:rsidRPr="00FA0E1B" w:rsidRDefault="00D7174E" w:rsidP="00E268AF">
            <w:pPr>
              <w:jc w:val="both"/>
            </w:pPr>
            <w:r w:rsidRPr="00FA0E1B">
              <w:t>м</w:t>
            </w:r>
            <w:r w:rsidRPr="00FA0E1B">
              <w:rPr>
                <w:vertAlign w:val="superscript"/>
              </w:rPr>
              <w:t>2</w:t>
            </w:r>
            <w:r w:rsidRPr="00FA0E1B">
              <w:t xml:space="preserve"> общ</w:t>
            </w:r>
            <w:proofErr w:type="gramStart"/>
            <w:r w:rsidRPr="00FA0E1B">
              <w:t>.</w:t>
            </w:r>
            <w:proofErr w:type="gramEnd"/>
            <w:r w:rsidRPr="00FA0E1B">
              <w:t xml:space="preserve">  </w:t>
            </w:r>
            <w:proofErr w:type="gramStart"/>
            <w:r w:rsidRPr="00FA0E1B">
              <w:t>п</w:t>
            </w:r>
            <w:proofErr w:type="gramEnd"/>
            <w:r w:rsidRPr="00FA0E1B">
              <w:t xml:space="preserve">лощади     </w:t>
            </w:r>
          </w:p>
        </w:tc>
        <w:tc>
          <w:tcPr>
            <w:tcW w:w="2251" w:type="dxa"/>
          </w:tcPr>
          <w:p w:rsidR="00D7174E" w:rsidRPr="00FA0E1B" w:rsidRDefault="00D7174E" w:rsidP="00E268AF">
            <w:pPr>
              <w:jc w:val="center"/>
            </w:pPr>
            <w:r w:rsidRPr="00FA0E1B">
              <w:t>20,6</w:t>
            </w:r>
          </w:p>
        </w:tc>
        <w:tc>
          <w:tcPr>
            <w:tcW w:w="2296" w:type="dxa"/>
          </w:tcPr>
          <w:p w:rsidR="00D7174E" w:rsidRPr="00FA0E1B" w:rsidRDefault="00D7174E" w:rsidP="00E268AF">
            <w:pPr>
              <w:jc w:val="center"/>
            </w:pPr>
            <w:r w:rsidRPr="00FA0E1B">
              <w:t>20,6</w:t>
            </w:r>
          </w:p>
        </w:tc>
      </w:tr>
      <w:tr w:rsidR="00D7174E" w:rsidRPr="00FA0E1B" w:rsidTr="00D7174E">
        <w:trPr>
          <w:jc w:val="center"/>
        </w:trPr>
        <w:tc>
          <w:tcPr>
            <w:tcW w:w="484" w:type="dxa"/>
          </w:tcPr>
          <w:p w:rsidR="00D7174E" w:rsidRPr="00FA0E1B" w:rsidRDefault="00D7174E" w:rsidP="00E268AF">
            <w:pPr>
              <w:jc w:val="center"/>
            </w:pPr>
            <w:r w:rsidRPr="00FA0E1B">
              <w:t>4</w:t>
            </w:r>
          </w:p>
        </w:tc>
        <w:tc>
          <w:tcPr>
            <w:tcW w:w="4625" w:type="dxa"/>
          </w:tcPr>
          <w:p w:rsidR="00D7174E" w:rsidRPr="00FA0E1B" w:rsidRDefault="00D7174E" w:rsidP="00E268AF">
            <w:r w:rsidRPr="00FA0E1B">
              <w:t>Ветхий жилой фонд, м</w:t>
            </w:r>
            <w:r w:rsidRPr="00FA0E1B">
              <w:rPr>
                <w:vertAlign w:val="superscript"/>
              </w:rPr>
              <w:t>2</w:t>
            </w:r>
            <w:r w:rsidRPr="00FA0E1B">
              <w:t xml:space="preserve"> общ</w:t>
            </w:r>
            <w:proofErr w:type="gramStart"/>
            <w:r w:rsidRPr="00FA0E1B">
              <w:t>.</w:t>
            </w:r>
            <w:proofErr w:type="gramEnd"/>
            <w:r w:rsidRPr="00FA0E1B">
              <w:t xml:space="preserve"> </w:t>
            </w:r>
            <w:proofErr w:type="gramStart"/>
            <w:r w:rsidRPr="00FA0E1B">
              <w:t>п</w:t>
            </w:r>
            <w:proofErr w:type="gramEnd"/>
            <w:r w:rsidRPr="00FA0E1B">
              <w:t>лощади</w:t>
            </w:r>
          </w:p>
        </w:tc>
        <w:tc>
          <w:tcPr>
            <w:tcW w:w="2251" w:type="dxa"/>
          </w:tcPr>
          <w:p w:rsidR="00D7174E" w:rsidRPr="00FA0E1B" w:rsidRDefault="00D7174E" w:rsidP="00E268AF">
            <w:pPr>
              <w:jc w:val="center"/>
            </w:pPr>
            <w:r w:rsidRPr="00FA0E1B">
              <w:t>100</w:t>
            </w:r>
          </w:p>
        </w:tc>
        <w:tc>
          <w:tcPr>
            <w:tcW w:w="2296" w:type="dxa"/>
          </w:tcPr>
          <w:p w:rsidR="00D7174E" w:rsidRPr="00FA0E1B" w:rsidRDefault="00D7174E" w:rsidP="00E268AF">
            <w:pPr>
              <w:jc w:val="center"/>
            </w:pPr>
            <w:r w:rsidRPr="00FA0E1B">
              <w:t>100</w:t>
            </w:r>
          </w:p>
        </w:tc>
      </w:tr>
    </w:tbl>
    <w:p w:rsidR="00D7174E" w:rsidRPr="00FA0E1B" w:rsidRDefault="00D7174E" w:rsidP="00E268AF">
      <w:pPr>
        <w:jc w:val="center"/>
      </w:pPr>
    </w:p>
    <w:p w:rsidR="00D7174E" w:rsidRPr="00FA0E1B" w:rsidRDefault="00D7174E" w:rsidP="00E268AF">
      <w:pPr>
        <w:jc w:val="both"/>
        <w:rPr>
          <w:bCs/>
        </w:rPr>
      </w:pPr>
      <w:r w:rsidRPr="00FA0E1B">
        <w:rPr>
          <w:bCs/>
        </w:rPr>
        <w:t xml:space="preserve">      - </w:t>
      </w:r>
      <w:r w:rsidRPr="00FA0E1B">
        <w:rPr>
          <w:bCs/>
          <w:iCs/>
        </w:rPr>
        <w:t>Прирост жилищного фонда поселения должен произойти за счет</w:t>
      </w:r>
      <w:r w:rsidRPr="00FA0E1B">
        <w:rPr>
          <w:bCs/>
          <w:iCs/>
        </w:rPr>
        <w:br/>
        <w:t>большей части вновь осваиваемых территорий. Он будет состоять в</w:t>
      </w:r>
      <w:r w:rsidRPr="00FA0E1B">
        <w:rPr>
          <w:bCs/>
          <w:iCs/>
        </w:rPr>
        <w:br/>
        <w:t>основном из одноквартирного жилья (индивидуальных домов).</w:t>
      </w:r>
    </w:p>
    <w:p w:rsidR="00D7174E" w:rsidRPr="00FA0E1B" w:rsidRDefault="00D7174E" w:rsidP="00E268AF">
      <w:pPr>
        <w:numPr>
          <w:ilvl w:val="0"/>
          <w:numId w:val="6"/>
        </w:numPr>
        <w:jc w:val="both"/>
        <w:rPr>
          <w:bCs/>
          <w:iCs/>
        </w:rPr>
      </w:pPr>
      <w:r w:rsidRPr="00FA0E1B">
        <w:rPr>
          <w:bCs/>
          <w:iCs/>
        </w:rPr>
        <w:t>В целях увеличения темпов жилищного строительства государством</w:t>
      </w:r>
      <w:r w:rsidRPr="00FA0E1B">
        <w:rPr>
          <w:bCs/>
          <w:iCs/>
        </w:rPr>
        <w:br/>
        <w:t>предлагается активное привлечение средств областного и федерального</w:t>
      </w:r>
      <w:r w:rsidRPr="00FA0E1B">
        <w:rPr>
          <w:bCs/>
          <w:iCs/>
        </w:rPr>
        <w:br/>
        <w:t>бюджетов, активное участие в реализации федеральной и региональной</w:t>
      </w:r>
      <w:r w:rsidRPr="00FA0E1B">
        <w:rPr>
          <w:bCs/>
          <w:iCs/>
        </w:rPr>
        <w:br/>
        <w:t>программ «Жилье», обеспечение жильем отдельных категорий граждан (ветеранов войн и т.п.), внедрение ипотечного кредитования.</w:t>
      </w:r>
    </w:p>
    <w:p w:rsidR="00D7174E" w:rsidRPr="00FA0E1B" w:rsidRDefault="00D7174E" w:rsidP="00E268AF">
      <w:pPr>
        <w:jc w:val="both"/>
        <w:rPr>
          <w:bCs/>
        </w:rPr>
      </w:pPr>
    </w:p>
    <w:p w:rsidR="00D7174E" w:rsidRPr="00FA0E1B" w:rsidRDefault="00F13B63" w:rsidP="00E268AF">
      <w:pPr>
        <w:jc w:val="center"/>
        <w:rPr>
          <w:rFonts w:ascii="Times New Roman CYR" w:hAnsi="Times New Roman CYR" w:cs="Times New Roman CYR"/>
          <w:b/>
        </w:rPr>
      </w:pPr>
      <w:r w:rsidRPr="00FA0E1B">
        <w:rPr>
          <w:rFonts w:ascii="Times New Roman CYR" w:hAnsi="Times New Roman CYR" w:cs="Times New Roman CYR"/>
          <w:b/>
        </w:rPr>
        <w:t>2.</w:t>
      </w:r>
      <w:r w:rsidR="00D7174E" w:rsidRPr="00FA0E1B">
        <w:rPr>
          <w:rFonts w:ascii="Times New Roman CYR" w:hAnsi="Times New Roman CYR" w:cs="Times New Roman CYR"/>
          <w:b/>
        </w:rPr>
        <w:t>4. Оценка нормативно-правовой базы, необходимой для функционирования и развития социальной инфраструктуры поселения</w:t>
      </w:r>
    </w:p>
    <w:p w:rsidR="00D7174E" w:rsidRPr="00FA0E1B" w:rsidRDefault="00D7174E" w:rsidP="00E268AF">
      <w:pPr>
        <w:ind w:firstLine="567"/>
        <w:jc w:val="both"/>
      </w:pPr>
      <w:r w:rsidRPr="00FA0E1B">
        <w:t>Программа комплексного развития социальной инфраструктуры Гадалейского сельского поселения Тулунского района разработана на основании и с учётом следующих правовых актов:</w:t>
      </w:r>
    </w:p>
    <w:p w:rsidR="00D7174E" w:rsidRPr="00FA0E1B" w:rsidRDefault="00D7174E" w:rsidP="00E268AF">
      <w:pPr>
        <w:pStyle w:val="a5"/>
        <w:numPr>
          <w:ilvl w:val="0"/>
          <w:numId w:val="4"/>
        </w:numPr>
        <w:ind w:left="0" w:firstLine="0"/>
        <w:jc w:val="both"/>
        <w:rPr>
          <w:lang w:val="ru-RU"/>
        </w:rPr>
      </w:pPr>
      <w:r w:rsidRPr="00FA0E1B">
        <w:rPr>
          <w:lang w:val="ru-RU"/>
        </w:rPr>
        <w:t>Федеральный закон №131-ФЗ от 06.10.2003г «Об общих принципах организаций местного самоуправления в российской Федерации»;</w:t>
      </w:r>
    </w:p>
    <w:p w:rsidR="00D7174E" w:rsidRPr="00FA0E1B" w:rsidRDefault="00D7174E" w:rsidP="00E268AF">
      <w:pPr>
        <w:pStyle w:val="a5"/>
        <w:numPr>
          <w:ilvl w:val="0"/>
          <w:numId w:val="4"/>
        </w:numPr>
        <w:suppressAutoHyphens/>
        <w:ind w:left="0" w:firstLine="0"/>
        <w:jc w:val="both"/>
        <w:rPr>
          <w:lang w:val="ru-RU"/>
        </w:rPr>
      </w:pPr>
      <w:r w:rsidRPr="00FA0E1B">
        <w:rPr>
          <w:lang w:val="ru-RU"/>
        </w:rPr>
        <w:t>Градостроительный кодекс Российской Федерации от 29 декабря 2004 года №190-ФЗ.</w:t>
      </w:r>
    </w:p>
    <w:p w:rsidR="00D7174E" w:rsidRPr="00FA0E1B" w:rsidRDefault="00D7174E" w:rsidP="00E268AF">
      <w:pPr>
        <w:pStyle w:val="a5"/>
        <w:numPr>
          <w:ilvl w:val="0"/>
          <w:numId w:val="4"/>
        </w:numPr>
        <w:suppressAutoHyphens/>
        <w:ind w:left="0" w:firstLine="0"/>
        <w:jc w:val="both"/>
        <w:rPr>
          <w:lang w:val="ru-RU"/>
        </w:rPr>
      </w:pPr>
      <w:r w:rsidRPr="00FA0E1B">
        <w:rPr>
          <w:lang w:val="ru-RU"/>
        </w:rP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D7174E" w:rsidRPr="00FA0E1B" w:rsidRDefault="00D7174E" w:rsidP="00E268AF">
      <w:pPr>
        <w:pStyle w:val="a5"/>
        <w:numPr>
          <w:ilvl w:val="0"/>
          <w:numId w:val="4"/>
        </w:numPr>
        <w:suppressAutoHyphens/>
        <w:ind w:left="0" w:firstLine="0"/>
        <w:jc w:val="both"/>
        <w:rPr>
          <w:rFonts w:ascii="Times New Roman CYR" w:hAnsi="Times New Roman CYR" w:cs="Times New Roman CYR"/>
          <w:lang w:val="ru-RU"/>
        </w:rPr>
      </w:pPr>
      <w:r w:rsidRPr="00FA0E1B">
        <w:rPr>
          <w:lang w:val="ru-RU"/>
        </w:rPr>
        <w:t xml:space="preserve"> Генеральный план Гадалей</w:t>
      </w:r>
      <w:r w:rsidRPr="00FA0E1B">
        <w:rPr>
          <w:bCs/>
          <w:lang w:val="ru-RU"/>
        </w:rPr>
        <w:t xml:space="preserve">ского сельского поселения Тулунского муниципального района,  утвержденный решением Думы Гадалейского сельского поселения </w:t>
      </w:r>
      <w:r w:rsidRPr="00FA0E1B">
        <w:rPr>
          <w:lang w:val="ru-RU"/>
        </w:rPr>
        <w:t>от 17 декабря 2013 года № 35.</w:t>
      </w:r>
    </w:p>
    <w:p w:rsidR="00D7174E" w:rsidRPr="00FA0E1B" w:rsidRDefault="00D7174E" w:rsidP="00E268AF">
      <w:pPr>
        <w:suppressAutoHyphens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    Реализация мероприятий настоящей программы позволит обеспечить развитие социальной инфраструктуры </w:t>
      </w:r>
      <w:r w:rsidRPr="00FA0E1B">
        <w:rPr>
          <w:bCs/>
        </w:rPr>
        <w:t>Гадалейского</w:t>
      </w:r>
      <w:r w:rsidRPr="00FA0E1B">
        <w:rPr>
          <w:rFonts w:ascii="Times New Roman CYR" w:hAnsi="Times New Roman CYR" w:cs="Times New Roman CYR"/>
        </w:rPr>
        <w:t xml:space="preserve"> сельского поселения, повысить уровень жизни населения, сократить миграционный отток квалифицированных трудовых ресурсах.</w:t>
      </w:r>
    </w:p>
    <w:p w:rsidR="00D7174E" w:rsidRPr="00FA0E1B" w:rsidRDefault="00D7174E" w:rsidP="00E268AF">
      <w:pPr>
        <w:spacing w:after="120"/>
        <w:ind w:firstLine="709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     Программный метод, а именно разработка программы комплексного развития социальной инфраструктуры </w:t>
      </w:r>
      <w:r w:rsidRPr="00FA0E1B">
        <w:rPr>
          <w:bCs/>
        </w:rPr>
        <w:t xml:space="preserve">Гадалейского </w:t>
      </w:r>
      <w:r w:rsidRPr="00FA0E1B">
        <w:rPr>
          <w:rFonts w:ascii="Times New Roman CYR" w:hAnsi="Times New Roman CYR" w:cs="Times New Roman CYR"/>
        </w:rPr>
        <w:t>сельского поселения на 2017-2032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D7174E" w:rsidRPr="00141D56" w:rsidRDefault="00E268AF" w:rsidP="00E268AF">
      <w:pPr>
        <w:pStyle w:val="a5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3.</w:t>
      </w:r>
      <w:r w:rsidR="00D7174E" w:rsidRPr="00141D56">
        <w:rPr>
          <w:b/>
          <w:color w:val="000000"/>
          <w:lang w:val="ru-RU"/>
        </w:rPr>
        <w:t>Основные стратегические направления развития поселения</w:t>
      </w:r>
    </w:p>
    <w:p w:rsidR="00D7174E" w:rsidRPr="00FA0E1B" w:rsidRDefault="00D7174E" w:rsidP="00E268AF">
      <w:pPr>
        <w:jc w:val="center"/>
      </w:pPr>
    </w:p>
    <w:p w:rsidR="00D7174E" w:rsidRPr="00FA0E1B" w:rsidRDefault="00D7174E" w:rsidP="00E268AF">
      <w:pPr>
        <w:ind w:firstLine="709"/>
        <w:jc w:val="both"/>
      </w:pPr>
      <w:r w:rsidRPr="00FA0E1B">
        <w:t>Из анализа вытекает, что стратегическими направлениями развития поселения должны стать следующие действия:</w:t>
      </w:r>
    </w:p>
    <w:p w:rsidR="00D7174E" w:rsidRPr="00FA0E1B" w:rsidRDefault="00D7174E" w:rsidP="00E268AF">
      <w:r w:rsidRPr="00FA0E1B">
        <w:t xml:space="preserve"> 1.Развитие социальной инфраструктуры, образования, здравоохранения, культуры, физкультуры и спорта: 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 </w:t>
      </w:r>
    </w:p>
    <w:p w:rsidR="00D7174E" w:rsidRPr="00FA0E1B" w:rsidRDefault="00D7174E" w:rsidP="00E268AF">
      <w:pPr>
        <w:jc w:val="both"/>
      </w:pPr>
      <w:r w:rsidRPr="00FA0E1B">
        <w:t>2.Развитие личного подворья граждан, как источника доходов населения.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lastRenderedPageBreak/>
        <w:t>- привлечение льготных кредитов из областного бюджета на развитие личных подсобных хозяйств;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-привлечение средств из районного бюджета на восстановление пастбищ;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-помощь населению в реализации мяса с личных подсобных хозяйств;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-поддержка предпринимателей, осуществляющих закупку продукции с личных подсобных хозяйств на выгодных для населения условиях.</w:t>
      </w:r>
    </w:p>
    <w:p w:rsidR="00D7174E" w:rsidRPr="00FA0E1B" w:rsidRDefault="00D7174E" w:rsidP="00E268AF">
      <w:pPr>
        <w:jc w:val="both"/>
      </w:pPr>
      <w:r w:rsidRPr="00FA0E1B"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D7174E" w:rsidRPr="00FA0E1B" w:rsidRDefault="00D7174E" w:rsidP="00E268AF">
      <w:pPr>
        <w:jc w:val="both"/>
      </w:pPr>
      <w:r w:rsidRPr="00FA0E1B">
        <w:t> </w:t>
      </w:r>
      <w:r w:rsidRPr="00FA0E1B">
        <w:rPr>
          <w:iCs/>
        </w:rPr>
        <w:t>-помощь членам их семей в устройстве на работу;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 -помощь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D7174E" w:rsidRPr="00FA0E1B" w:rsidRDefault="00D7174E" w:rsidP="00E268AF">
      <w:pPr>
        <w:jc w:val="both"/>
      </w:pPr>
      <w:r w:rsidRPr="00FA0E1B">
        <w:t>4.Содействие в обеспечении социальной поддержки слабозащищенным слоям населения: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-консультирование, помощь в получении субсидий, пособий различных льготных выплат;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r w:rsidRPr="00FA0E1B">
        <w:rPr>
          <w:iCs/>
        </w:rPr>
        <w:t>санаторно</w:t>
      </w:r>
      <w:proofErr w:type="spellEnd"/>
      <w:r w:rsidRPr="00FA0E1B">
        <w:rPr>
          <w:iCs/>
        </w:rPr>
        <w:t xml:space="preserve"> - курортное лечение);</w:t>
      </w:r>
    </w:p>
    <w:p w:rsidR="00D7174E" w:rsidRPr="00FA0E1B" w:rsidRDefault="00D7174E" w:rsidP="00E268AF">
      <w:pPr>
        <w:jc w:val="both"/>
      </w:pPr>
      <w:r w:rsidRPr="00FA0E1B">
        <w:t>5.Привлечение средств из областного и федерального бюджетов на укрепление жилищно-коммунальной сферы:</w:t>
      </w:r>
    </w:p>
    <w:p w:rsidR="00D7174E" w:rsidRPr="00FA0E1B" w:rsidRDefault="00D7174E" w:rsidP="00E268AF">
      <w:pPr>
        <w:jc w:val="both"/>
      </w:pPr>
      <w:r w:rsidRPr="00FA0E1B">
        <w:rPr>
          <w:iCs/>
        </w:rPr>
        <w:t>- ремонт и строительство жилья;</w:t>
      </w:r>
    </w:p>
    <w:p w:rsidR="00D7174E" w:rsidRPr="00FA0E1B" w:rsidRDefault="00D7174E" w:rsidP="00E268AF">
      <w:pPr>
        <w:jc w:val="both"/>
        <w:rPr>
          <w:iCs/>
        </w:rPr>
      </w:pPr>
      <w:r w:rsidRPr="00FA0E1B">
        <w:rPr>
          <w:iCs/>
        </w:rPr>
        <w:t>- программы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D7174E" w:rsidRPr="00FA0E1B" w:rsidRDefault="00D7174E" w:rsidP="00E268AF">
      <w:pPr>
        <w:spacing w:after="120"/>
        <w:ind w:firstLine="709"/>
        <w:jc w:val="both"/>
        <w:rPr>
          <w:rFonts w:ascii="Times New Roman CYR" w:hAnsi="Times New Roman CYR" w:cs="Times New Roman CYR"/>
        </w:rPr>
      </w:pPr>
    </w:p>
    <w:p w:rsidR="00D7174E" w:rsidRPr="00FA0E1B" w:rsidRDefault="00E268AF" w:rsidP="00E268AF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="00D7174E" w:rsidRPr="00FA0E1B">
        <w:rPr>
          <w:rFonts w:ascii="Times New Roman CYR" w:hAnsi="Times New Roman CYR" w:cs="Times New Roman CYR"/>
          <w:b/>
          <w:bCs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D7174E" w:rsidRPr="00FA0E1B" w:rsidRDefault="00D7174E" w:rsidP="00E268AF">
      <w:pPr>
        <w:pStyle w:val="Default"/>
        <w:ind w:firstLine="708"/>
        <w:jc w:val="both"/>
      </w:pPr>
    </w:p>
    <w:p w:rsidR="00D7174E" w:rsidRPr="00FA0E1B" w:rsidRDefault="00D7174E" w:rsidP="00E268AF">
      <w:pPr>
        <w:contextualSpacing/>
        <w:jc w:val="both"/>
        <w:rPr>
          <w:b/>
        </w:rPr>
      </w:pPr>
      <w:r w:rsidRPr="00FA0E1B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Гадалейского сельского поселения </w:t>
      </w:r>
      <w:r w:rsidRPr="00FA0E1B">
        <w:rPr>
          <w:b/>
        </w:rPr>
        <w:t>в сфере культуры</w:t>
      </w:r>
    </w:p>
    <w:p w:rsidR="00D7174E" w:rsidRPr="00FA0E1B" w:rsidRDefault="00D7174E" w:rsidP="00E268AF">
      <w:pPr>
        <w:jc w:val="right"/>
      </w:pPr>
      <w:r w:rsidRPr="00FA0E1B">
        <w:t>Таблица 1</w:t>
      </w:r>
      <w:r w:rsidR="00763F6B" w:rsidRPr="00FA0E1B">
        <w:t>2</w:t>
      </w:r>
    </w:p>
    <w:tbl>
      <w:tblPr>
        <w:tblW w:w="98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5"/>
        <w:gridCol w:w="1155"/>
        <w:gridCol w:w="1890"/>
        <w:gridCol w:w="990"/>
        <w:gridCol w:w="1800"/>
        <w:gridCol w:w="1384"/>
      </w:tblGrid>
      <w:tr w:rsidR="00D7174E" w:rsidRPr="00FA0E1B" w:rsidTr="00F6477C">
        <w:tc>
          <w:tcPr>
            <w:tcW w:w="54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 xml:space="preserve">№ </w:t>
            </w:r>
            <w:proofErr w:type="gramStart"/>
            <w:r w:rsidRPr="00FA0E1B">
              <w:rPr>
                <w:lang w:eastAsia="en-US"/>
              </w:rPr>
              <w:t>п</w:t>
            </w:r>
            <w:proofErr w:type="gramEnd"/>
            <w:r w:rsidRPr="00FA0E1B">
              <w:rPr>
                <w:lang w:eastAsia="en-US"/>
              </w:rPr>
              <w:t>/п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мероприятия            (инвестиционного проекта)</w:t>
            </w:r>
          </w:p>
        </w:tc>
        <w:tc>
          <w:tcPr>
            <w:tcW w:w="1155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Местоположение</w:t>
            </w:r>
          </w:p>
        </w:tc>
        <w:tc>
          <w:tcPr>
            <w:tcW w:w="189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Технико-экономические параметры</w:t>
            </w:r>
          </w:p>
        </w:tc>
        <w:tc>
          <w:tcPr>
            <w:tcW w:w="99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Сроки реализации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Программы, в которую включено             (планируется включить) мероприятие        (инвестиционный проект)</w:t>
            </w:r>
          </w:p>
        </w:tc>
        <w:tc>
          <w:tcPr>
            <w:tcW w:w="1384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Ответственный исполнитель</w:t>
            </w:r>
          </w:p>
        </w:tc>
      </w:tr>
      <w:tr w:rsidR="00D7174E" w:rsidRPr="00FA0E1B" w:rsidTr="00F6477C">
        <w:tc>
          <w:tcPr>
            <w:tcW w:w="54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</w:t>
            </w:r>
          </w:p>
        </w:tc>
        <w:tc>
          <w:tcPr>
            <w:tcW w:w="115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3</w:t>
            </w:r>
          </w:p>
        </w:tc>
        <w:tc>
          <w:tcPr>
            <w:tcW w:w="189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99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5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6</w:t>
            </w:r>
          </w:p>
        </w:tc>
        <w:tc>
          <w:tcPr>
            <w:tcW w:w="1384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7</w:t>
            </w:r>
          </w:p>
        </w:tc>
      </w:tr>
      <w:tr w:rsidR="00D7174E" w:rsidRPr="00FA0E1B" w:rsidTr="00F6477C">
        <w:tc>
          <w:tcPr>
            <w:tcW w:w="54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Проектирование и строительство культурно-досугового центра на 55 мест, с включением библиотеки на 7 </w:t>
            </w:r>
            <w:r w:rsidRPr="00FA0E1B">
              <w:lastRenderedPageBreak/>
              <w:t>тыс. ед. хранения</w:t>
            </w:r>
          </w:p>
        </w:tc>
        <w:tc>
          <w:tcPr>
            <w:tcW w:w="115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с. Гадалей</w:t>
            </w:r>
          </w:p>
          <w:p w:rsidR="00D7174E" w:rsidRPr="00FA0E1B" w:rsidRDefault="00D7174E" w:rsidP="00E268AF">
            <w:pPr>
              <w:pStyle w:val="Default"/>
              <w:jc w:val="center"/>
            </w:pPr>
          </w:p>
        </w:tc>
        <w:tc>
          <w:tcPr>
            <w:tcW w:w="189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культурно-досуговых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9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2021-2032 годы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38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 xml:space="preserve">Администрация Гадалейского сельского поселения </w:t>
            </w:r>
          </w:p>
        </w:tc>
      </w:tr>
      <w:tr w:rsidR="00D7174E" w:rsidRPr="00FA0E1B" w:rsidTr="00F6477C">
        <w:tc>
          <w:tcPr>
            <w:tcW w:w="54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2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культурно-досугового центра на 30 мест, с включением библиотеки на 1 тыс. ед. хранения</w:t>
            </w:r>
          </w:p>
        </w:tc>
        <w:tc>
          <w:tcPr>
            <w:tcW w:w="115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Азей</w:t>
            </w:r>
          </w:p>
          <w:p w:rsidR="00D7174E" w:rsidRPr="00FA0E1B" w:rsidRDefault="00D7174E" w:rsidP="00E268AF">
            <w:pPr>
              <w:pStyle w:val="Default"/>
              <w:jc w:val="center"/>
            </w:pPr>
          </w:p>
        </w:tc>
        <w:tc>
          <w:tcPr>
            <w:tcW w:w="189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культурно-досуговых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9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2022-2032 годы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38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F6477C">
        <w:tc>
          <w:tcPr>
            <w:tcW w:w="54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3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культурно-досугового центра на 30 мест, с включением библиотеки на 1 тыс. ед. хранения</w:t>
            </w:r>
          </w:p>
        </w:tc>
        <w:tc>
          <w:tcPr>
            <w:tcW w:w="115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Уталай</w:t>
            </w:r>
          </w:p>
        </w:tc>
        <w:tc>
          <w:tcPr>
            <w:tcW w:w="189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культурно-досуговых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9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2022-2032 годы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38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F6477C">
        <w:tc>
          <w:tcPr>
            <w:tcW w:w="54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культурно-досугового центра на 30 мест, с включением библиотеки на 1 тыс. ед. хранения;</w:t>
            </w:r>
          </w:p>
          <w:p w:rsidR="00D7174E" w:rsidRPr="00FA0E1B" w:rsidRDefault="00D7174E" w:rsidP="00E268AF">
            <w:pPr>
              <w:pStyle w:val="Default"/>
            </w:pPr>
          </w:p>
        </w:tc>
        <w:tc>
          <w:tcPr>
            <w:tcW w:w="115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Харгажин</w:t>
            </w:r>
          </w:p>
        </w:tc>
        <w:tc>
          <w:tcPr>
            <w:tcW w:w="189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культурно-досуговых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9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2022-2032 годы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38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</w:tbl>
    <w:p w:rsidR="00D7174E" w:rsidRPr="00FA0E1B" w:rsidRDefault="00D7174E" w:rsidP="00E268AF">
      <w:pPr>
        <w:pStyle w:val="msonormalcxspmiddle"/>
        <w:spacing w:after="0" w:afterAutospacing="0"/>
        <w:contextualSpacing/>
        <w:jc w:val="both"/>
        <w:rPr>
          <w:b/>
        </w:rPr>
      </w:pPr>
      <w:r w:rsidRPr="00FA0E1B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Гадалейского сельского поселения </w:t>
      </w:r>
      <w:r w:rsidRPr="00FA0E1B">
        <w:rPr>
          <w:b/>
        </w:rPr>
        <w:t>в сфере образования</w:t>
      </w:r>
    </w:p>
    <w:p w:rsidR="00D7174E" w:rsidRPr="00FA0E1B" w:rsidRDefault="00D7174E" w:rsidP="00E268AF">
      <w:pPr>
        <w:jc w:val="right"/>
      </w:pPr>
      <w:r w:rsidRPr="00FA0E1B">
        <w:t>Таблица 1</w:t>
      </w:r>
      <w:r w:rsidR="00F6477C" w:rsidRPr="00FA0E1B"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"/>
        <w:gridCol w:w="1828"/>
        <w:gridCol w:w="1486"/>
        <w:gridCol w:w="1852"/>
        <w:gridCol w:w="1051"/>
        <w:gridCol w:w="1517"/>
        <w:gridCol w:w="1387"/>
      </w:tblGrid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 xml:space="preserve">№ </w:t>
            </w:r>
            <w:proofErr w:type="gramStart"/>
            <w:r w:rsidRPr="00FA0E1B">
              <w:rPr>
                <w:lang w:eastAsia="en-US"/>
              </w:rPr>
              <w:t>п</w:t>
            </w:r>
            <w:proofErr w:type="gramEnd"/>
            <w:r w:rsidRPr="00FA0E1B">
              <w:rPr>
                <w:lang w:eastAsia="en-US"/>
              </w:rPr>
              <w:t>/п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мероприятия            (инвестиционного проекта)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Местоположение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Технико-экономические параметры</w:t>
            </w:r>
          </w:p>
        </w:tc>
        <w:tc>
          <w:tcPr>
            <w:tcW w:w="1078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Сроки реализации</w:t>
            </w:r>
          </w:p>
        </w:tc>
        <w:tc>
          <w:tcPr>
            <w:tcW w:w="156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Программы, в которую включено             (планируется включить) мероприятие        (инвестиционный проект)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Ответственный исполнитель</w:t>
            </w:r>
          </w:p>
        </w:tc>
      </w:tr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3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1078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5</w:t>
            </w:r>
          </w:p>
        </w:tc>
        <w:tc>
          <w:tcPr>
            <w:tcW w:w="156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6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7</w:t>
            </w:r>
          </w:p>
        </w:tc>
      </w:tr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1.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дошкольного образовательного учреждения на 60 мест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с. Гадалей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дошкольных учреждений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078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 xml:space="preserve">2021-2032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56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2.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</w:t>
            </w:r>
            <w:r w:rsidRPr="00FA0E1B">
              <w:lastRenderedPageBreak/>
              <w:t>е и строительство дошкольного образовательного учреждения на 20 мест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д. Азей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</w:t>
            </w:r>
            <w:r w:rsidRPr="00FA0E1B">
              <w:lastRenderedPageBreak/>
              <w:t xml:space="preserve">дошкольных учреждений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078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2021-</w:t>
            </w:r>
            <w:r w:rsidRPr="00FA0E1B">
              <w:lastRenderedPageBreak/>
              <w:t xml:space="preserve">2032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56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lastRenderedPageBreak/>
              <w:t>Генеральны</w:t>
            </w:r>
            <w:r w:rsidRPr="00FA0E1B">
              <w:lastRenderedPageBreak/>
              <w:t>й план Гадалейского муниципального образования до 2032 года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lastRenderedPageBreak/>
              <w:t>Администр</w:t>
            </w:r>
            <w:r w:rsidRPr="00FA0E1B">
              <w:lastRenderedPageBreak/>
              <w:t>ация Гадалейского сельского поселения</w:t>
            </w:r>
          </w:p>
        </w:tc>
      </w:tr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3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общеобразовательной школы на 30 мест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Уталай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общеобразовательных учреждений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078" w:type="dxa"/>
          </w:tcPr>
          <w:p w:rsidR="00D7174E" w:rsidRPr="00FA0E1B" w:rsidRDefault="00D7174E" w:rsidP="00E268AF">
            <w:r w:rsidRPr="00FA0E1B">
              <w:t xml:space="preserve">2021-2032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56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дошкольного образовательного учреждения на 20 мест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Уталай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дошкольных учреждений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078" w:type="dxa"/>
          </w:tcPr>
          <w:p w:rsidR="00D7174E" w:rsidRPr="00FA0E1B" w:rsidRDefault="00D7174E" w:rsidP="00E268AF">
            <w:r w:rsidRPr="00FA0E1B">
              <w:t xml:space="preserve">2021-2032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56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45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5</w:t>
            </w:r>
          </w:p>
        </w:tc>
        <w:tc>
          <w:tcPr>
            <w:tcW w:w="1881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общеобразовательной школы на 15 мест</w:t>
            </w:r>
          </w:p>
        </w:tc>
        <w:tc>
          <w:tcPr>
            <w:tcW w:w="152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Харгажин</w:t>
            </w:r>
          </w:p>
        </w:tc>
        <w:tc>
          <w:tcPr>
            <w:tcW w:w="1905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общеобразовательных учреждений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078" w:type="dxa"/>
          </w:tcPr>
          <w:p w:rsidR="00D7174E" w:rsidRPr="00FA0E1B" w:rsidRDefault="00D7174E" w:rsidP="00E268AF">
            <w:r w:rsidRPr="00FA0E1B">
              <w:t xml:space="preserve">2021-2032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56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2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</w:tbl>
    <w:p w:rsidR="00D7174E" w:rsidRPr="00FA0E1B" w:rsidRDefault="00D7174E" w:rsidP="00E268AF">
      <w:pPr>
        <w:pStyle w:val="msonormalcxspmiddle"/>
        <w:spacing w:after="0" w:afterAutospacing="0"/>
        <w:contextualSpacing/>
        <w:jc w:val="both"/>
        <w:rPr>
          <w:b/>
        </w:rPr>
      </w:pPr>
      <w:r w:rsidRPr="00FA0E1B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Гадалейского сельского поселения </w:t>
      </w:r>
      <w:r w:rsidRPr="00FA0E1B">
        <w:rPr>
          <w:b/>
        </w:rPr>
        <w:t>в сфере здравоохранения</w:t>
      </w:r>
    </w:p>
    <w:p w:rsidR="00D7174E" w:rsidRPr="00FA0E1B" w:rsidRDefault="00D7174E" w:rsidP="00E268AF">
      <w:pPr>
        <w:jc w:val="right"/>
      </w:pPr>
      <w:r w:rsidRPr="00FA0E1B">
        <w:t>Таблица 1</w:t>
      </w:r>
      <w:r w:rsidR="00F6477C" w:rsidRPr="00FA0E1B"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697"/>
        <w:gridCol w:w="1483"/>
        <w:gridCol w:w="1867"/>
        <w:gridCol w:w="1141"/>
        <w:gridCol w:w="1658"/>
        <w:gridCol w:w="1514"/>
      </w:tblGrid>
      <w:tr w:rsidR="00D7174E" w:rsidRPr="00FA0E1B" w:rsidTr="00D7174E">
        <w:tc>
          <w:tcPr>
            <w:tcW w:w="472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 xml:space="preserve">№ </w:t>
            </w:r>
            <w:proofErr w:type="gramStart"/>
            <w:r w:rsidRPr="00FA0E1B">
              <w:rPr>
                <w:lang w:eastAsia="en-US"/>
              </w:rPr>
              <w:t>п</w:t>
            </w:r>
            <w:proofErr w:type="gramEnd"/>
            <w:r w:rsidRPr="00FA0E1B">
              <w:rPr>
                <w:lang w:eastAsia="en-US"/>
              </w:rPr>
              <w:t>/п</w:t>
            </w:r>
          </w:p>
        </w:tc>
        <w:tc>
          <w:tcPr>
            <w:tcW w:w="1697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мероприятия            (инвестиционного проекта)</w:t>
            </w:r>
          </w:p>
        </w:tc>
        <w:tc>
          <w:tcPr>
            <w:tcW w:w="1483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Местоположение</w:t>
            </w:r>
          </w:p>
        </w:tc>
        <w:tc>
          <w:tcPr>
            <w:tcW w:w="1867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Технико-экономические параметры</w:t>
            </w:r>
          </w:p>
        </w:tc>
        <w:tc>
          <w:tcPr>
            <w:tcW w:w="1141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Сроки реализации</w:t>
            </w:r>
          </w:p>
        </w:tc>
        <w:tc>
          <w:tcPr>
            <w:tcW w:w="1658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Программы, в которую включено             (планируется включить) мероприятие        (инвестиционный проект)</w:t>
            </w:r>
          </w:p>
        </w:tc>
        <w:tc>
          <w:tcPr>
            <w:tcW w:w="1514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Ответственный исполнитель</w:t>
            </w:r>
          </w:p>
        </w:tc>
      </w:tr>
      <w:tr w:rsidR="00D7174E" w:rsidRPr="00FA0E1B" w:rsidTr="00D7174E">
        <w:tc>
          <w:tcPr>
            <w:tcW w:w="472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</w:t>
            </w:r>
          </w:p>
        </w:tc>
        <w:tc>
          <w:tcPr>
            <w:tcW w:w="169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</w:t>
            </w:r>
          </w:p>
        </w:tc>
        <w:tc>
          <w:tcPr>
            <w:tcW w:w="1483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3</w:t>
            </w:r>
          </w:p>
        </w:tc>
        <w:tc>
          <w:tcPr>
            <w:tcW w:w="1867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1141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5</w:t>
            </w:r>
          </w:p>
        </w:tc>
        <w:tc>
          <w:tcPr>
            <w:tcW w:w="1658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6</w:t>
            </w:r>
          </w:p>
        </w:tc>
        <w:tc>
          <w:tcPr>
            <w:tcW w:w="1514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7</w:t>
            </w:r>
          </w:p>
        </w:tc>
      </w:tr>
      <w:tr w:rsidR="00D7174E" w:rsidRPr="00FA0E1B" w:rsidTr="00D7174E">
        <w:tc>
          <w:tcPr>
            <w:tcW w:w="472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</w:t>
            </w:r>
          </w:p>
        </w:tc>
        <w:tc>
          <w:tcPr>
            <w:tcW w:w="1697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амбулатории на 30 посещений в смену</w:t>
            </w:r>
          </w:p>
        </w:tc>
        <w:tc>
          <w:tcPr>
            <w:tcW w:w="1483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с. Гадалей</w:t>
            </w:r>
          </w:p>
        </w:tc>
        <w:tc>
          <w:tcPr>
            <w:tcW w:w="1867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амбулаторно-поликлинического учреждения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141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201</w:t>
            </w:r>
            <w:r w:rsidR="001F0B2A">
              <w:t>8</w:t>
            </w:r>
            <w:r w:rsidRPr="00FA0E1B">
              <w:t xml:space="preserve">-2020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658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51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472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</w:t>
            </w:r>
          </w:p>
        </w:tc>
        <w:tc>
          <w:tcPr>
            <w:tcW w:w="1697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Проектирование и строительство </w:t>
            </w:r>
            <w:proofErr w:type="spellStart"/>
            <w:r w:rsidRPr="00FA0E1B">
              <w:rPr>
                <w:color w:val="auto"/>
                <w:lang w:eastAsia="ru-RU"/>
              </w:rPr>
              <w:lastRenderedPageBreak/>
              <w:t>ФАПа</w:t>
            </w:r>
            <w:proofErr w:type="spellEnd"/>
            <w:r w:rsidRPr="00FA0E1B">
              <w:rPr>
                <w:color w:val="auto"/>
                <w:lang w:eastAsia="ru-RU"/>
              </w:rPr>
              <w:t xml:space="preserve">  на 30 посещений в смену</w:t>
            </w:r>
          </w:p>
        </w:tc>
        <w:tc>
          <w:tcPr>
            <w:tcW w:w="1483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Д. Азей</w:t>
            </w:r>
          </w:p>
        </w:tc>
        <w:tc>
          <w:tcPr>
            <w:tcW w:w="1867" w:type="dxa"/>
          </w:tcPr>
          <w:p w:rsidR="00D7174E" w:rsidRPr="00FA0E1B" w:rsidRDefault="00D7174E" w:rsidP="00E268AF">
            <w:pPr>
              <w:pStyle w:val="Default"/>
            </w:pPr>
            <w:r w:rsidRPr="00FA0E1B">
              <w:t>Строительство амбулаторно-поликлиническ</w:t>
            </w:r>
            <w:r w:rsidRPr="00FA0E1B">
              <w:lastRenderedPageBreak/>
              <w:t xml:space="preserve">ого учреждения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141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 xml:space="preserve">2019-2020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658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 xml:space="preserve">Генеральный план Гадалейского </w:t>
            </w:r>
            <w:r w:rsidRPr="00FA0E1B">
              <w:lastRenderedPageBreak/>
              <w:t>муниципального образования до 2032 года</w:t>
            </w:r>
          </w:p>
        </w:tc>
        <w:tc>
          <w:tcPr>
            <w:tcW w:w="151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lastRenderedPageBreak/>
              <w:t>Администрация Гадалейског</w:t>
            </w:r>
            <w:r w:rsidRPr="00FA0E1B">
              <w:lastRenderedPageBreak/>
              <w:t>о сельского поселения</w:t>
            </w:r>
          </w:p>
        </w:tc>
      </w:tr>
      <w:tr w:rsidR="00D7174E" w:rsidRPr="00FA0E1B" w:rsidTr="00D7174E">
        <w:tc>
          <w:tcPr>
            <w:tcW w:w="472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lastRenderedPageBreak/>
              <w:t>3</w:t>
            </w:r>
          </w:p>
        </w:tc>
        <w:tc>
          <w:tcPr>
            <w:tcW w:w="1697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ФАП  на 30 посещений в смену</w:t>
            </w:r>
          </w:p>
        </w:tc>
        <w:tc>
          <w:tcPr>
            <w:tcW w:w="1483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Уталай</w:t>
            </w:r>
          </w:p>
        </w:tc>
        <w:tc>
          <w:tcPr>
            <w:tcW w:w="1867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амбулаторно-поликлинического учреждения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141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 xml:space="preserve">2019-2020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658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51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472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1697" w:type="dxa"/>
          </w:tcPr>
          <w:p w:rsidR="00D7174E" w:rsidRPr="00FA0E1B" w:rsidRDefault="00D7174E" w:rsidP="00E268AF">
            <w:pPr>
              <w:pStyle w:val="Default"/>
            </w:pPr>
            <w:r w:rsidRPr="00FA0E1B">
              <w:t>Проектирование и строительство ФАП  на 30 посещений в смену</w:t>
            </w:r>
          </w:p>
        </w:tc>
        <w:tc>
          <w:tcPr>
            <w:tcW w:w="1483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Харгажин</w:t>
            </w:r>
          </w:p>
        </w:tc>
        <w:tc>
          <w:tcPr>
            <w:tcW w:w="1867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амбулаторно-поликлинического учреждения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1141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 xml:space="preserve">2019-2020 </w:t>
            </w:r>
            <w:proofErr w:type="spellStart"/>
            <w:proofErr w:type="gramStart"/>
            <w:r w:rsidRPr="00FA0E1B">
              <w:t>гг</w:t>
            </w:r>
            <w:proofErr w:type="spellEnd"/>
            <w:proofErr w:type="gramEnd"/>
          </w:p>
        </w:tc>
        <w:tc>
          <w:tcPr>
            <w:tcW w:w="1658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514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</w:tbl>
    <w:p w:rsidR="00D7174E" w:rsidRPr="00FA0E1B" w:rsidRDefault="00D7174E" w:rsidP="00E268AF">
      <w:pPr>
        <w:pStyle w:val="msonormalcxspmiddle"/>
        <w:spacing w:after="0" w:afterAutospacing="0"/>
        <w:contextualSpacing/>
        <w:jc w:val="both"/>
        <w:rPr>
          <w:b/>
        </w:rPr>
      </w:pPr>
      <w:r w:rsidRPr="00FA0E1B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Гадалейского сельского поселения </w:t>
      </w:r>
      <w:r w:rsidRPr="00FA0E1B">
        <w:rPr>
          <w:b/>
        </w:rPr>
        <w:t>в сфере физической культуры, спорта и массового отдыха:</w:t>
      </w:r>
    </w:p>
    <w:p w:rsidR="00D7174E" w:rsidRPr="00FA0E1B" w:rsidRDefault="00D7174E" w:rsidP="00E268AF">
      <w:pPr>
        <w:jc w:val="right"/>
      </w:pPr>
      <w:r w:rsidRPr="00FA0E1B">
        <w:t xml:space="preserve">Таблица </w:t>
      </w:r>
      <w:r w:rsidR="00763F6B" w:rsidRPr="00FA0E1B">
        <w:t>1</w:t>
      </w:r>
      <w:r w:rsidR="00F6477C" w:rsidRPr="00FA0E1B">
        <w:t>5</w:t>
      </w:r>
    </w:p>
    <w:tbl>
      <w:tblPr>
        <w:tblW w:w="99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085"/>
        <w:gridCol w:w="1479"/>
        <w:gridCol w:w="1620"/>
        <w:gridCol w:w="986"/>
        <w:gridCol w:w="1800"/>
        <w:gridCol w:w="1440"/>
      </w:tblGrid>
      <w:tr w:rsidR="00D7174E" w:rsidRPr="00FA0E1B" w:rsidTr="00D7174E">
        <w:tc>
          <w:tcPr>
            <w:tcW w:w="576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 xml:space="preserve">№ </w:t>
            </w:r>
            <w:proofErr w:type="gramStart"/>
            <w:r w:rsidRPr="00FA0E1B">
              <w:rPr>
                <w:lang w:eastAsia="en-US"/>
              </w:rPr>
              <w:t>п</w:t>
            </w:r>
            <w:proofErr w:type="gramEnd"/>
            <w:r w:rsidRPr="00FA0E1B">
              <w:rPr>
                <w:lang w:eastAsia="en-US"/>
              </w:rPr>
              <w:t>/п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мероприятия            (инвестиционного проекта)</w:t>
            </w:r>
          </w:p>
        </w:tc>
        <w:tc>
          <w:tcPr>
            <w:tcW w:w="1479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Местоположение</w:t>
            </w:r>
          </w:p>
        </w:tc>
        <w:tc>
          <w:tcPr>
            <w:tcW w:w="162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Технико-экономические параметры</w:t>
            </w:r>
          </w:p>
        </w:tc>
        <w:tc>
          <w:tcPr>
            <w:tcW w:w="986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Сроки реализации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Наименование Программы, в которую включено             (планируется включить) мероприятие        (инвестиционный проект)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jc w:val="center"/>
              <w:rPr>
                <w:lang w:eastAsia="en-US"/>
              </w:rPr>
            </w:pPr>
            <w:r w:rsidRPr="00FA0E1B">
              <w:rPr>
                <w:lang w:eastAsia="en-US"/>
              </w:rPr>
              <w:t>Ответственный исполнитель</w:t>
            </w:r>
          </w:p>
        </w:tc>
      </w:tr>
      <w:tr w:rsidR="00D7174E" w:rsidRPr="00FA0E1B" w:rsidTr="00D7174E">
        <w:tc>
          <w:tcPr>
            <w:tcW w:w="57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</w:t>
            </w:r>
          </w:p>
        </w:tc>
        <w:tc>
          <w:tcPr>
            <w:tcW w:w="1479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3</w:t>
            </w:r>
          </w:p>
        </w:tc>
        <w:tc>
          <w:tcPr>
            <w:tcW w:w="162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98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5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6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7</w:t>
            </w:r>
          </w:p>
        </w:tc>
      </w:tr>
      <w:tr w:rsidR="00D7174E" w:rsidRPr="00FA0E1B" w:rsidTr="00D7174E">
        <w:tc>
          <w:tcPr>
            <w:tcW w:w="57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1.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Проектирование и строительство физкультурно-оздоровительного комплекса 80 м</w:t>
            </w:r>
            <w:proofErr w:type="gramStart"/>
            <w:r w:rsidRPr="00FA0E1B">
              <w:rPr>
                <w:vertAlign w:val="superscript"/>
              </w:rPr>
              <w:t>2</w:t>
            </w:r>
            <w:proofErr w:type="gramEnd"/>
            <w:r w:rsidRPr="00FA0E1B">
              <w:rPr>
                <w:vertAlign w:val="superscript"/>
              </w:rPr>
              <w:t xml:space="preserve"> </w:t>
            </w:r>
            <w:r w:rsidRPr="00FA0E1B">
              <w:t>площади пола</w:t>
            </w:r>
          </w:p>
        </w:tc>
        <w:tc>
          <w:tcPr>
            <w:tcW w:w="1479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с. Гадалей</w:t>
            </w:r>
          </w:p>
        </w:tc>
        <w:tc>
          <w:tcPr>
            <w:tcW w:w="162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</w:t>
            </w:r>
          </w:p>
          <w:p w:rsidR="00D7174E" w:rsidRPr="00FA0E1B" w:rsidRDefault="00D7174E" w:rsidP="00E268AF">
            <w:pPr>
              <w:pStyle w:val="Default"/>
            </w:pPr>
            <w:r w:rsidRPr="00FA0E1B">
              <w:t xml:space="preserve">спортивных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8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2022-2032 гг.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57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2.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Проектирование и строительство физкультурно-оздоровительного комплекса на 0,1 га</w:t>
            </w:r>
          </w:p>
        </w:tc>
        <w:tc>
          <w:tcPr>
            <w:tcW w:w="1479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Азей</w:t>
            </w:r>
          </w:p>
        </w:tc>
        <w:tc>
          <w:tcPr>
            <w:tcW w:w="162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</w:t>
            </w:r>
          </w:p>
          <w:p w:rsidR="00D7174E" w:rsidRPr="00FA0E1B" w:rsidRDefault="00D7174E" w:rsidP="00E268AF">
            <w:pPr>
              <w:pStyle w:val="Default"/>
            </w:pPr>
            <w:r w:rsidRPr="00FA0E1B">
              <w:t xml:space="preserve">спортивных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8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2022-2032 гг.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D7174E" w:rsidRPr="00FA0E1B" w:rsidTr="00D7174E">
        <w:tc>
          <w:tcPr>
            <w:tcW w:w="57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3</w:t>
            </w:r>
          </w:p>
        </w:tc>
        <w:tc>
          <w:tcPr>
            <w:tcW w:w="2085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Проектирование и строительство физкультурно-оздоровительного комплекса на 0,2 га;</w:t>
            </w:r>
          </w:p>
        </w:tc>
        <w:tc>
          <w:tcPr>
            <w:tcW w:w="1479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Д. Уталай</w:t>
            </w:r>
          </w:p>
        </w:tc>
        <w:tc>
          <w:tcPr>
            <w:tcW w:w="1620" w:type="dxa"/>
          </w:tcPr>
          <w:p w:rsidR="00D7174E" w:rsidRPr="00FA0E1B" w:rsidRDefault="00D7174E" w:rsidP="00E268AF">
            <w:pPr>
              <w:pStyle w:val="Default"/>
            </w:pPr>
            <w:r w:rsidRPr="00FA0E1B">
              <w:t xml:space="preserve">Строительство </w:t>
            </w:r>
          </w:p>
          <w:p w:rsidR="00D7174E" w:rsidRPr="00FA0E1B" w:rsidRDefault="00D7174E" w:rsidP="00E268AF">
            <w:pPr>
              <w:pStyle w:val="Default"/>
            </w:pPr>
            <w:r w:rsidRPr="00FA0E1B">
              <w:t xml:space="preserve">спортивных сооружений на основании </w:t>
            </w:r>
            <w:proofErr w:type="gramStart"/>
            <w:r w:rsidRPr="00FA0E1B">
              <w:t>разработанной</w:t>
            </w:r>
            <w:proofErr w:type="gramEnd"/>
            <w:r w:rsidRPr="00FA0E1B">
              <w:t xml:space="preserve"> ПСД</w:t>
            </w:r>
          </w:p>
        </w:tc>
        <w:tc>
          <w:tcPr>
            <w:tcW w:w="986" w:type="dxa"/>
          </w:tcPr>
          <w:p w:rsidR="00D7174E" w:rsidRPr="00FA0E1B" w:rsidRDefault="00D7174E" w:rsidP="00E268AF">
            <w:pPr>
              <w:pStyle w:val="Default"/>
              <w:jc w:val="center"/>
            </w:pPr>
            <w:r w:rsidRPr="00FA0E1B">
              <w:t>2022-2032 гг.</w:t>
            </w:r>
          </w:p>
        </w:tc>
        <w:tc>
          <w:tcPr>
            <w:tcW w:w="180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Генеральный план Гадалейского муниципального образования до 2032 года</w:t>
            </w:r>
          </w:p>
        </w:tc>
        <w:tc>
          <w:tcPr>
            <w:tcW w:w="1440" w:type="dxa"/>
          </w:tcPr>
          <w:p w:rsidR="00D7174E" w:rsidRPr="00FA0E1B" w:rsidRDefault="00D7174E" w:rsidP="00E268AF">
            <w:pPr>
              <w:pStyle w:val="Default"/>
              <w:jc w:val="both"/>
            </w:pPr>
            <w:r w:rsidRPr="00FA0E1B">
              <w:t>Администрация Гадалейского сельского поселения</w:t>
            </w:r>
          </w:p>
        </w:tc>
      </w:tr>
      <w:tr w:rsidR="00446DC7" w:rsidRPr="00FA0E1B" w:rsidTr="00D7174E">
        <w:tc>
          <w:tcPr>
            <w:tcW w:w="576" w:type="dxa"/>
          </w:tcPr>
          <w:p w:rsidR="00446DC7" w:rsidRPr="00FA0E1B" w:rsidRDefault="00446DC7" w:rsidP="00E268AF">
            <w:pPr>
              <w:pStyle w:val="Default"/>
              <w:jc w:val="center"/>
            </w:pPr>
            <w:r w:rsidRPr="00FA0E1B">
              <w:t>4</w:t>
            </w:r>
          </w:p>
        </w:tc>
        <w:tc>
          <w:tcPr>
            <w:tcW w:w="2085" w:type="dxa"/>
          </w:tcPr>
          <w:p w:rsidR="00446DC7" w:rsidRPr="00FA0E1B" w:rsidRDefault="00446DC7" w:rsidP="00E268AF">
            <w:pPr>
              <w:pStyle w:val="Default"/>
              <w:jc w:val="both"/>
            </w:pPr>
            <w:r w:rsidRPr="00FA0E1B">
              <w:t xml:space="preserve">Создание мест массового отдыха </w:t>
            </w:r>
          </w:p>
        </w:tc>
        <w:tc>
          <w:tcPr>
            <w:tcW w:w="1479" w:type="dxa"/>
          </w:tcPr>
          <w:p w:rsidR="00446DC7" w:rsidRPr="00FA0E1B" w:rsidRDefault="00DA5024" w:rsidP="00E268AF">
            <w:pPr>
              <w:pStyle w:val="Default"/>
              <w:jc w:val="center"/>
            </w:pPr>
            <w:r w:rsidRPr="00FA0E1B">
              <w:t>С. Гадалей</w:t>
            </w:r>
          </w:p>
        </w:tc>
        <w:tc>
          <w:tcPr>
            <w:tcW w:w="1620" w:type="dxa"/>
          </w:tcPr>
          <w:p w:rsidR="00446DC7" w:rsidRPr="00FA0E1B" w:rsidRDefault="00446DC7" w:rsidP="00E268AF">
            <w:pPr>
              <w:pStyle w:val="Default"/>
            </w:pPr>
          </w:p>
        </w:tc>
        <w:tc>
          <w:tcPr>
            <w:tcW w:w="986" w:type="dxa"/>
          </w:tcPr>
          <w:p w:rsidR="00446DC7" w:rsidRPr="00FA0E1B" w:rsidRDefault="00446DC7" w:rsidP="00E268AF">
            <w:pPr>
              <w:pStyle w:val="Default"/>
              <w:jc w:val="center"/>
            </w:pPr>
          </w:p>
        </w:tc>
        <w:tc>
          <w:tcPr>
            <w:tcW w:w="1800" w:type="dxa"/>
          </w:tcPr>
          <w:p w:rsidR="00446DC7" w:rsidRPr="00FA0E1B" w:rsidRDefault="00446DC7" w:rsidP="00E268AF">
            <w:pPr>
              <w:pStyle w:val="Default"/>
              <w:jc w:val="both"/>
            </w:pPr>
          </w:p>
        </w:tc>
        <w:tc>
          <w:tcPr>
            <w:tcW w:w="1440" w:type="dxa"/>
          </w:tcPr>
          <w:p w:rsidR="00446DC7" w:rsidRPr="00FA0E1B" w:rsidRDefault="00446DC7" w:rsidP="00E268AF">
            <w:pPr>
              <w:pStyle w:val="Default"/>
              <w:jc w:val="both"/>
            </w:pPr>
          </w:p>
        </w:tc>
      </w:tr>
    </w:tbl>
    <w:p w:rsidR="002340EF" w:rsidRDefault="00E268AF" w:rsidP="00E268AF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</w:t>
      </w:r>
    </w:p>
    <w:p w:rsidR="002340EF" w:rsidRDefault="002340EF" w:rsidP="00E268AF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</w:p>
    <w:p w:rsidR="00D7174E" w:rsidRPr="00FA0E1B" w:rsidRDefault="00E268AF" w:rsidP="00E268AF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 w:rsidR="00D7174E" w:rsidRPr="00FA0E1B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5</w:t>
      </w:r>
      <w:r w:rsidR="00D7174E" w:rsidRPr="00FA0E1B">
        <w:rPr>
          <w:rFonts w:ascii="Times New Roman CYR" w:hAnsi="Times New Roman CYR" w:cs="Times New Roman CYR"/>
          <w:b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D7174E" w:rsidRPr="00FA0E1B" w:rsidRDefault="00D7174E" w:rsidP="00E268AF">
      <w:pPr>
        <w:spacing w:after="120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       Финансирование входящих в Программу мероприятий осуществляется за счет средств бюджета Иркутской области, бюджета Гадалейского сельского поселения </w:t>
      </w:r>
    </w:p>
    <w:p w:rsidR="00D7174E" w:rsidRPr="00FA0E1B" w:rsidRDefault="00D7174E" w:rsidP="00E268AF">
      <w:pPr>
        <w:spacing w:after="120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>Прогнозный общий объем финансирования Программы на п</w:t>
      </w:r>
      <w:r w:rsidR="001F0B2A">
        <w:rPr>
          <w:rFonts w:ascii="Times New Roman CYR" w:hAnsi="Times New Roman CYR" w:cs="Times New Roman CYR"/>
        </w:rPr>
        <w:t>ериод 2018</w:t>
      </w:r>
      <w:r w:rsidRPr="00FA0E1B">
        <w:rPr>
          <w:rFonts w:ascii="Times New Roman CYR" w:hAnsi="Times New Roman CYR" w:cs="Times New Roman CYR"/>
        </w:rPr>
        <w:t>-2032 г</w:t>
      </w:r>
      <w:r w:rsidR="00E4358B">
        <w:rPr>
          <w:rFonts w:ascii="Times New Roman CYR" w:hAnsi="Times New Roman CYR" w:cs="Times New Roman CYR"/>
        </w:rPr>
        <w:t xml:space="preserve">одов составляет 155360 </w:t>
      </w:r>
      <w:r w:rsidRPr="00FA0E1B">
        <w:rPr>
          <w:rFonts w:ascii="Times New Roman CYR" w:hAnsi="Times New Roman CYR" w:cs="Times New Roman CYR"/>
        </w:rPr>
        <w:t>тыс. руб., в том числе по годам:</w:t>
      </w:r>
    </w:p>
    <w:p w:rsidR="00D7174E" w:rsidRPr="00FA0E1B" w:rsidRDefault="00D7174E" w:rsidP="00E268AF">
      <w:pPr>
        <w:spacing w:after="120"/>
        <w:jc w:val="both"/>
      </w:pPr>
      <w:r w:rsidRPr="00FA0E1B">
        <w:t xml:space="preserve">2018 год -   </w:t>
      </w:r>
      <w:r w:rsidR="00F875CD">
        <w:t>15120</w:t>
      </w:r>
      <w:r w:rsidRPr="00FA0E1B">
        <w:t xml:space="preserve"> тыс. рублей; </w:t>
      </w:r>
    </w:p>
    <w:p w:rsidR="00D7174E" w:rsidRPr="00FA0E1B" w:rsidRDefault="00D7174E" w:rsidP="00E268AF">
      <w:pPr>
        <w:spacing w:after="120"/>
        <w:jc w:val="both"/>
      </w:pPr>
      <w:r w:rsidRPr="00FA0E1B">
        <w:t xml:space="preserve">2019 год -    </w:t>
      </w:r>
      <w:r w:rsidR="00F875CD">
        <w:t xml:space="preserve">250 </w:t>
      </w:r>
      <w:r w:rsidRPr="00FA0E1B">
        <w:t xml:space="preserve">тыс. рублей; </w:t>
      </w:r>
    </w:p>
    <w:p w:rsidR="00D7174E" w:rsidRPr="00FA0E1B" w:rsidRDefault="00D7174E" w:rsidP="00E268AF">
      <w:pPr>
        <w:spacing w:after="120"/>
        <w:jc w:val="both"/>
      </w:pPr>
      <w:r w:rsidRPr="00FA0E1B">
        <w:t xml:space="preserve">2020 год -    </w:t>
      </w:r>
      <w:r w:rsidR="00F875CD">
        <w:t>450</w:t>
      </w:r>
      <w:r w:rsidRPr="00FA0E1B">
        <w:t xml:space="preserve"> тыс. рублей;</w:t>
      </w:r>
    </w:p>
    <w:p w:rsidR="00D7174E" w:rsidRPr="00FA0E1B" w:rsidRDefault="00D7174E" w:rsidP="00E268AF">
      <w:pPr>
        <w:spacing w:after="120"/>
        <w:jc w:val="both"/>
      </w:pPr>
      <w:r w:rsidRPr="00FA0E1B">
        <w:t xml:space="preserve">2021 год -   </w:t>
      </w:r>
      <w:r w:rsidR="00F875CD">
        <w:t>20</w:t>
      </w:r>
      <w:r w:rsidRPr="00FA0E1B">
        <w:t xml:space="preserve"> тыс. рублей;</w:t>
      </w:r>
    </w:p>
    <w:p w:rsidR="001F0B2A" w:rsidRDefault="00D7174E" w:rsidP="00E268AF">
      <w:pPr>
        <w:spacing w:after="120"/>
        <w:jc w:val="both"/>
      </w:pPr>
      <w:r w:rsidRPr="00FA0E1B">
        <w:t>2022</w:t>
      </w:r>
      <w:r w:rsidR="001F0B2A">
        <w:t xml:space="preserve"> год </w:t>
      </w:r>
      <w:r w:rsidR="00F875CD">
        <w:t>–</w:t>
      </w:r>
      <w:r w:rsidR="001F0B2A">
        <w:t xml:space="preserve"> </w:t>
      </w:r>
      <w:r w:rsidR="00F875CD">
        <w:t>14520 тыс. рублей</w:t>
      </w:r>
    </w:p>
    <w:p w:rsidR="00D7174E" w:rsidRPr="00FA0E1B" w:rsidRDefault="001F0B2A" w:rsidP="00E268AF">
      <w:pPr>
        <w:spacing w:after="120"/>
        <w:jc w:val="both"/>
      </w:pPr>
      <w:r>
        <w:t>2023</w:t>
      </w:r>
      <w:r w:rsidR="00D7174E" w:rsidRPr="00FA0E1B">
        <w:t xml:space="preserve">-2032 годы -    </w:t>
      </w:r>
      <w:r w:rsidR="00F875CD">
        <w:t>125000</w:t>
      </w:r>
      <w:r w:rsidR="00D7174E" w:rsidRPr="00FA0E1B">
        <w:t xml:space="preserve"> тыс. рублей</w:t>
      </w:r>
    </w:p>
    <w:p w:rsidR="00D7174E" w:rsidRPr="00FA0E1B" w:rsidRDefault="00D7174E" w:rsidP="00E268AF">
      <w:pPr>
        <w:spacing w:after="120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      На реализацию мероприятий могут привлекаться также другие источники.</w:t>
      </w:r>
    </w:p>
    <w:p w:rsidR="00D7174E" w:rsidRPr="00FA0E1B" w:rsidRDefault="00D7174E" w:rsidP="00E268AF">
      <w:pPr>
        <w:spacing w:after="120"/>
        <w:jc w:val="both"/>
        <w:rPr>
          <w:rFonts w:ascii="Times New Roman CYR" w:hAnsi="Times New Roman CYR" w:cs="Times New Roman CYR"/>
        </w:rPr>
      </w:pPr>
      <w:r w:rsidRPr="00FA0E1B">
        <w:rPr>
          <w:rFonts w:ascii="Times New Roman CYR" w:hAnsi="Times New Roman CYR" w:cs="Times New Roman CYR"/>
        </w:rPr>
        <w:t xml:space="preserve">   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/>
    <w:p w:rsidR="00D7174E" w:rsidRPr="00FA0E1B" w:rsidRDefault="00D7174E" w:rsidP="00E268AF">
      <w:pPr>
        <w:sectPr w:rsidR="00D7174E" w:rsidRPr="00FA0E1B" w:rsidSect="003148C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7174E" w:rsidRPr="00E740C6" w:rsidRDefault="00D7174E" w:rsidP="00E268AF">
      <w:pPr>
        <w:tabs>
          <w:tab w:val="left" w:pos="2018"/>
        </w:tabs>
        <w:jc w:val="both"/>
        <w:rPr>
          <w:b/>
          <w:sz w:val="28"/>
          <w:szCs w:val="28"/>
        </w:rPr>
      </w:pPr>
      <w:r w:rsidRPr="00E740C6">
        <w:rPr>
          <w:b/>
          <w:sz w:val="28"/>
          <w:szCs w:val="28"/>
        </w:rPr>
        <w:lastRenderedPageBreak/>
        <w:t>Таблица 1</w:t>
      </w:r>
      <w:r w:rsidR="00F6477C" w:rsidRPr="00E740C6">
        <w:rPr>
          <w:b/>
          <w:sz w:val="28"/>
          <w:szCs w:val="28"/>
        </w:rPr>
        <w:t>6</w:t>
      </w:r>
      <w:r w:rsidRPr="00E740C6">
        <w:rPr>
          <w:b/>
          <w:sz w:val="28"/>
          <w:szCs w:val="28"/>
        </w:rPr>
        <w:t>. Оценка объемов и источников финансирования мероприятий Программы в области образования</w:t>
      </w:r>
    </w:p>
    <w:p w:rsidR="00D7174E" w:rsidRPr="00E740C6" w:rsidRDefault="00D7174E" w:rsidP="00E268AF">
      <w:pPr>
        <w:tabs>
          <w:tab w:val="left" w:pos="2018"/>
        </w:tabs>
        <w:jc w:val="both"/>
        <w:rPr>
          <w:b/>
          <w:sz w:val="28"/>
          <w:szCs w:val="28"/>
        </w:rPr>
      </w:pPr>
    </w:p>
    <w:tbl>
      <w:tblPr>
        <w:tblStyle w:val="ae"/>
        <w:tblW w:w="15196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2551"/>
        <w:gridCol w:w="1134"/>
        <w:gridCol w:w="1134"/>
        <w:gridCol w:w="1276"/>
        <w:gridCol w:w="1276"/>
        <w:gridCol w:w="1134"/>
        <w:gridCol w:w="992"/>
        <w:gridCol w:w="1417"/>
      </w:tblGrid>
      <w:tr w:rsidR="00D7174E" w:rsidRPr="00E740C6" w:rsidTr="00D7174E">
        <w:tc>
          <w:tcPr>
            <w:tcW w:w="596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№ </w:t>
            </w:r>
            <w:proofErr w:type="gramStart"/>
            <w:r w:rsidRPr="00E740C6">
              <w:rPr>
                <w:sz w:val="28"/>
                <w:szCs w:val="28"/>
              </w:rPr>
              <w:t>п</w:t>
            </w:r>
            <w:proofErr w:type="gramEnd"/>
            <w:r w:rsidRPr="00E740C6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Объем финансирования по годам, </w:t>
            </w: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7174E" w:rsidRPr="00E740C6" w:rsidTr="00D7174E">
        <w:tc>
          <w:tcPr>
            <w:tcW w:w="596" w:type="dxa"/>
            <w:vMerge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</w:t>
            </w:r>
            <w:r w:rsidR="001F0B2A" w:rsidRPr="00E740C6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</w:t>
            </w:r>
            <w:r w:rsidR="001F0B2A" w:rsidRPr="00E740C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</w:t>
            </w:r>
            <w:r w:rsidR="001F0B2A" w:rsidRPr="00E740C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</w:t>
            </w:r>
            <w:r w:rsidR="001F0B2A" w:rsidRPr="00E740C6">
              <w:rPr>
                <w:sz w:val="28"/>
                <w:szCs w:val="28"/>
              </w:rPr>
              <w:t>3</w:t>
            </w:r>
            <w:r w:rsidRPr="00E740C6">
              <w:rPr>
                <w:sz w:val="28"/>
                <w:szCs w:val="28"/>
              </w:rPr>
              <w:t>-2032</w:t>
            </w:r>
          </w:p>
        </w:tc>
        <w:tc>
          <w:tcPr>
            <w:tcW w:w="1417" w:type="dxa"/>
            <w:vMerge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</w:p>
        </w:tc>
      </w:tr>
      <w:tr w:rsidR="00FA275C" w:rsidRPr="00E740C6" w:rsidTr="00D7174E">
        <w:tc>
          <w:tcPr>
            <w:tcW w:w="59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FA275C" w:rsidRPr="00E740C6" w:rsidRDefault="00FA275C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Проектирование и строительство дошкольного образовательного учреждения на 60 мест </w:t>
            </w:r>
            <w:proofErr w:type="gramStart"/>
            <w:r w:rsidRPr="00E740C6">
              <w:rPr>
                <w:sz w:val="28"/>
                <w:szCs w:val="28"/>
              </w:rPr>
              <w:t>в</w:t>
            </w:r>
            <w:proofErr w:type="gramEnd"/>
            <w:r w:rsidRPr="00E740C6">
              <w:rPr>
                <w:sz w:val="28"/>
                <w:szCs w:val="28"/>
              </w:rPr>
              <w:t xml:space="preserve"> с. Гадалей</w:t>
            </w:r>
          </w:p>
        </w:tc>
        <w:tc>
          <w:tcPr>
            <w:tcW w:w="2551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1200</w:t>
            </w:r>
          </w:p>
        </w:tc>
        <w:tc>
          <w:tcPr>
            <w:tcW w:w="992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  <w:r w:rsidR="001F0B2A" w:rsidRPr="00E740C6">
              <w:rPr>
                <w:sz w:val="28"/>
                <w:szCs w:val="28"/>
              </w:rPr>
              <w:t>48</w:t>
            </w:r>
            <w:r w:rsidRPr="00E740C6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16000</w:t>
            </w:r>
          </w:p>
        </w:tc>
      </w:tr>
      <w:tr w:rsidR="00FA275C" w:rsidRPr="00E740C6" w:rsidTr="00D7174E">
        <w:tc>
          <w:tcPr>
            <w:tcW w:w="59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дошкольного образовательного учреждения на 20 мест в д. Азей</w:t>
            </w:r>
          </w:p>
        </w:tc>
        <w:tc>
          <w:tcPr>
            <w:tcW w:w="2551" w:type="dxa"/>
          </w:tcPr>
          <w:p w:rsidR="00FA275C" w:rsidRPr="00E740C6" w:rsidRDefault="00FA275C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  <w:r w:rsidR="001F0B2A" w:rsidRPr="00E740C6">
              <w:rPr>
                <w:sz w:val="28"/>
                <w:szCs w:val="28"/>
              </w:rPr>
              <w:t>09</w:t>
            </w:r>
            <w:r w:rsidRPr="00E740C6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12000</w:t>
            </w:r>
          </w:p>
        </w:tc>
      </w:tr>
      <w:tr w:rsidR="001F0B2A" w:rsidRPr="00E740C6" w:rsidTr="00D7174E">
        <w:tc>
          <w:tcPr>
            <w:tcW w:w="59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дошкольного образовательного учреждения на 20 мест в д. Уталай</w:t>
            </w:r>
          </w:p>
        </w:tc>
        <w:tc>
          <w:tcPr>
            <w:tcW w:w="2551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10900</w:t>
            </w:r>
          </w:p>
        </w:tc>
        <w:tc>
          <w:tcPr>
            <w:tcW w:w="1417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12000</w:t>
            </w:r>
          </w:p>
        </w:tc>
      </w:tr>
      <w:tr w:rsidR="001F0B2A" w:rsidRPr="00E740C6" w:rsidTr="00D7174E">
        <w:tc>
          <w:tcPr>
            <w:tcW w:w="59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общеобразовательной школы на 30 мест в д. Уталай</w:t>
            </w:r>
          </w:p>
        </w:tc>
        <w:tc>
          <w:tcPr>
            <w:tcW w:w="2551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1100</w:t>
            </w:r>
          </w:p>
        </w:tc>
        <w:tc>
          <w:tcPr>
            <w:tcW w:w="992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10900</w:t>
            </w:r>
          </w:p>
        </w:tc>
        <w:tc>
          <w:tcPr>
            <w:tcW w:w="1417" w:type="dxa"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12000</w:t>
            </w:r>
          </w:p>
        </w:tc>
      </w:tr>
      <w:tr w:rsidR="00FA275C" w:rsidRPr="00E740C6" w:rsidTr="00D7174E">
        <w:tc>
          <w:tcPr>
            <w:tcW w:w="59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Проектирование и строительство </w:t>
            </w:r>
            <w:r w:rsidRPr="00E740C6">
              <w:rPr>
                <w:sz w:val="28"/>
                <w:szCs w:val="28"/>
              </w:rPr>
              <w:lastRenderedPageBreak/>
              <w:t>общеобразовательной школы на 15 мест в д. Харгажин</w:t>
            </w:r>
          </w:p>
        </w:tc>
        <w:tc>
          <w:tcPr>
            <w:tcW w:w="2551" w:type="dxa"/>
          </w:tcPr>
          <w:p w:rsidR="00FA275C" w:rsidRPr="00E740C6" w:rsidRDefault="00FA275C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FA275C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  <w:r w:rsidR="00FA275C" w:rsidRPr="00E740C6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11000</w:t>
            </w:r>
          </w:p>
        </w:tc>
      </w:tr>
      <w:tr w:rsidR="00FA275C" w:rsidRPr="00E740C6" w:rsidTr="00D7174E">
        <w:tc>
          <w:tcPr>
            <w:tcW w:w="59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FA275C" w:rsidRPr="00E740C6" w:rsidRDefault="00FA275C" w:rsidP="00E268A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5500</w:t>
            </w:r>
          </w:p>
        </w:tc>
        <w:tc>
          <w:tcPr>
            <w:tcW w:w="992" w:type="dxa"/>
          </w:tcPr>
          <w:p w:rsidR="00FA275C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57500</w:t>
            </w:r>
          </w:p>
        </w:tc>
        <w:tc>
          <w:tcPr>
            <w:tcW w:w="1417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63000</w:t>
            </w:r>
          </w:p>
        </w:tc>
      </w:tr>
    </w:tbl>
    <w:p w:rsidR="00D7174E" w:rsidRPr="00E740C6" w:rsidRDefault="00D7174E" w:rsidP="00E268AF">
      <w:pPr>
        <w:rPr>
          <w:sz w:val="28"/>
          <w:szCs w:val="28"/>
        </w:rPr>
      </w:pPr>
    </w:p>
    <w:p w:rsidR="00D7174E" w:rsidRPr="00E740C6" w:rsidRDefault="00D7174E" w:rsidP="00E268AF">
      <w:pPr>
        <w:tabs>
          <w:tab w:val="left" w:pos="2018"/>
        </w:tabs>
        <w:jc w:val="both"/>
        <w:rPr>
          <w:b/>
          <w:sz w:val="28"/>
          <w:szCs w:val="28"/>
        </w:rPr>
      </w:pPr>
      <w:r w:rsidRPr="00E740C6">
        <w:rPr>
          <w:b/>
          <w:sz w:val="28"/>
          <w:szCs w:val="28"/>
        </w:rPr>
        <w:t>Таблица 1</w:t>
      </w:r>
      <w:r w:rsidR="00F6477C" w:rsidRPr="00E740C6">
        <w:rPr>
          <w:b/>
          <w:sz w:val="28"/>
          <w:szCs w:val="28"/>
        </w:rPr>
        <w:t>7</w:t>
      </w:r>
      <w:r w:rsidRPr="00E740C6">
        <w:rPr>
          <w:b/>
          <w:sz w:val="28"/>
          <w:szCs w:val="28"/>
        </w:rPr>
        <w:t>. Оценка объемов и источников финансирования мероприятий Программы в сфере культуры</w:t>
      </w:r>
    </w:p>
    <w:tbl>
      <w:tblPr>
        <w:tblStyle w:val="ae"/>
        <w:tblW w:w="15196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2551"/>
        <w:gridCol w:w="1134"/>
        <w:gridCol w:w="1134"/>
        <w:gridCol w:w="1276"/>
        <w:gridCol w:w="1276"/>
        <w:gridCol w:w="1134"/>
        <w:gridCol w:w="992"/>
        <w:gridCol w:w="1417"/>
      </w:tblGrid>
      <w:tr w:rsidR="00D7174E" w:rsidRPr="00E740C6" w:rsidTr="00D7174E">
        <w:tc>
          <w:tcPr>
            <w:tcW w:w="596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№ </w:t>
            </w:r>
            <w:proofErr w:type="gramStart"/>
            <w:r w:rsidRPr="00E740C6">
              <w:rPr>
                <w:sz w:val="28"/>
                <w:szCs w:val="28"/>
              </w:rPr>
              <w:t>п</w:t>
            </w:r>
            <w:proofErr w:type="gramEnd"/>
            <w:r w:rsidRPr="00E740C6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Объем финансирования по годам, </w:t>
            </w: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F0B2A" w:rsidRPr="00E740C6" w:rsidTr="00D7174E">
        <w:tc>
          <w:tcPr>
            <w:tcW w:w="596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2023-2032</w:t>
            </w:r>
          </w:p>
        </w:tc>
        <w:tc>
          <w:tcPr>
            <w:tcW w:w="1417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Проектирование и строительство культурно-досугового центра на 55 мест, с включением библиотеки на 7 тыс. ед. хранения </w:t>
            </w:r>
            <w:proofErr w:type="gramStart"/>
            <w:r w:rsidRPr="00E740C6">
              <w:rPr>
                <w:sz w:val="28"/>
                <w:szCs w:val="28"/>
              </w:rPr>
              <w:t>в</w:t>
            </w:r>
            <w:proofErr w:type="gramEnd"/>
            <w:r w:rsidRPr="00E740C6">
              <w:rPr>
                <w:sz w:val="28"/>
                <w:szCs w:val="28"/>
              </w:rPr>
              <w:t xml:space="preserve"> с. Гадалей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2500</w:t>
            </w:r>
          </w:p>
        </w:tc>
        <w:tc>
          <w:tcPr>
            <w:tcW w:w="992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2950</w:t>
            </w:r>
            <w:r w:rsidR="00FA275C" w:rsidRPr="00E740C6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7174E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32000</w:t>
            </w: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культурно-досугового центра на 30 мест, с включением библиотеки на 1 тыс. ед. хранения в д. Азей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12500</w:t>
            </w:r>
          </w:p>
        </w:tc>
        <w:tc>
          <w:tcPr>
            <w:tcW w:w="1417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140</w:t>
            </w:r>
            <w:r w:rsidR="00FA275C" w:rsidRPr="00E740C6">
              <w:rPr>
                <w:sz w:val="28"/>
                <w:szCs w:val="28"/>
              </w:rPr>
              <w:t>00</w:t>
            </w: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культурно-досугового центра на 30 мест, с включением библиотеки на 1 тыс. ед. хранения в д. Уталай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12500</w:t>
            </w:r>
          </w:p>
        </w:tc>
        <w:tc>
          <w:tcPr>
            <w:tcW w:w="1417" w:type="dxa"/>
          </w:tcPr>
          <w:p w:rsidR="00D7174E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12500</w:t>
            </w: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Текущий </w:t>
            </w:r>
            <w:r w:rsidR="00FA275C" w:rsidRPr="00E740C6">
              <w:rPr>
                <w:sz w:val="28"/>
                <w:szCs w:val="28"/>
              </w:rPr>
              <w:t xml:space="preserve">и капитальный </w:t>
            </w:r>
            <w:r w:rsidRPr="00E740C6">
              <w:rPr>
                <w:sz w:val="28"/>
                <w:szCs w:val="28"/>
              </w:rPr>
              <w:t>ремонт здания МКУК «КДЦ» с. Гадалей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местный</w:t>
            </w:r>
          </w:p>
        </w:tc>
        <w:tc>
          <w:tcPr>
            <w:tcW w:w="1134" w:type="dxa"/>
          </w:tcPr>
          <w:p w:rsidR="00D7174E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174E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D7174E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174E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</w:t>
            </w:r>
          </w:p>
        </w:tc>
      </w:tr>
      <w:tr w:rsidR="00FA275C" w:rsidRPr="00E740C6" w:rsidTr="00D7174E">
        <w:tc>
          <w:tcPr>
            <w:tcW w:w="59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FA275C" w:rsidRPr="00E740C6" w:rsidRDefault="00FA275C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75C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</w:tcPr>
          <w:p w:rsidR="00FA275C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54500</w:t>
            </w:r>
          </w:p>
        </w:tc>
        <w:tc>
          <w:tcPr>
            <w:tcW w:w="1417" w:type="dxa"/>
          </w:tcPr>
          <w:p w:rsidR="00FA275C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590</w:t>
            </w:r>
            <w:r w:rsidR="00FA275C" w:rsidRPr="00E740C6">
              <w:rPr>
                <w:sz w:val="28"/>
                <w:szCs w:val="28"/>
              </w:rPr>
              <w:t>00</w:t>
            </w:r>
          </w:p>
        </w:tc>
      </w:tr>
    </w:tbl>
    <w:p w:rsidR="007D4B95" w:rsidRPr="00E740C6" w:rsidRDefault="007D4B95" w:rsidP="00E268AF">
      <w:pPr>
        <w:tabs>
          <w:tab w:val="left" w:pos="2018"/>
        </w:tabs>
        <w:jc w:val="both"/>
        <w:rPr>
          <w:sz w:val="28"/>
          <w:szCs w:val="28"/>
        </w:rPr>
      </w:pPr>
    </w:p>
    <w:p w:rsidR="00D7174E" w:rsidRPr="00E740C6" w:rsidRDefault="00D7174E" w:rsidP="00E268AF">
      <w:pPr>
        <w:tabs>
          <w:tab w:val="left" w:pos="2018"/>
        </w:tabs>
        <w:jc w:val="both"/>
        <w:rPr>
          <w:b/>
          <w:sz w:val="28"/>
          <w:szCs w:val="28"/>
        </w:rPr>
      </w:pPr>
      <w:r w:rsidRPr="00E740C6">
        <w:rPr>
          <w:b/>
          <w:sz w:val="28"/>
          <w:szCs w:val="28"/>
        </w:rPr>
        <w:t xml:space="preserve">Таблица </w:t>
      </w:r>
      <w:r w:rsidR="00763F6B" w:rsidRPr="00E740C6">
        <w:rPr>
          <w:b/>
          <w:sz w:val="28"/>
          <w:szCs w:val="28"/>
        </w:rPr>
        <w:t>1</w:t>
      </w:r>
      <w:r w:rsidR="00F6477C" w:rsidRPr="00E740C6">
        <w:rPr>
          <w:b/>
          <w:sz w:val="28"/>
          <w:szCs w:val="28"/>
        </w:rPr>
        <w:t>8.</w:t>
      </w:r>
      <w:r w:rsidRPr="00E740C6">
        <w:rPr>
          <w:b/>
          <w:sz w:val="28"/>
          <w:szCs w:val="28"/>
        </w:rPr>
        <w:t xml:space="preserve"> Оценка объемов и источников финансирования мероприятий Программы в сфере здравоохранения </w:t>
      </w:r>
    </w:p>
    <w:tbl>
      <w:tblPr>
        <w:tblStyle w:val="ae"/>
        <w:tblW w:w="15196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2551"/>
        <w:gridCol w:w="1134"/>
        <w:gridCol w:w="1134"/>
        <w:gridCol w:w="1276"/>
        <w:gridCol w:w="1276"/>
        <w:gridCol w:w="1134"/>
        <w:gridCol w:w="992"/>
        <w:gridCol w:w="1417"/>
      </w:tblGrid>
      <w:tr w:rsidR="00D7174E" w:rsidRPr="00E740C6" w:rsidTr="00D7174E">
        <w:tc>
          <w:tcPr>
            <w:tcW w:w="596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№ </w:t>
            </w:r>
            <w:proofErr w:type="gramStart"/>
            <w:r w:rsidRPr="00E740C6">
              <w:rPr>
                <w:sz w:val="28"/>
                <w:szCs w:val="28"/>
              </w:rPr>
              <w:t>п</w:t>
            </w:r>
            <w:proofErr w:type="gramEnd"/>
            <w:r w:rsidRPr="00E740C6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Объем финансирования по годам, </w:t>
            </w: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  <w:p w:rsidR="00D7174E" w:rsidRPr="00E740C6" w:rsidRDefault="00D7174E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F0B2A" w:rsidRPr="00E740C6" w:rsidTr="00D7174E">
        <w:tc>
          <w:tcPr>
            <w:tcW w:w="596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2023-2032</w:t>
            </w:r>
          </w:p>
        </w:tc>
        <w:tc>
          <w:tcPr>
            <w:tcW w:w="1417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</w:tr>
      <w:tr w:rsidR="00D7174E" w:rsidRPr="00E740C6" w:rsidTr="00D7174E">
        <w:tc>
          <w:tcPr>
            <w:tcW w:w="59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7174E" w:rsidRPr="00E740C6" w:rsidRDefault="00D7174E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</w:p>
        </w:tc>
      </w:tr>
      <w:tr w:rsidR="00B41308" w:rsidRPr="00E740C6" w:rsidTr="00D7174E">
        <w:tc>
          <w:tcPr>
            <w:tcW w:w="596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41308" w:rsidRPr="00E740C6" w:rsidRDefault="00B4130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Проектирование и строительство амбулатории на 30 посещений в смену </w:t>
            </w:r>
            <w:proofErr w:type="gramStart"/>
            <w:r w:rsidRPr="00E740C6">
              <w:rPr>
                <w:sz w:val="28"/>
                <w:szCs w:val="28"/>
              </w:rPr>
              <w:t>в</w:t>
            </w:r>
            <w:proofErr w:type="gramEnd"/>
            <w:r w:rsidRPr="00E740C6">
              <w:rPr>
                <w:sz w:val="28"/>
                <w:szCs w:val="28"/>
              </w:rPr>
              <w:t xml:space="preserve"> с. Гадалей</w:t>
            </w:r>
          </w:p>
        </w:tc>
        <w:tc>
          <w:tcPr>
            <w:tcW w:w="2551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15000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15000</w:t>
            </w:r>
          </w:p>
        </w:tc>
      </w:tr>
      <w:tr w:rsidR="00B41308" w:rsidRPr="00E740C6" w:rsidTr="00D7174E">
        <w:tc>
          <w:tcPr>
            <w:tcW w:w="596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41308" w:rsidRPr="00E740C6" w:rsidRDefault="00B4130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Проектирование и строительство </w:t>
            </w:r>
            <w:proofErr w:type="spellStart"/>
            <w:r w:rsidRPr="00E740C6">
              <w:rPr>
                <w:color w:val="auto"/>
                <w:sz w:val="28"/>
                <w:szCs w:val="28"/>
              </w:rPr>
              <w:t>ФАПа</w:t>
            </w:r>
            <w:proofErr w:type="spellEnd"/>
            <w:r w:rsidRPr="00E740C6">
              <w:rPr>
                <w:color w:val="auto"/>
                <w:sz w:val="28"/>
                <w:szCs w:val="28"/>
              </w:rPr>
              <w:t xml:space="preserve">  на 30 посещений в смену в д. Азей</w:t>
            </w:r>
          </w:p>
        </w:tc>
        <w:tc>
          <w:tcPr>
            <w:tcW w:w="2551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</w:tr>
      <w:tr w:rsidR="00B41308" w:rsidRPr="00E740C6" w:rsidTr="00D7174E">
        <w:tc>
          <w:tcPr>
            <w:tcW w:w="596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41308" w:rsidRPr="00E740C6" w:rsidRDefault="00B4130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ФАП  на 30 посещений в смену в д. Уталай</w:t>
            </w:r>
          </w:p>
        </w:tc>
        <w:tc>
          <w:tcPr>
            <w:tcW w:w="2551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  <w:tc>
          <w:tcPr>
            <w:tcW w:w="1417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</w:tr>
      <w:tr w:rsidR="00B41308" w:rsidRPr="00E740C6" w:rsidTr="00D7174E">
        <w:tc>
          <w:tcPr>
            <w:tcW w:w="596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41308" w:rsidRPr="00E740C6" w:rsidRDefault="00B4130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ФАП  на 30 посещений в смену в д. Харгажин</w:t>
            </w:r>
          </w:p>
        </w:tc>
        <w:tc>
          <w:tcPr>
            <w:tcW w:w="2551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  <w:tc>
          <w:tcPr>
            <w:tcW w:w="1417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</w:tr>
      <w:tr w:rsidR="00B41308" w:rsidRPr="00E740C6" w:rsidTr="00D7174E">
        <w:tc>
          <w:tcPr>
            <w:tcW w:w="596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41308" w:rsidRPr="00E740C6" w:rsidRDefault="00B4130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Текущие ремонты зданий ФАП</w:t>
            </w:r>
          </w:p>
        </w:tc>
        <w:tc>
          <w:tcPr>
            <w:tcW w:w="2551" w:type="dxa"/>
          </w:tcPr>
          <w:p w:rsidR="00B41308" w:rsidRPr="00E740C6" w:rsidRDefault="00B4130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15</w:t>
            </w:r>
            <w:r w:rsidR="00667971" w:rsidRPr="00E740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  <w:r w:rsidR="00667971" w:rsidRPr="00E740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1308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270</w:t>
            </w:r>
          </w:p>
        </w:tc>
      </w:tr>
      <w:tr w:rsidR="00B41308" w:rsidRPr="00E740C6" w:rsidTr="00D7174E">
        <w:tc>
          <w:tcPr>
            <w:tcW w:w="59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15020</w:t>
            </w:r>
          </w:p>
        </w:tc>
        <w:tc>
          <w:tcPr>
            <w:tcW w:w="1134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15</w:t>
            </w:r>
            <w:r w:rsidR="00667971" w:rsidRPr="00E740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  <w:r w:rsidR="00667971" w:rsidRPr="00E740C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41308" w:rsidRPr="00E740C6" w:rsidRDefault="00B4130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1308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5000</w:t>
            </w:r>
          </w:p>
        </w:tc>
        <w:tc>
          <w:tcPr>
            <w:tcW w:w="992" w:type="dxa"/>
          </w:tcPr>
          <w:p w:rsidR="00B41308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  <w:r w:rsidR="00B41308" w:rsidRPr="00E740C6"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B41308" w:rsidRPr="00E740C6" w:rsidRDefault="0066797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30270</w:t>
            </w:r>
          </w:p>
        </w:tc>
      </w:tr>
    </w:tbl>
    <w:p w:rsidR="007D4B95" w:rsidRPr="00E740C6" w:rsidRDefault="007D4B95" w:rsidP="00E268AF">
      <w:pPr>
        <w:tabs>
          <w:tab w:val="left" w:pos="2018"/>
        </w:tabs>
        <w:jc w:val="both"/>
        <w:rPr>
          <w:b/>
          <w:sz w:val="28"/>
          <w:szCs w:val="28"/>
        </w:rPr>
      </w:pPr>
    </w:p>
    <w:p w:rsidR="005260A8" w:rsidRPr="00E740C6" w:rsidRDefault="005260A8" w:rsidP="00E268AF">
      <w:pPr>
        <w:tabs>
          <w:tab w:val="left" w:pos="2018"/>
        </w:tabs>
        <w:jc w:val="both"/>
        <w:rPr>
          <w:b/>
          <w:sz w:val="28"/>
          <w:szCs w:val="28"/>
        </w:rPr>
      </w:pPr>
      <w:r w:rsidRPr="00E740C6">
        <w:rPr>
          <w:b/>
          <w:sz w:val="28"/>
          <w:szCs w:val="28"/>
        </w:rPr>
        <w:t>Таблица 1</w:t>
      </w:r>
      <w:r w:rsidR="00F6477C" w:rsidRPr="00E740C6">
        <w:rPr>
          <w:b/>
          <w:sz w:val="28"/>
          <w:szCs w:val="28"/>
        </w:rPr>
        <w:t>9</w:t>
      </w:r>
      <w:r w:rsidRPr="00E740C6">
        <w:rPr>
          <w:b/>
          <w:sz w:val="28"/>
          <w:szCs w:val="28"/>
        </w:rPr>
        <w:t>. Оценка объемов и источников финансирования мероприятий Программы в сфере физической культуры, спорта и массового отдыха:</w:t>
      </w:r>
    </w:p>
    <w:tbl>
      <w:tblPr>
        <w:tblStyle w:val="ae"/>
        <w:tblW w:w="15196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2551"/>
        <w:gridCol w:w="1134"/>
        <w:gridCol w:w="1134"/>
        <w:gridCol w:w="1276"/>
        <w:gridCol w:w="1276"/>
        <w:gridCol w:w="1134"/>
        <w:gridCol w:w="992"/>
        <w:gridCol w:w="1417"/>
      </w:tblGrid>
      <w:tr w:rsidR="005260A8" w:rsidRPr="00E740C6" w:rsidTr="00ED2CD4">
        <w:tc>
          <w:tcPr>
            <w:tcW w:w="596" w:type="dxa"/>
            <w:vMerge w:val="restart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№ </w:t>
            </w:r>
            <w:proofErr w:type="gramStart"/>
            <w:r w:rsidRPr="00E740C6">
              <w:rPr>
                <w:sz w:val="28"/>
                <w:szCs w:val="28"/>
              </w:rPr>
              <w:t>п</w:t>
            </w:r>
            <w:proofErr w:type="gramEnd"/>
            <w:r w:rsidRPr="00E740C6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6" w:type="dxa"/>
            <w:gridSpan w:val="6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Объем финансирования по годам, </w:t>
            </w: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proofErr w:type="spellStart"/>
            <w:r w:rsidRPr="00E740C6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E740C6"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E740C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1F0B2A" w:rsidRPr="00E740C6" w:rsidTr="00ED2CD4">
        <w:tc>
          <w:tcPr>
            <w:tcW w:w="596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1F0B2A" w:rsidRPr="00E740C6" w:rsidRDefault="001F0B2A" w:rsidP="00E268AF">
            <w:pPr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2023-2032</w:t>
            </w:r>
          </w:p>
        </w:tc>
        <w:tc>
          <w:tcPr>
            <w:tcW w:w="1417" w:type="dxa"/>
            <w:vMerge/>
          </w:tcPr>
          <w:p w:rsidR="001F0B2A" w:rsidRPr="00E740C6" w:rsidRDefault="001F0B2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</w:tr>
      <w:tr w:rsidR="005260A8" w:rsidRPr="00E740C6" w:rsidTr="00ED2CD4">
        <w:tc>
          <w:tcPr>
            <w:tcW w:w="59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</w:t>
            </w:r>
          </w:p>
        </w:tc>
      </w:tr>
      <w:tr w:rsidR="005260A8" w:rsidRPr="00E740C6" w:rsidTr="00ED2CD4">
        <w:tc>
          <w:tcPr>
            <w:tcW w:w="596" w:type="dxa"/>
          </w:tcPr>
          <w:p w:rsidR="005260A8" w:rsidRPr="00E740C6" w:rsidRDefault="005260A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260A8" w:rsidRPr="00E740C6" w:rsidRDefault="005260A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физкультурно-оздоровительного комплекса 80 м</w:t>
            </w:r>
            <w:proofErr w:type="gramStart"/>
            <w:r w:rsidRPr="00E740C6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740C6">
              <w:rPr>
                <w:sz w:val="28"/>
                <w:szCs w:val="28"/>
                <w:vertAlign w:val="superscript"/>
              </w:rPr>
              <w:t xml:space="preserve"> </w:t>
            </w:r>
            <w:r w:rsidRPr="00E740C6">
              <w:rPr>
                <w:sz w:val="28"/>
                <w:szCs w:val="28"/>
              </w:rPr>
              <w:t>площади пола в с. Гадалей</w:t>
            </w:r>
          </w:p>
        </w:tc>
        <w:tc>
          <w:tcPr>
            <w:tcW w:w="2551" w:type="dxa"/>
          </w:tcPr>
          <w:p w:rsidR="005260A8" w:rsidRPr="00E740C6" w:rsidRDefault="005260A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60A8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5260A8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</w:tr>
      <w:tr w:rsidR="005260A8" w:rsidRPr="00E740C6" w:rsidTr="00ED2CD4">
        <w:tc>
          <w:tcPr>
            <w:tcW w:w="596" w:type="dxa"/>
          </w:tcPr>
          <w:p w:rsidR="005260A8" w:rsidRPr="00E740C6" w:rsidRDefault="005260A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260A8" w:rsidRPr="00E740C6" w:rsidRDefault="005260A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физкультурно-оздоровительного комплекса на 0,1 га в д. Азей</w:t>
            </w:r>
          </w:p>
        </w:tc>
        <w:tc>
          <w:tcPr>
            <w:tcW w:w="2551" w:type="dxa"/>
          </w:tcPr>
          <w:p w:rsidR="005260A8" w:rsidRPr="00E740C6" w:rsidRDefault="005260A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60A8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5260A8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</w:tr>
      <w:tr w:rsidR="005260A8" w:rsidRPr="00E740C6" w:rsidTr="00ED2CD4">
        <w:tc>
          <w:tcPr>
            <w:tcW w:w="596" w:type="dxa"/>
          </w:tcPr>
          <w:p w:rsidR="005260A8" w:rsidRPr="00E740C6" w:rsidRDefault="005260A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260A8" w:rsidRPr="00E740C6" w:rsidRDefault="005260A8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Проектирование и строительство физкультурно-оздоровительного комплекса на 0,2 га в д.Уталай</w:t>
            </w:r>
          </w:p>
        </w:tc>
        <w:tc>
          <w:tcPr>
            <w:tcW w:w="2551" w:type="dxa"/>
          </w:tcPr>
          <w:p w:rsidR="005260A8" w:rsidRPr="00E740C6" w:rsidRDefault="005260A8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60A8" w:rsidRPr="00E740C6" w:rsidRDefault="005260A8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60A8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5260A8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1000</w:t>
            </w:r>
          </w:p>
        </w:tc>
      </w:tr>
      <w:tr w:rsidR="00941EBA" w:rsidRPr="00E740C6" w:rsidTr="00ED2CD4">
        <w:tc>
          <w:tcPr>
            <w:tcW w:w="596" w:type="dxa"/>
          </w:tcPr>
          <w:p w:rsidR="00941EBA" w:rsidRPr="00E740C6" w:rsidRDefault="00941EBA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41EBA" w:rsidRPr="00E740C6" w:rsidRDefault="00BC7FE1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 xml:space="preserve">Обустройство </w:t>
            </w:r>
            <w:r w:rsidR="00941EBA" w:rsidRPr="00E740C6">
              <w:rPr>
                <w:sz w:val="28"/>
                <w:szCs w:val="28"/>
              </w:rPr>
              <w:t xml:space="preserve"> мест массового отдыха </w:t>
            </w:r>
            <w:proofErr w:type="gramStart"/>
            <w:r w:rsidR="00941EBA" w:rsidRPr="00E740C6">
              <w:rPr>
                <w:sz w:val="28"/>
                <w:szCs w:val="28"/>
              </w:rPr>
              <w:t>в</w:t>
            </w:r>
            <w:proofErr w:type="gramEnd"/>
            <w:r w:rsidR="00941EBA" w:rsidRPr="00E740C6">
              <w:rPr>
                <w:sz w:val="28"/>
                <w:szCs w:val="28"/>
              </w:rPr>
              <w:t xml:space="preserve"> с. Гадалей</w:t>
            </w:r>
          </w:p>
        </w:tc>
        <w:tc>
          <w:tcPr>
            <w:tcW w:w="2551" w:type="dxa"/>
          </w:tcPr>
          <w:p w:rsidR="00941EBA" w:rsidRPr="00E740C6" w:rsidRDefault="00941EBA" w:rsidP="00E268AF">
            <w:pPr>
              <w:pStyle w:val="Default"/>
              <w:jc w:val="center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41EBA" w:rsidRPr="00E740C6" w:rsidRDefault="00941EB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1EBA" w:rsidRPr="00E740C6" w:rsidRDefault="00941EB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EBA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941EBA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41EBA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41EBA" w:rsidRPr="00E740C6" w:rsidRDefault="00941EBA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41EBA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90</w:t>
            </w:r>
          </w:p>
        </w:tc>
      </w:tr>
      <w:tr w:rsidR="00BC7FE1" w:rsidRPr="00E740C6" w:rsidTr="00ED2CD4">
        <w:tc>
          <w:tcPr>
            <w:tcW w:w="596" w:type="dxa"/>
          </w:tcPr>
          <w:p w:rsidR="00BC7FE1" w:rsidRPr="00E740C6" w:rsidRDefault="00BC7FE1" w:rsidP="00E268A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C7FE1" w:rsidRPr="00E740C6" w:rsidRDefault="00BC7FE1" w:rsidP="00E268AF">
            <w:pPr>
              <w:pStyle w:val="Default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BC7FE1" w:rsidRPr="00E740C6" w:rsidRDefault="00BC7FE1" w:rsidP="00E268A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FE1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C7FE1" w:rsidRPr="00E740C6" w:rsidRDefault="00BC7FE1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C7FE1" w:rsidRPr="00E740C6" w:rsidRDefault="00FA0E1B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C7FE1" w:rsidRPr="00E740C6" w:rsidRDefault="00FA0E1B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C7FE1" w:rsidRPr="00E740C6" w:rsidRDefault="00FA0E1B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C7FE1" w:rsidRPr="00E740C6" w:rsidRDefault="00FA0E1B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3000</w:t>
            </w:r>
          </w:p>
        </w:tc>
        <w:tc>
          <w:tcPr>
            <w:tcW w:w="1417" w:type="dxa"/>
          </w:tcPr>
          <w:p w:rsidR="00BC7FE1" w:rsidRPr="00E740C6" w:rsidRDefault="00FA0E1B" w:rsidP="00E268AF">
            <w:pPr>
              <w:tabs>
                <w:tab w:val="left" w:pos="2018"/>
              </w:tabs>
              <w:jc w:val="both"/>
              <w:rPr>
                <w:sz w:val="28"/>
                <w:szCs w:val="28"/>
              </w:rPr>
            </w:pPr>
            <w:r w:rsidRPr="00E740C6">
              <w:rPr>
                <w:sz w:val="28"/>
                <w:szCs w:val="28"/>
              </w:rPr>
              <w:t>3090</w:t>
            </w:r>
          </w:p>
        </w:tc>
      </w:tr>
    </w:tbl>
    <w:p w:rsidR="00BC7FE1" w:rsidRPr="00E740C6" w:rsidRDefault="00BC7FE1" w:rsidP="00E268AF">
      <w:pPr>
        <w:rPr>
          <w:sz w:val="28"/>
          <w:szCs w:val="28"/>
        </w:rPr>
        <w:sectPr w:rsidR="00BC7FE1" w:rsidRPr="00E740C6" w:rsidSect="00D717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1CBF" w:rsidRPr="00FA0E1B" w:rsidRDefault="00BC7FE1" w:rsidP="00E740C6">
      <w:r w:rsidRPr="00FA0E1B">
        <w:lastRenderedPageBreak/>
        <w:t xml:space="preserve">Конкретные  мероприятия  Программы  и объемы ее финансирования могут  уточняться ежегодно при формировании проекта местного бюджета на </w:t>
      </w:r>
      <w:r w:rsidR="00E740C6">
        <w:t>соответствующий финансовый год.</w:t>
      </w:r>
    </w:p>
    <w:p w:rsidR="006D31D2" w:rsidRPr="008134C6" w:rsidRDefault="008134C6" w:rsidP="008134C6">
      <w:pPr>
        <w:pStyle w:val="a5"/>
        <w:ind w:left="567"/>
        <w:jc w:val="center"/>
        <w:rPr>
          <w:lang w:val="ru-RU"/>
        </w:rPr>
      </w:pPr>
      <w:r>
        <w:rPr>
          <w:b/>
          <w:lang w:val="ru-RU"/>
        </w:rPr>
        <w:t>6.</w:t>
      </w:r>
      <w:r w:rsidR="006D31D2" w:rsidRPr="008134C6">
        <w:rPr>
          <w:b/>
          <w:lang w:val="ru-RU"/>
        </w:rPr>
        <w:t>Целевые индикатор</w:t>
      </w:r>
      <w:r>
        <w:rPr>
          <w:b/>
          <w:lang w:val="ru-RU"/>
        </w:rPr>
        <w:t xml:space="preserve">ы программы, включающие </w:t>
      </w:r>
      <w:proofErr w:type="gramStart"/>
      <w:r>
        <w:rPr>
          <w:b/>
          <w:lang w:val="ru-RU"/>
        </w:rPr>
        <w:t xml:space="preserve">технико- </w:t>
      </w:r>
      <w:r w:rsidR="006D31D2" w:rsidRPr="008134C6">
        <w:rPr>
          <w:b/>
          <w:lang w:val="ru-RU"/>
        </w:rPr>
        <w:t>экономические</w:t>
      </w:r>
      <w:proofErr w:type="gramEnd"/>
      <w:r w:rsidR="006D31D2" w:rsidRPr="008134C6">
        <w:rPr>
          <w:b/>
          <w:lang w:val="ru-RU"/>
        </w:rPr>
        <w:t>, финансовые и социально-экономические показатели развития социальной инфраструктуры</w:t>
      </w:r>
    </w:p>
    <w:p w:rsidR="006D31D2" w:rsidRPr="00FA0E1B" w:rsidRDefault="006D31D2" w:rsidP="00E268AF">
      <w:pPr>
        <w:jc w:val="both"/>
      </w:pPr>
      <w:r w:rsidRPr="00FA0E1B">
        <w:t xml:space="preserve">   Цель Программы:</w:t>
      </w:r>
    </w:p>
    <w:p w:rsidR="006D31D2" w:rsidRPr="00FA0E1B" w:rsidRDefault="006D31D2" w:rsidP="00E268AF">
      <w:pPr>
        <w:jc w:val="both"/>
      </w:pPr>
      <w:r w:rsidRPr="00FA0E1B">
        <w:t xml:space="preserve">- обеспечение развития социальной инфраструктуры </w:t>
      </w:r>
      <w:r w:rsidRPr="00FA0E1B">
        <w:rPr>
          <w:bCs/>
        </w:rPr>
        <w:t>Гадалейского</w:t>
      </w:r>
      <w:r w:rsidRPr="00FA0E1B">
        <w:t xml:space="preserve"> сельского поселения для закрепления населения, повышения уровня его жизни.</w:t>
      </w:r>
    </w:p>
    <w:p w:rsidR="006D31D2" w:rsidRPr="00FA0E1B" w:rsidRDefault="006D31D2" w:rsidP="00E268AF">
      <w:pPr>
        <w:jc w:val="both"/>
      </w:pPr>
      <w:r w:rsidRPr="00FA0E1B">
        <w:t xml:space="preserve">   Задачи Программы:</w:t>
      </w:r>
    </w:p>
    <w:p w:rsidR="006D31D2" w:rsidRPr="00FA0E1B" w:rsidRDefault="006D31D2" w:rsidP="00E268AF">
      <w:pPr>
        <w:jc w:val="both"/>
      </w:pPr>
      <w:r w:rsidRPr="00FA0E1B">
        <w:t>- развитие системы образования и культуры за счет строительства, реконструкции и ремонта данных учреждений;</w:t>
      </w:r>
    </w:p>
    <w:p w:rsidR="006D31D2" w:rsidRPr="00FA0E1B" w:rsidRDefault="006D31D2" w:rsidP="00E268AF">
      <w:pPr>
        <w:jc w:val="both"/>
      </w:pPr>
      <w:r w:rsidRPr="00FA0E1B">
        <w:t xml:space="preserve">- обеспечение населения поселения гарантируемым объемом бесплатной первичной медико-санитарной помощью за счет строительства </w:t>
      </w:r>
      <w:proofErr w:type="spellStart"/>
      <w:r w:rsidRPr="00FA0E1B">
        <w:t>ФАП</w:t>
      </w:r>
      <w:r w:rsidR="00AC0821" w:rsidRPr="00FA0E1B">
        <w:t>ов</w:t>
      </w:r>
      <w:proofErr w:type="spellEnd"/>
      <w:r w:rsidRPr="00FA0E1B">
        <w:t>;</w:t>
      </w:r>
    </w:p>
    <w:p w:rsidR="006D31D2" w:rsidRPr="00FA0E1B" w:rsidRDefault="006D31D2" w:rsidP="00E268AF">
      <w:pPr>
        <w:jc w:val="both"/>
      </w:pPr>
      <w:r w:rsidRPr="00FA0E1B"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6D31D2" w:rsidRPr="00FA0E1B" w:rsidRDefault="006D31D2" w:rsidP="00E268AF">
      <w:pPr>
        <w:jc w:val="both"/>
      </w:pPr>
      <w:r w:rsidRPr="00FA0E1B">
        <w:t xml:space="preserve">- развитие социальной инфраструктуры </w:t>
      </w:r>
      <w:r w:rsidR="00AC0821" w:rsidRPr="00FA0E1B">
        <w:rPr>
          <w:bCs/>
        </w:rPr>
        <w:t>Гадал</w:t>
      </w:r>
      <w:r w:rsidRPr="00FA0E1B">
        <w:rPr>
          <w:bCs/>
        </w:rPr>
        <w:t>ейского</w:t>
      </w:r>
      <w:r w:rsidRPr="00FA0E1B"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6D31D2" w:rsidRPr="00FA0E1B" w:rsidRDefault="006D31D2" w:rsidP="00E268AF">
      <w:pPr>
        <w:jc w:val="both"/>
      </w:pPr>
      <w:r w:rsidRPr="00FA0E1B">
        <w:t xml:space="preserve">     Программа реализуется в период 2017-2032 годы в 2 этапа.</w:t>
      </w:r>
    </w:p>
    <w:p w:rsidR="006D31D2" w:rsidRPr="00FA0E1B" w:rsidRDefault="006D31D2" w:rsidP="00E268AF">
      <w:pPr>
        <w:jc w:val="both"/>
      </w:pPr>
      <w:r w:rsidRPr="00FA0E1B">
        <w:t xml:space="preserve">     Для достижения цели Программы и выполнении поставленных задач запланированы следующие мероприятия по проектированию, строительству и реконструкции объектов социальной инфраструктуры </w:t>
      </w:r>
      <w:r w:rsidR="00AC0821" w:rsidRPr="00FA0E1B">
        <w:rPr>
          <w:bCs/>
        </w:rPr>
        <w:t>Гадал</w:t>
      </w:r>
      <w:r w:rsidRPr="00FA0E1B">
        <w:rPr>
          <w:bCs/>
        </w:rPr>
        <w:t>ейского</w:t>
      </w:r>
      <w:r w:rsidRPr="00FA0E1B">
        <w:t xml:space="preserve"> сельского поселения:</w:t>
      </w:r>
    </w:p>
    <w:p w:rsidR="006D31D2" w:rsidRPr="00FA0E1B" w:rsidRDefault="006D31D2" w:rsidP="00E268AF">
      <w:pPr>
        <w:jc w:val="both"/>
      </w:pPr>
      <w:r w:rsidRPr="00FA0E1B">
        <w:t>1. Проектирование и строительство общеобразовательн</w:t>
      </w:r>
      <w:r w:rsidR="004D78D0" w:rsidRPr="00FA0E1B">
        <w:t>ых школ</w:t>
      </w:r>
      <w:r w:rsidRPr="00FA0E1B">
        <w:t xml:space="preserve"> в </w:t>
      </w:r>
      <w:r w:rsidR="004D78D0" w:rsidRPr="00FA0E1B">
        <w:t>д. Уталай и д. Харгажин</w:t>
      </w:r>
      <w:r w:rsidRPr="00FA0E1B">
        <w:t xml:space="preserve"> и </w:t>
      </w:r>
      <w:r w:rsidR="004D78D0" w:rsidRPr="00FA0E1B">
        <w:t>дошкольных учреждений в</w:t>
      </w:r>
      <w:r w:rsidRPr="00FA0E1B">
        <w:t xml:space="preserve"> с.</w:t>
      </w:r>
      <w:r w:rsidR="004D78D0" w:rsidRPr="00FA0E1B">
        <w:t>Гадалей, д. Аз</w:t>
      </w:r>
      <w:r w:rsidR="00FD5F4A">
        <w:t>е</w:t>
      </w:r>
      <w:bookmarkStart w:id="0" w:name="_GoBack"/>
      <w:bookmarkEnd w:id="0"/>
      <w:r w:rsidR="004D78D0" w:rsidRPr="00FA0E1B">
        <w:t>й и Уталай</w:t>
      </w:r>
      <w:r w:rsidR="00BE3796">
        <w:t>.</w:t>
      </w:r>
    </w:p>
    <w:p w:rsidR="006D31D2" w:rsidRPr="00FA0E1B" w:rsidRDefault="006D31D2" w:rsidP="00E268AF">
      <w:pPr>
        <w:jc w:val="both"/>
      </w:pPr>
      <w:r w:rsidRPr="00FA0E1B">
        <w:t xml:space="preserve">2. </w:t>
      </w:r>
      <w:proofErr w:type="gramStart"/>
      <w:r w:rsidRPr="00FA0E1B">
        <w:t xml:space="preserve">Проектирование и строительство </w:t>
      </w:r>
      <w:r w:rsidR="00AC0821" w:rsidRPr="00FA0E1B">
        <w:t xml:space="preserve">амбулатории </w:t>
      </w:r>
      <w:r w:rsidRPr="00FA0E1B">
        <w:t xml:space="preserve">в с. </w:t>
      </w:r>
      <w:r w:rsidR="00AC0821" w:rsidRPr="00FA0E1B">
        <w:t>Гадалей</w:t>
      </w:r>
      <w:r w:rsidRPr="00FA0E1B">
        <w:t>;</w:t>
      </w:r>
      <w:r w:rsidR="00AC0821" w:rsidRPr="00FA0E1B">
        <w:t xml:space="preserve"> </w:t>
      </w:r>
      <w:proofErr w:type="spellStart"/>
      <w:r w:rsidR="00AC0821" w:rsidRPr="00FA0E1B">
        <w:t>ФАПов</w:t>
      </w:r>
      <w:proofErr w:type="spellEnd"/>
      <w:r w:rsidR="00AC0821" w:rsidRPr="00FA0E1B">
        <w:t xml:space="preserve"> в деревнях Азей, Уталай, Харгажин</w:t>
      </w:r>
      <w:r w:rsidR="00BE3796">
        <w:t>.</w:t>
      </w:r>
      <w:proofErr w:type="gramEnd"/>
    </w:p>
    <w:p w:rsidR="00BE3796" w:rsidRDefault="006D31D2" w:rsidP="00E268AF">
      <w:pPr>
        <w:jc w:val="both"/>
      </w:pPr>
      <w:r w:rsidRPr="00FA0E1B">
        <w:t xml:space="preserve">3. Проектирование и строительство КДЦ в с. </w:t>
      </w:r>
      <w:r w:rsidR="004D78D0" w:rsidRPr="00FA0E1B">
        <w:t xml:space="preserve">Гадалей, д. Азей, Уталай, ремонт здания КДЦ </w:t>
      </w:r>
      <w:proofErr w:type="gramStart"/>
      <w:r w:rsidR="004D78D0" w:rsidRPr="00FA0E1B">
        <w:t>в</w:t>
      </w:r>
      <w:proofErr w:type="gramEnd"/>
      <w:r w:rsidR="004D78D0" w:rsidRPr="00FA0E1B">
        <w:t xml:space="preserve"> с. Гадалей</w:t>
      </w:r>
      <w:r w:rsidR="00BE3796">
        <w:t>.</w:t>
      </w:r>
      <w:r w:rsidR="00BE3796" w:rsidRPr="00FA0E1B">
        <w:t xml:space="preserve"> </w:t>
      </w:r>
    </w:p>
    <w:p w:rsidR="006D31D2" w:rsidRPr="00FA0E1B" w:rsidRDefault="006D31D2" w:rsidP="00E268AF">
      <w:pPr>
        <w:jc w:val="both"/>
      </w:pPr>
      <w:r w:rsidRPr="00FA0E1B">
        <w:t>4. Строительство спортивных сооружений и обустройство мест массового отдыха.</w:t>
      </w:r>
    </w:p>
    <w:p w:rsidR="006D31D2" w:rsidRPr="00FA0E1B" w:rsidRDefault="006D31D2" w:rsidP="00E268AF">
      <w:pPr>
        <w:jc w:val="both"/>
      </w:pPr>
      <w:r w:rsidRPr="00FA0E1B">
        <w:t xml:space="preserve"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    </w:t>
      </w:r>
    </w:p>
    <w:p w:rsidR="001820B0" w:rsidRPr="00FA0E1B" w:rsidRDefault="006D31D2" w:rsidP="00E268AF">
      <w:pPr>
        <w:jc w:val="both"/>
      </w:pPr>
      <w:r w:rsidRPr="00FA0E1B">
        <w:t xml:space="preserve">    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</w:t>
      </w:r>
      <w:r w:rsidR="00E268AF">
        <w:t xml:space="preserve"> миграционного оттока населения.</w:t>
      </w:r>
    </w:p>
    <w:p w:rsidR="001820B0" w:rsidRPr="00FA0E1B" w:rsidRDefault="001820B0" w:rsidP="00E268AF">
      <w:pPr>
        <w:jc w:val="center"/>
        <w:rPr>
          <w:b/>
        </w:rPr>
      </w:pPr>
    </w:p>
    <w:p w:rsidR="001820B0" w:rsidRPr="00FA0E1B" w:rsidRDefault="00F6477C" w:rsidP="00E268AF">
      <w:pPr>
        <w:jc w:val="center"/>
        <w:rPr>
          <w:b/>
        </w:rPr>
      </w:pPr>
      <w:r w:rsidRPr="00FA0E1B">
        <w:rPr>
          <w:b/>
        </w:rPr>
        <w:t>Таблица 20</w:t>
      </w:r>
      <w:r w:rsidR="001820B0" w:rsidRPr="00FA0E1B">
        <w:rPr>
          <w:b/>
        </w:rPr>
        <w:t>.  Расчет учреждений культурно-бытового обслуживания населения Гадалейского сельского поселения на расчетный срок</w:t>
      </w:r>
    </w:p>
    <w:p w:rsidR="001820B0" w:rsidRPr="00FA0E1B" w:rsidRDefault="001820B0" w:rsidP="00E268AF">
      <w:pPr>
        <w:jc w:val="both"/>
        <w:rPr>
          <w:b/>
        </w:rPr>
      </w:pPr>
    </w:p>
    <w:tbl>
      <w:tblPr>
        <w:tblW w:w="0" w:type="auto"/>
        <w:jc w:val="center"/>
        <w:tblInd w:w="-436" w:type="dxa"/>
        <w:tblLayout w:type="fixed"/>
        <w:tblLook w:val="00A0" w:firstRow="1" w:lastRow="0" w:firstColumn="1" w:lastColumn="0" w:noHBand="0" w:noVBand="0"/>
      </w:tblPr>
      <w:tblGrid>
        <w:gridCol w:w="540"/>
        <w:gridCol w:w="2692"/>
        <w:gridCol w:w="1134"/>
        <w:gridCol w:w="1800"/>
        <w:gridCol w:w="1011"/>
        <w:gridCol w:w="1149"/>
        <w:gridCol w:w="1116"/>
      </w:tblGrid>
      <w:tr w:rsidR="001820B0" w:rsidRPr="00FA0E1B" w:rsidTr="005F1E84">
        <w:trPr>
          <w:trHeight w:val="20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№ </w:t>
            </w:r>
            <w:proofErr w:type="spellStart"/>
            <w:r w:rsidRPr="00FA0E1B">
              <w:t>пп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Принятые нормативы (Нормативы градостроительного проектирования </w:t>
            </w:r>
            <w:r w:rsidRPr="00FA0E1B"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 </w:t>
            </w:r>
            <w:proofErr w:type="gramStart"/>
            <w:r w:rsidRPr="00FA0E1B">
              <w:t>Норма-</w:t>
            </w:r>
            <w:proofErr w:type="spellStart"/>
            <w:r w:rsidRPr="00FA0E1B">
              <w:t>тивная</w:t>
            </w:r>
            <w:proofErr w:type="spellEnd"/>
            <w:proofErr w:type="gramEnd"/>
            <w:r w:rsidRPr="00FA0E1B">
              <w:t xml:space="preserve"> потреб-</w:t>
            </w:r>
            <w:proofErr w:type="spellStart"/>
            <w:r w:rsidRPr="00FA0E1B">
              <w:t>ность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В том числе:</w:t>
            </w:r>
          </w:p>
        </w:tc>
      </w:tr>
      <w:tr w:rsidR="001820B0" w:rsidRPr="00FA0E1B" w:rsidTr="005F1E84">
        <w:trPr>
          <w:trHeight w:val="1405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20B0" w:rsidRPr="00FA0E1B" w:rsidRDefault="001820B0" w:rsidP="00E268AF">
            <w:pPr>
              <w:jc w:val="both"/>
            </w:pPr>
            <w:proofErr w:type="spellStart"/>
            <w:proofErr w:type="gramStart"/>
            <w:r w:rsidRPr="00FA0E1B"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требуется запроектировать</w:t>
            </w:r>
          </w:p>
        </w:tc>
      </w:tr>
      <w:tr w:rsidR="001820B0" w:rsidRPr="00FA0E1B" w:rsidTr="005F1E84">
        <w:trPr>
          <w:trHeight w:val="397"/>
          <w:jc w:val="center"/>
        </w:trPr>
        <w:tc>
          <w:tcPr>
            <w:tcW w:w="9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Учреждения образования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место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расчет по демографии с учетом уровня </w:t>
            </w:r>
            <w:r w:rsidRPr="00FA0E1B">
              <w:lastRenderedPageBreak/>
              <w:t xml:space="preserve">обеспеченности детей дошкольными учреждениями для ориентировочных расчетов 45 мест на 1 </w:t>
            </w:r>
            <w:proofErr w:type="spellStart"/>
            <w:r w:rsidRPr="00FA0E1B">
              <w:t>тыс</w:t>
            </w:r>
            <w:proofErr w:type="gramStart"/>
            <w:r w:rsidRPr="00FA0E1B">
              <w:t>.ч</w:t>
            </w:r>
            <w:proofErr w:type="gramEnd"/>
            <w:r w:rsidRPr="00FA0E1B">
              <w:t>ел</w:t>
            </w:r>
            <w:proofErr w:type="spellEnd"/>
            <w:r w:rsidRPr="00FA0E1B"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lastRenderedPageBreak/>
              <w:t>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36(55)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11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lastRenderedPageBreak/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место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расчет по демографии с учетом уровня охвата школьников для ориентировочных расчетов 85 мест на 1 </w:t>
            </w:r>
            <w:proofErr w:type="spellStart"/>
            <w:r w:rsidRPr="00FA0E1B">
              <w:t>тыс</w:t>
            </w:r>
            <w:proofErr w:type="gramStart"/>
            <w:r w:rsidRPr="00FA0E1B">
              <w:t>.ч</w:t>
            </w:r>
            <w:proofErr w:type="gramEnd"/>
            <w:r w:rsidRPr="00FA0E1B">
              <w:t>ел</w:t>
            </w:r>
            <w:proofErr w:type="spellEnd"/>
            <w:r w:rsidRPr="00FA0E1B"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158(550)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-</w:t>
            </w:r>
          </w:p>
        </w:tc>
      </w:tr>
      <w:tr w:rsidR="001820B0" w:rsidRPr="00FA0E1B" w:rsidTr="005F1E84">
        <w:trPr>
          <w:trHeight w:val="397"/>
          <w:jc w:val="center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Учреждения здравоохранения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  <w:rPr>
                <w:lang w:val="en-US"/>
              </w:rPr>
            </w:pPr>
            <w:r w:rsidRPr="00FA0E1B">
              <w:rPr>
                <w:lang w:val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посещение в смену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17,5 норматив на 1 </w:t>
            </w:r>
            <w:proofErr w:type="spellStart"/>
            <w:r w:rsidRPr="00FA0E1B">
              <w:t>тыс</w:t>
            </w:r>
            <w:proofErr w:type="gramStart"/>
            <w:r w:rsidRPr="00FA0E1B">
              <w:t>.ч</w:t>
            </w:r>
            <w:proofErr w:type="gramEnd"/>
            <w:r w:rsidRPr="00FA0E1B">
              <w:t>ел</w:t>
            </w:r>
            <w:proofErr w:type="spellEnd"/>
            <w:r w:rsidRPr="00FA0E1B"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-</w:t>
            </w:r>
          </w:p>
        </w:tc>
      </w:tr>
      <w:tr w:rsidR="001820B0" w:rsidRPr="00FA0E1B" w:rsidTr="005F1E84">
        <w:trPr>
          <w:trHeight w:val="397"/>
          <w:jc w:val="center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Учреждения социального обслуживания населения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центр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Центр социальной 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центр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</w:t>
            </w:r>
          </w:p>
        </w:tc>
      </w:tr>
      <w:tr w:rsidR="001820B0" w:rsidRPr="00FA0E1B" w:rsidTr="005F1E84">
        <w:trPr>
          <w:trHeight w:val="397"/>
          <w:jc w:val="center"/>
        </w:trPr>
        <w:tc>
          <w:tcPr>
            <w:tcW w:w="9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Учреждения культуры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0B0" w:rsidRPr="00FA0E1B" w:rsidRDefault="001820B0" w:rsidP="00E268AF">
            <w:pPr>
              <w:jc w:val="both"/>
            </w:pPr>
            <w:r w:rsidRPr="00FA0E1B"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  кв.м общей площади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-70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тыс. ед. 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7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      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-3,3</w:t>
            </w:r>
          </w:p>
        </w:tc>
      </w:tr>
      <w:tr w:rsidR="001820B0" w:rsidRPr="00FA0E1B" w:rsidTr="005F1E84">
        <w:trPr>
          <w:trHeight w:val="160"/>
          <w:jc w:val="center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Спортивные сооружения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 xml:space="preserve">Территории плоскостных </w:t>
            </w:r>
            <w:r w:rsidRPr="00FA0E1B">
              <w:lastRenderedPageBreak/>
              <w:t>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lastRenderedPageBreak/>
              <w:t>1 объект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0,7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</w:p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  <w:p w:rsidR="001820B0" w:rsidRPr="00FA0E1B" w:rsidRDefault="001820B0" w:rsidP="00E268AF">
            <w:pPr>
              <w:jc w:val="both"/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lastRenderedPageBreak/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0,5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lastRenderedPageBreak/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Спортивные залы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м</w:t>
            </w:r>
            <w:r w:rsidRPr="00FA0E1B">
              <w:rPr>
                <w:vertAlign w:val="superscript"/>
              </w:rPr>
              <w:t>2</w:t>
            </w:r>
            <w:r w:rsidRPr="00FA0E1B">
              <w:t>общей площади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60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88</w:t>
            </w:r>
          </w:p>
        </w:tc>
      </w:tr>
      <w:tr w:rsidR="001820B0" w:rsidRPr="00FA0E1B" w:rsidTr="005F1E84">
        <w:trPr>
          <w:trHeight w:val="340"/>
          <w:jc w:val="center"/>
        </w:trPr>
        <w:tc>
          <w:tcPr>
            <w:tcW w:w="9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Учреждения торговли и общественного питания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rPr>
                <w:lang w:val="en-US"/>
              </w:rPr>
              <w:t>1</w:t>
            </w:r>
            <w:r w:rsidRPr="00FA0E1B"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м</w:t>
            </w:r>
            <w:proofErr w:type="gramStart"/>
            <w:r w:rsidRPr="00FA0E1B">
              <w:rPr>
                <w:vertAlign w:val="superscript"/>
              </w:rPr>
              <w:t>2</w:t>
            </w:r>
            <w:proofErr w:type="gramEnd"/>
            <w:r w:rsidRPr="00FA0E1B">
              <w:t xml:space="preserve"> торговой площади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300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440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903,1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-463,1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посадочное место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rPr>
                <w:lang w:val="en-US"/>
              </w:rPr>
              <w:t>3</w:t>
            </w:r>
            <w:r w:rsidRPr="00FA0E1B">
              <w:t>9</w:t>
            </w:r>
          </w:p>
        </w:tc>
      </w:tr>
      <w:tr w:rsidR="001820B0" w:rsidRPr="00FA0E1B" w:rsidTr="005F1E84">
        <w:trPr>
          <w:trHeight w:val="397"/>
          <w:jc w:val="center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рабочее место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6</w:t>
            </w:r>
          </w:p>
        </w:tc>
      </w:tr>
      <w:tr w:rsidR="001820B0" w:rsidRPr="00FA0E1B" w:rsidTr="005F1E84">
        <w:trPr>
          <w:trHeight w:val="340"/>
          <w:jc w:val="center"/>
        </w:trPr>
        <w:tc>
          <w:tcPr>
            <w:tcW w:w="9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820B0" w:rsidRPr="00FA0E1B" w:rsidRDefault="001820B0" w:rsidP="00E268AF">
            <w:pPr>
              <w:jc w:val="both"/>
              <w:rPr>
                <w:b/>
              </w:rPr>
            </w:pPr>
            <w:r w:rsidRPr="00FA0E1B">
              <w:rPr>
                <w:b/>
              </w:rPr>
              <w:t>Административно-деловые и хозяйственные учреждения</w:t>
            </w:r>
          </w:p>
        </w:tc>
      </w:tr>
      <w:tr w:rsidR="001820B0" w:rsidRPr="00FA0E1B" w:rsidTr="005F1E84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0B0" w:rsidRPr="00FA0E1B" w:rsidRDefault="001820B0" w:rsidP="00E268AF">
            <w:pPr>
              <w:jc w:val="both"/>
            </w:pPr>
            <w:r w:rsidRPr="00FA0E1B"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операционное место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  <w:rPr>
                <w:lang w:val="en-US"/>
              </w:rPr>
            </w:pPr>
            <w:r w:rsidRPr="00FA0E1B">
              <w:rPr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</w:t>
            </w:r>
          </w:p>
        </w:tc>
      </w:tr>
      <w:tr w:rsidR="001820B0" w:rsidRPr="00FA0E1B" w:rsidTr="005F1E84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 объект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0B0" w:rsidRPr="00FA0E1B" w:rsidRDefault="001820B0" w:rsidP="00E268AF">
            <w:pPr>
              <w:jc w:val="both"/>
            </w:pPr>
            <w:r w:rsidRPr="00FA0E1B">
              <w:t>1 на 2 - 6</w:t>
            </w:r>
          </w:p>
          <w:p w:rsidR="001820B0" w:rsidRPr="00FA0E1B" w:rsidRDefault="001820B0" w:rsidP="00E268AF">
            <w:pPr>
              <w:jc w:val="both"/>
            </w:pPr>
            <w:r w:rsidRPr="00FA0E1B"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0B0" w:rsidRPr="00FA0E1B" w:rsidRDefault="001820B0" w:rsidP="00E268AF">
            <w:pPr>
              <w:jc w:val="both"/>
            </w:pPr>
            <w:r w:rsidRPr="00FA0E1B">
              <w:t>0</w:t>
            </w:r>
          </w:p>
        </w:tc>
      </w:tr>
    </w:tbl>
    <w:p w:rsidR="00FD4ADD" w:rsidRPr="00FA0E1B" w:rsidRDefault="00FD4ADD" w:rsidP="00E268AF">
      <w:pPr>
        <w:jc w:val="both"/>
      </w:pPr>
    </w:p>
    <w:p w:rsidR="00670BAB" w:rsidRPr="00AD61B0" w:rsidRDefault="0009772A" w:rsidP="00AD61B0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  <w:kern w:val="36"/>
        </w:rPr>
        <w:t xml:space="preserve">                               </w:t>
      </w:r>
      <w:r w:rsidRPr="0009772A">
        <w:rPr>
          <w:b/>
          <w:bCs/>
          <w:kern w:val="36"/>
        </w:rPr>
        <w:t xml:space="preserve">7. </w:t>
      </w:r>
      <w:r w:rsidR="00670BAB" w:rsidRPr="00670BAB">
        <w:rPr>
          <w:rFonts w:ascii="Times New Roman CYR" w:hAnsi="Times New Roman CYR" w:cs="Times New Roman CYR"/>
          <w:b/>
          <w:bCs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670BAB" w:rsidRPr="00670BAB" w:rsidRDefault="00670BAB" w:rsidP="00670BAB">
      <w:pPr>
        <w:ind w:firstLine="540"/>
        <w:jc w:val="both"/>
        <w:rPr>
          <w:color w:val="000000"/>
        </w:rPr>
      </w:pPr>
      <w:r w:rsidRPr="00670BAB"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>
        <w:rPr>
          <w:rFonts w:ascii="Times New Roman CYR" w:hAnsi="Times New Roman CYR" w:cs="Times New Roman CYR"/>
        </w:rPr>
        <w:t>Гадал</w:t>
      </w:r>
      <w:r w:rsidRPr="00670BAB">
        <w:rPr>
          <w:rFonts w:ascii="Times New Roman CYR" w:hAnsi="Times New Roman CYR" w:cs="Times New Roman CYR"/>
        </w:rPr>
        <w:t>ейского</w:t>
      </w:r>
      <w:r w:rsidRPr="00670BAB">
        <w:t xml:space="preserve"> сельского поселения Тулунского района к 2032 году - </w:t>
      </w:r>
      <w:r w:rsidRPr="00670BAB">
        <w:rPr>
          <w:rStyle w:val="FontStyle14"/>
          <w:sz w:val="24"/>
          <w:szCs w:val="24"/>
        </w:rPr>
        <w:t>1835</w:t>
      </w:r>
      <w:r w:rsidRPr="00670BAB">
        <w:t xml:space="preserve"> человек. </w:t>
      </w:r>
      <w:r w:rsidRPr="00670BAB">
        <w:rPr>
          <w:color w:val="000000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населения. </w:t>
      </w:r>
    </w:p>
    <w:p w:rsidR="00670BAB" w:rsidRPr="00670BAB" w:rsidRDefault="00670BAB" w:rsidP="00670BAB">
      <w:pPr>
        <w:ind w:firstLine="540"/>
        <w:jc w:val="both"/>
        <w:rPr>
          <w:color w:val="000000"/>
        </w:rPr>
      </w:pPr>
      <w:r w:rsidRPr="00670BAB">
        <w:rPr>
          <w:color w:val="00000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>
        <w:rPr>
          <w:rFonts w:ascii="Times New Roman CYR" w:hAnsi="Times New Roman CYR" w:cs="Times New Roman CYR"/>
        </w:rPr>
        <w:t>Гадал</w:t>
      </w:r>
      <w:r w:rsidRPr="00670BAB">
        <w:rPr>
          <w:rFonts w:ascii="Times New Roman CYR" w:hAnsi="Times New Roman CYR" w:cs="Times New Roman CYR"/>
        </w:rPr>
        <w:t>ейского</w:t>
      </w:r>
      <w:r w:rsidRPr="00670BAB">
        <w:rPr>
          <w:color w:val="000000"/>
        </w:rPr>
        <w:t xml:space="preserve"> сельского поселения:</w:t>
      </w:r>
    </w:p>
    <w:p w:rsidR="00670BAB" w:rsidRPr="00670BAB" w:rsidRDefault="00670BAB" w:rsidP="00670BAB">
      <w:pPr>
        <w:ind w:firstLine="540"/>
        <w:jc w:val="both"/>
        <w:rPr>
          <w:color w:val="000000"/>
        </w:rPr>
      </w:pPr>
      <w:r w:rsidRPr="00670BAB">
        <w:rPr>
          <w:color w:val="000000"/>
        </w:rPr>
        <w:lastRenderedPageBreak/>
        <w:t xml:space="preserve">- с целью развития системы здравоохранения </w:t>
      </w:r>
      <w:r>
        <w:rPr>
          <w:color w:val="000000"/>
        </w:rPr>
        <w:t>Гадал</w:t>
      </w:r>
      <w:r w:rsidRPr="00670BAB">
        <w:rPr>
          <w:color w:val="000000"/>
        </w:rPr>
        <w:t>ейского сельского поселения программой предусмотрено строительство ФАП проектной мощностью 15 посещений за смену, что соответствует прогнозируемому показателю.</w:t>
      </w:r>
    </w:p>
    <w:p w:rsidR="00670BAB" w:rsidRPr="00670BAB" w:rsidRDefault="00670BAB" w:rsidP="00670BAB">
      <w:pPr>
        <w:ind w:firstLine="540"/>
        <w:jc w:val="both"/>
        <w:rPr>
          <w:color w:val="000000"/>
        </w:rPr>
      </w:pPr>
      <w:r w:rsidRPr="00670BAB">
        <w:rPr>
          <w:color w:val="000000"/>
        </w:rPr>
        <w:t>- к 2032 году повысится уровень обеспеченности населения объектами образования, культуры  и спорта.</w:t>
      </w:r>
    </w:p>
    <w:p w:rsidR="00670BAB" w:rsidRPr="00670BAB" w:rsidRDefault="00670BAB" w:rsidP="00670BAB">
      <w:pPr>
        <w:ind w:firstLine="540"/>
        <w:jc w:val="both"/>
      </w:pPr>
      <w:r w:rsidRPr="00670BAB">
        <w:t>Реализация программных мероприятий обеспечит повышение уровня жизни населения поселения, повышение уровня благоустройства территорий, создания комфортных и безопасных условий проживания, развития коммунальной и общественной инфраструктуры.</w:t>
      </w:r>
    </w:p>
    <w:p w:rsidR="00670BAB" w:rsidRPr="00670BAB" w:rsidRDefault="00670BAB" w:rsidP="00670BAB">
      <w:pPr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09772A" w:rsidRPr="0009772A" w:rsidRDefault="0009772A" w:rsidP="00670BA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E1CBF" w:rsidRPr="00E268AF" w:rsidRDefault="00E268AF" w:rsidP="00BE3796">
      <w:pPr>
        <w:jc w:val="center"/>
        <w:rPr>
          <w:b/>
        </w:rPr>
      </w:pPr>
      <w:r>
        <w:rPr>
          <w:b/>
        </w:rPr>
        <w:t>8.</w:t>
      </w:r>
      <w:r w:rsidR="00DE1CBF" w:rsidRPr="00E268AF">
        <w:rPr>
          <w:b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DE1CBF" w:rsidRPr="00FA0E1B" w:rsidRDefault="00DE1CBF" w:rsidP="00BE3796">
      <w:pPr>
        <w:jc w:val="center"/>
        <w:rPr>
          <w:b/>
        </w:rPr>
      </w:pPr>
    </w:p>
    <w:p w:rsidR="00DE1CBF" w:rsidRPr="00FA0E1B" w:rsidRDefault="00DE1CBF" w:rsidP="00E268AF">
      <w:pPr>
        <w:ind w:firstLine="709"/>
        <w:jc w:val="both"/>
      </w:pPr>
      <w:r w:rsidRPr="00FA0E1B"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27144D" w:rsidRPr="00FA0E1B">
        <w:rPr>
          <w:rFonts w:ascii="Times New Roman CYR" w:hAnsi="Times New Roman CYR" w:cs="Times New Roman CYR"/>
        </w:rPr>
        <w:t>Гадал</w:t>
      </w:r>
      <w:r w:rsidRPr="00FA0E1B">
        <w:rPr>
          <w:rFonts w:ascii="Times New Roman CYR" w:hAnsi="Times New Roman CYR" w:cs="Times New Roman CYR"/>
        </w:rPr>
        <w:t xml:space="preserve">ейского </w:t>
      </w:r>
      <w:r w:rsidRPr="00FA0E1B">
        <w:t>сельского поселения, а также с учетом федеральных проектов и программ, государственных программ Иркутской области и муниципальных программ Тулунского муниципального района, реализуемых на территории поселения.</w:t>
      </w:r>
    </w:p>
    <w:p w:rsidR="00DE1CBF" w:rsidRPr="00FA0E1B" w:rsidRDefault="00DE1CBF" w:rsidP="00E268AF">
      <w:pPr>
        <w:ind w:firstLine="709"/>
        <w:jc w:val="both"/>
      </w:pPr>
      <w:r w:rsidRPr="00FA0E1B">
        <w:t xml:space="preserve">В соответствии с изложенной в Программе политикой администрация </w:t>
      </w:r>
      <w:r w:rsidR="0027144D" w:rsidRPr="00FA0E1B">
        <w:rPr>
          <w:rFonts w:ascii="Times New Roman CYR" w:hAnsi="Times New Roman CYR" w:cs="Times New Roman CYR"/>
        </w:rPr>
        <w:t>Гадал</w:t>
      </w:r>
      <w:r w:rsidRPr="00FA0E1B">
        <w:rPr>
          <w:rFonts w:ascii="Times New Roman CYR" w:hAnsi="Times New Roman CYR" w:cs="Times New Roman CYR"/>
        </w:rPr>
        <w:t>ейского</w:t>
      </w:r>
      <w:r w:rsidRPr="00FA0E1B"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DE1CBF" w:rsidRPr="00FA0E1B" w:rsidRDefault="00DE1CBF" w:rsidP="00E268AF">
      <w:pPr>
        <w:ind w:right="-285" w:firstLine="709"/>
        <w:jc w:val="both"/>
      </w:pPr>
      <w:r w:rsidRPr="00FA0E1B">
        <w:t>В целях качественного выполнения данной программы, с учетом тяжелой сложившейся ситуации с местным бюджетом, необходима финансовая поддержка на Областном и Федеральном уровнях.</w:t>
      </w:r>
    </w:p>
    <w:p w:rsidR="00DE1CBF" w:rsidRPr="00FA0E1B" w:rsidRDefault="00DE1CBF" w:rsidP="00E268AF">
      <w:pPr>
        <w:ind w:firstLine="709"/>
        <w:jc w:val="both"/>
      </w:pPr>
      <w:r w:rsidRPr="00FA0E1B">
        <w:t>Основным результатом реализации Комплексной Программы является повышение качества жизни населения, улучшения качества услуг, оказываемых учреждениями социальной инфраструктуры.</w:t>
      </w:r>
    </w:p>
    <w:p w:rsidR="00DE1CBF" w:rsidRPr="00FA0E1B" w:rsidRDefault="00DE1CBF" w:rsidP="00E268AF">
      <w:pPr>
        <w:ind w:firstLine="709"/>
        <w:rPr>
          <w:b/>
        </w:rPr>
      </w:pPr>
    </w:p>
    <w:p w:rsidR="00DE1CBF" w:rsidRDefault="00E268AF" w:rsidP="00AD61B0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9</w:t>
      </w:r>
      <w:r w:rsidR="00DE1CBF" w:rsidRPr="00FA0E1B">
        <w:rPr>
          <w:b/>
        </w:rPr>
        <w:t xml:space="preserve">. Организация </w:t>
      </w:r>
      <w:proofErr w:type="gramStart"/>
      <w:r w:rsidR="00DE1CBF" w:rsidRPr="00FA0E1B">
        <w:rPr>
          <w:b/>
        </w:rPr>
        <w:t>контроля за</w:t>
      </w:r>
      <w:proofErr w:type="gramEnd"/>
      <w:r w:rsidR="00DE1CBF" w:rsidRPr="00FA0E1B">
        <w:rPr>
          <w:b/>
        </w:rPr>
        <w:t xml:space="preserve"> выполнением программы</w:t>
      </w:r>
    </w:p>
    <w:p w:rsidR="00AD61B0" w:rsidRPr="00FA0E1B" w:rsidRDefault="00AD61B0" w:rsidP="00AD61B0">
      <w:pPr>
        <w:autoSpaceDE w:val="0"/>
        <w:autoSpaceDN w:val="0"/>
        <w:adjustRightInd w:val="0"/>
        <w:spacing w:before="120"/>
        <w:jc w:val="center"/>
        <w:rPr>
          <w:b/>
        </w:rPr>
      </w:pPr>
    </w:p>
    <w:p w:rsidR="00F840A4" w:rsidRPr="00FA0E1B" w:rsidRDefault="00DE1CBF" w:rsidP="00670BAB">
      <w:pPr>
        <w:ind w:firstLine="709"/>
        <w:jc w:val="both"/>
        <w:sectPr w:rsidR="00F840A4" w:rsidRPr="00FA0E1B" w:rsidSect="008134C6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  <w:r w:rsidRPr="00FA0E1B">
        <w:t xml:space="preserve">Ежегодный анализ реализации Программы осуществляет администрация </w:t>
      </w:r>
      <w:r w:rsidR="00A5107E" w:rsidRPr="00FA0E1B">
        <w:t>Гадал</w:t>
      </w:r>
      <w:r w:rsidRPr="00FA0E1B">
        <w:t xml:space="preserve">ейского сельского поселения. Глава </w:t>
      </w:r>
      <w:r w:rsidR="00A5107E" w:rsidRPr="00FA0E1B">
        <w:t>Гадал</w:t>
      </w:r>
      <w:r w:rsidRPr="00FA0E1B">
        <w:t xml:space="preserve">ейского сельского поселения вносит коррективы в план работы,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</w:t>
      </w:r>
      <w:r w:rsidR="00F840A4" w:rsidRPr="00FA0E1B">
        <w:t>на соответствующий год.</w:t>
      </w:r>
    </w:p>
    <w:p w:rsidR="00DE1CBF" w:rsidRPr="00FA0E1B" w:rsidRDefault="00DE1CBF" w:rsidP="00E268AF"/>
    <w:sectPr w:rsidR="00DE1CBF" w:rsidRPr="00FA0E1B" w:rsidSect="00BC7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D4A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D44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C6D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90B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BC4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F23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AB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802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C05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165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0558EC"/>
    <w:multiLevelType w:val="hybridMultilevel"/>
    <w:tmpl w:val="16BA5966"/>
    <w:lvl w:ilvl="0" w:tplc="DC7061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2A5D5C0F"/>
    <w:multiLevelType w:val="hybridMultilevel"/>
    <w:tmpl w:val="50900E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5055D"/>
    <w:multiLevelType w:val="multilevel"/>
    <w:tmpl w:val="00E46BC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cs="Times New Roman"/>
        <w:color w:val="000000"/>
      </w:rPr>
    </w:lvl>
  </w:abstractNum>
  <w:abstractNum w:abstractNumId="17">
    <w:nsid w:val="36DE2673"/>
    <w:multiLevelType w:val="hybridMultilevel"/>
    <w:tmpl w:val="4AE0CAE2"/>
    <w:lvl w:ilvl="0" w:tplc="C8781F3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8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C2D13D2"/>
    <w:multiLevelType w:val="hybridMultilevel"/>
    <w:tmpl w:val="45B81320"/>
    <w:lvl w:ilvl="0" w:tplc="8DCC4ED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>
    <w:nsid w:val="55EB5AD2"/>
    <w:multiLevelType w:val="hybridMultilevel"/>
    <w:tmpl w:val="93A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74A65"/>
    <w:multiLevelType w:val="hybridMultilevel"/>
    <w:tmpl w:val="1E0E6282"/>
    <w:lvl w:ilvl="0" w:tplc="785A6F5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36A8F"/>
    <w:multiLevelType w:val="hybridMultilevel"/>
    <w:tmpl w:val="8136934C"/>
    <w:lvl w:ilvl="0" w:tplc="CD0265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1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2"/>
  </w:num>
  <w:num w:numId="21">
    <w:abstractNumId w:val="15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4E"/>
    <w:rsid w:val="0009772A"/>
    <w:rsid w:val="00141D56"/>
    <w:rsid w:val="00157475"/>
    <w:rsid w:val="001820B0"/>
    <w:rsid w:val="001944D0"/>
    <w:rsid w:val="001973A8"/>
    <w:rsid w:val="001F0B2A"/>
    <w:rsid w:val="002340EF"/>
    <w:rsid w:val="0027144D"/>
    <w:rsid w:val="003148C9"/>
    <w:rsid w:val="00346F90"/>
    <w:rsid w:val="003C4EC5"/>
    <w:rsid w:val="003F6EE8"/>
    <w:rsid w:val="00412EED"/>
    <w:rsid w:val="00446DC7"/>
    <w:rsid w:val="004D78D0"/>
    <w:rsid w:val="005260A8"/>
    <w:rsid w:val="00561C70"/>
    <w:rsid w:val="005F1E84"/>
    <w:rsid w:val="00667971"/>
    <w:rsid w:val="00670BAB"/>
    <w:rsid w:val="006D0DA3"/>
    <w:rsid w:val="006D1038"/>
    <w:rsid w:val="006D31D2"/>
    <w:rsid w:val="00705979"/>
    <w:rsid w:val="00760114"/>
    <w:rsid w:val="00763F6B"/>
    <w:rsid w:val="007B1433"/>
    <w:rsid w:val="007D4B95"/>
    <w:rsid w:val="008134C6"/>
    <w:rsid w:val="008D32C6"/>
    <w:rsid w:val="00941EBA"/>
    <w:rsid w:val="009D54E0"/>
    <w:rsid w:val="00A5107E"/>
    <w:rsid w:val="00A60EF4"/>
    <w:rsid w:val="00A8364E"/>
    <w:rsid w:val="00AC0821"/>
    <w:rsid w:val="00AD5445"/>
    <w:rsid w:val="00AD61B0"/>
    <w:rsid w:val="00B41308"/>
    <w:rsid w:val="00BC7FE1"/>
    <w:rsid w:val="00BE3796"/>
    <w:rsid w:val="00D7174E"/>
    <w:rsid w:val="00DA5024"/>
    <w:rsid w:val="00DE1CBF"/>
    <w:rsid w:val="00DE3491"/>
    <w:rsid w:val="00E0149F"/>
    <w:rsid w:val="00E268AF"/>
    <w:rsid w:val="00E4358B"/>
    <w:rsid w:val="00E740C6"/>
    <w:rsid w:val="00EB5998"/>
    <w:rsid w:val="00EC17D5"/>
    <w:rsid w:val="00EC594C"/>
    <w:rsid w:val="00ED2CD4"/>
    <w:rsid w:val="00F13B63"/>
    <w:rsid w:val="00F6477C"/>
    <w:rsid w:val="00F840A4"/>
    <w:rsid w:val="00F875CD"/>
    <w:rsid w:val="00FA0E1B"/>
    <w:rsid w:val="00FA1690"/>
    <w:rsid w:val="00FA275C"/>
    <w:rsid w:val="00FA323E"/>
    <w:rsid w:val="00FA6F63"/>
    <w:rsid w:val="00FD4ADD"/>
    <w:rsid w:val="00FD5F4A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1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7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17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7174E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uiPriority w:val="99"/>
    <w:rsid w:val="00D7174E"/>
    <w:pPr>
      <w:suppressAutoHyphens/>
      <w:spacing w:after="0" w:line="20" w:lineRule="atLeast"/>
      <w:ind w:firstLine="709"/>
      <w:contextualSpacing/>
      <w:jc w:val="both"/>
    </w:pPr>
    <w:rPr>
      <w:szCs w:val="20"/>
    </w:rPr>
  </w:style>
  <w:style w:type="character" w:customStyle="1" w:styleId="a7">
    <w:name w:val="Стиль ПМД Знак"/>
    <w:link w:val="a6"/>
    <w:uiPriority w:val="99"/>
    <w:locked/>
    <w:rsid w:val="00D717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D7174E"/>
    <w:pPr>
      <w:widowControl w:val="0"/>
      <w:autoSpaceDE w:val="0"/>
      <w:autoSpaceDN w:val="0"/>
      <w:adjustRightInd w:val="0"/>
      <w:spacing w:line="262" w:lineRule="exact"/>
      <w:ind w:firstLine="566"/>
      <w:jc w:val="both"/>
    </w:pPr>
  </w:style>
  <w:style w:type="character" w:customStyle="1" w:styleId="FontStyle14">
    <w:name w:val="Font Style14"/>
    <w:basedOn w:val="a0"/>
    <w:uiPriority w:val="99"/>
    <w:rsid w:val="00D717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D7174E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D7174E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2">
    <w:name w:val="Font Style12"/>
    <w:basedOn w:val="a0"/>
    <w:uiPriority w:val="99"/>
    <w:rsid w:val="00D7174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D7174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D7174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7174E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5">
    <w:name w:val="Font Style15"/>
    <w:basedOn w:val="a0"/>
    <w:uiPriority w:val="99"/>
    <w:rsid w:val="00D7174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D7174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D7174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D7174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D7174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7174E"/>
    <w:rPr>
      <w:rFonts w:cs="Times New Roman"/>
    </w:rPr>
  </w:style>
  <w:style w:type="character" w:styleId="a8">
    <w:name w:val="Hyperlink"/>
    <w:basedOn w:val="a0"/>
    <w:uiPriority w:val="99"/>
    <w:semiHidden/>
    <w:rsid w:val="00D7174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71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717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71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D7174E"/>
    <w:pPr>
      <w:spacing w:before="100" w:beforeAutospacing="1" w:after="100" w:afterAutospacing="1"/>
    </w:pPr>
  </w:style>
  <w:style w:type="paragraph" w:styleId="ab">
    <w:name w:val="Title"/>
    <w:aliases w:val="Знак1"/>
    <w:basedOn w:val="a"/>
    <w:link w:val="ac"/>
    <w:uiPriority w:val="99"/>
    <w:qFormat/>
    <w:rsid w:val="00D7174E"/>
    <w:pPr>
      <w:jc w:val="center"/>
    </w:pPr>
    <w:rPr>
      <w:sz w:val="28"/>
      <w:szCs w:val="20"/>
    </w:rPr>
  </w:style>
  <w:style w:type="character" w:customStyle="1" w:styleId="ac">
    <w:name w:val="Название Знак"/>
    <w:aliases w:val="Знак1 Знак"/>
    <w:basedOn w:val="a0"/>
    <w:link w:val="ab"/>
    <w:uiPriority w:val="99"/>
    <w:rsid w:val="00D71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D7174E"/>
    <w:pPr>
      <w:ind w:left="240" w:hanging="240"/>
    </w:pPr>
  </w:style>
  <w:style w:type="paragraph" w:styleId="ad">
    <w:name w:val="index heading"/>
    <w:basedOn w:val="a"/>
    <w:next w:val="1"/>
    <w:uiPriority w:val="99"/>
    <w:semiHidden/>
    <w:rsid w:val="00D7174E"/>
  </w:style>
  <w:style w:type="paragraph" w:customStyle="1" w:styleId="msonormalcxspmiddle">
    <w:name w:val="msonormalcxspmiddle"/>
    <w:basedOn w:val="a"/>
    <w:uiPriority w:val="99"/>
    <w:rsid w:val="00D7174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D71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7174E"/>
    <w:pPr>
      <w:spacing w:before="100" w:beforeAutospacing="1" w:after="100" w:afterAutospacing="1"/>
    </w:pPr>
  </w:style>
  <w:style w:type="table" w:styleId="ae">
    <w:name w:val="Table Grid"/>
    <w:basedOn w:val="a1"/>
    <w:rsid w:val="00D7174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1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71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717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7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7174E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uiPriority w:val="99"/>
    <w:rsid w:val="00D7174E"/>
    <w:pPr>
      <w:suppressAutoHyphens/>
      <w:spacing w:after="0" w:line="20" w:lineRule="atLeast"/>
      <w:ind w:firstLine="709"/>
      <w:contextualSpacing/>
      <w:jc w:val="both"/>
    </w:pPr>
    <w:rPr>
      <w:szCs w:val="20"/>
    </w:rPr>
  </w:style>
  <w:style w:type="character" w:customStyle="1" w:styleId="a7">
    <w:name w:val="Стиль ПМД Знак"/>
    <w:link w:val="a6"/>
    <w:uiPriority w:val="99"/>
    <w:locked/>
    <w:rsid w:val="00D717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D7174E"/>
    <w:pPr>
      <w:widowControl w:val="0"/>
      <w:autoSpaceDE w:val="0"/>
      <w:autoSpaceDN w:val="0"/>
      <w:adjustRightInd w:val="0"/>
      <w:spacing w:line="262" w:lineRule="exact"/>
      <w:ind w:firstLine="566"/>
      <w:jc w:val="both"/>
    </w:pPr>
  </w:style>
  <w:style w:type="character" w:customStyle="1" w:styleId="FontStyle14">
    <w:name w:val="Font Style14"/>
    <w:basedOn w:val="a0"/>
    <w:uiPriority w:val="99"/>
    <w:rsid w:val="00D717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D7174E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D7174E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2">
    <w:name w:val="Font Style12"/>
    <w:basedOn w:val="a0"/>
    <w:uiPriority w:val="99"/>
    <w:rsid w:val="00D7174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D7174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D7174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7174E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5">
    <w:name w:val="Font Style15"/>
    <w:basedOn w:val="a0"/>
    <w:uiPriority w:val="99"/>
    <w:rsid w:val="00D7174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D7174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D7174E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D7174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D7174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D7174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7174E"/>
    <w:rPr>
      <w:rFonts w:cs="Times New Roman"/>
    </w:rPr>
  </w:style>
  <w:style w:type="character" w:styleId="a8">
    <w:name w:val="Hyperlink"/>
    <w:basedOn w:val="a0"/>
    <w:uiPriority w:val="99"/>
    <w:semiHidden/>
    <w:rsid w:val="00D7174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71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717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1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71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D7174E"/>
    <w:pPr>
      <w:spacing w:before="100" w:beforeAutospacing="1" w:after="100" w:afterAutospacing="1"/>
    </w:pPr>
  </w:style>
  <w:style w:type="paragraph" w:styleId="ab">
    <w:name w:val="Title"/>
    <w:aliases w:val="Знак1"/>
    <w:basedOn w:val="a"/>
    <w:link w:val="ac"/>
    <w:uiPriority w:val="99"/>
    <w:qFormat/>
    <w:rsid w:val="00D7174E"/>
    <w:pPr>
      <w:jc w:val="center"/>
    </w:pPr>
    <w:rPr>
      <w:sz w:val="28"/>
      <w:szCs w:val="20"/>
    </w:rPr>
  </w:style>
  <w:style w:type="character" w:customStyle="1" w:styleId="ac">
    <w:name w:val="Название Знак"/>
    <w:aliases w:val="Знак1 Знак"/>
    <w:basedOn w:val="a0"/>
    <w:link w:val="ab"/>
    <w:uiPriority w:val="99"/>
    <w:rsid w:val="00D71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rsid w:val="00D7174E"/>
    <w:pPr>
      <w:ind w:left="240" w:hanging="240"/>
    </w:pPr>
  </w:style>
  <w:style w:type="paragraph" w:styleId="ad">
    <w:name w:val="index heading"/>
    <w:basedOn w:val="a"/>
    <w:next w:val="1"/>
    <w:uiPriority w:val="99"/>
    <w:semiHidden/>
    <w:rsid w:val="00D7174E"/>
  </w:style>
  <w:style w:type="paragraph" w:customStyle="1" w:styleId="msonormalcxspmiddle">
    <w:name w:val="msonormalcxspmiddle"/>
    <w:basedOn w:val="a"/>
    <w:uiPriority w:val="99"/>
    <w:rsid w:val="00D7174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D71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D7174E"/>
    <w:pPr>
      <w:spacing w:before="100" w:beforeAutospacing="1" w:after="100" w:afterAutospacing="1"/>
    </w:pPr>
  </w:style>
  <w:style w:type="table" w:styleId="ae">
    <w:name w:val="Table Grid"/>
    <w:basedOn w:val="a1"/>
    <w:rsid w:val="00D7174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865D-7863-4E67-AEF2-F807E6B7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9718</Words>
  <Characters>55397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Элемент</cp:lastModifiedBy>
  <cp:revision>17</cp:revision>
  <cp:lastPrinted>2018-07-02T04:49:00Z</cp:lastPrinted>
  <dcterms:created xsi:type="dcterms:W3CDTF">2018-07-02T04:18:00Z</dcterms:created>
  <dcterms:modified xsi:type="dcterms:W3CDTF">2018-08-06T00:49:00Z</dcterms:modified>
</cp:coreProperties>
</file>