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11" w:rsidRDefault="007E3811" w:rsidP="007E3811">
      <w:pPr>
        <w:rPr>
          <w:b/>
          <w:sz w:val="32"/>
          <w:szCs w:val="32"/>
        </w:rPr>
      </w:pPr>
      <w:r>
        <w:rPr>
          <w:b/>
          <w:sz w:val="29"/>
          <w:szCs w:val="29"/>
        </w:rPr>
        <w:t xml:space="preserve">                                              </w:t>
      </w:r>
      <w:r>
        <w:rPr>
          <w:b/>
          <w:sz w:val="32"/>
          <w:szCs w:val="32"/>
        </w:rPr>
        <w:t>Иркутская область</w:t>
      </w:r>
    </w:p>
    <w:p w:rsidR="007E3811" w:rsidRDefault="007E3811" w:rsidP="007E3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район</w:t>
      </w:r>
    </w:p>
    <w:p w:rsidR="007E3811" w:rsidRDefault="007E3811" w:rsidP="007E3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7E3811" w:rsidRDefault="007E3811" w:rsidP="007E3811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Гадалейского  </w:t>
      </w:r>
      <w:r>
        <w:rPr>
          <w:b/>
          <w:sz w:val="32"/>
          <w:szCs w:val="32"/>
        </w:rPr>
        <w:t>сельского  поселения</w:t>
      </w:r>
    </w:p>
    <w:p w:rsidR="007E3811" w:rsidRDefault="007E3811" w:rsidP="007E3811">
      <w:pPr>
        <w:jc w:val="center"/>
        <w:rPr>
          <w:sz w:val="28"/>
          <w:szCs w:val="28"/>
        </w:rPr>
      </w:pPr>
    </w:p>
    <w:p w:rsidR="007E3811" w:rsidRDefault="007E3811" w:rsidP="007E38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E3811" w:rsidRDefault="007E3811" w:rsidP="007E3811">
      <w:pPr>
        <w:jc w:val="both"/>
        <w:rPr>
          <w:sz w:val="32"/>
          <w:szCs w:val="32"/>
        </w:rPr>
      </w:pPr>
    </w:p>
    <w:p w:rsidR="007E3811" w:rsidRDefault="007E3811" w:rsidP="007E3811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«06» мая  2019 года                                                                                 № 58Б</w:t>
      </w:r>
    </w:p>
    <w:p w:rsidR="007E3811" w:rsidRDefault="007E3811" w:rsidP="007E381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с. Гадалей</w:t>
      </w:r>
    </w:p>
    <w:p w:rsidR="007E3811" w:rsidRDefault="007E3811" w:rsidP="007E3811">
      <w:pPr>
        <w:shd w:val="clear" w:color="auto" w:fill="FFFFFF"/>
        <w:ind w:left="1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О назначении публичных слушаний </w:t>
      </w:r>
    </w:p>
    <w:p w:rsidR="007E3811" w:rsidRDefault="007E3811" w:rsidP="007E3811">
      <w:pPr>
        <w:shd w:val="clear" w:color="auto" w:fill="FFFFFF"/>
        <w:ind w:left="1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по проекту решения Думы Гадалейского              </w:t>
      </w:r>
    </w:p>
    <w:p w:rsidR="007E3811" w:rsidRDefault="007E3811" w:rsidP="007E3811">
      <w:pPr>
        <w:shd w:val="clear" w:color="auto" w:fill="FFFFFF"/>
        <w:ind w:left="1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сельского поселения «Об исполнении бюджета </w:t>
      </w:r>
    </w:p>
    <w:p w:rsidR="007E3811" w:rsidRDefault="007E3811" w:rsidP="007E3811">
      <w:pPr>
        <w:shd w:val="clear" w:color="auto" w:fill="FFFFFF"/>
        <w:ind w:left="1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Гадалейского  муниципального образования </w:t>
      </w:r>
    </w:p>
    <w:p w:rsidR="007E3811" w:rsidRDefault="007E3811" w:rsidP="007E3811">
      <w:pPr>
        <w:shd w:val="clear" w:color="auto" w:fill="FFFFFF"/>
        <w:ind w:left="10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  </w:t>
      </w:r>
      <w:r>
        <w:rPr>
          <w:b/>
          <w:i/>
          <w:sz w:val="24"/>
          <w:szCs w:val="24"/>
          <w:lang w:val="en-US"/>
        </w:rPr>
        <w:t>I</w:t>
      </w:r>
      <w:r w:rsidRPr="007E381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квартал 2019 года</w:t>
      </w:r>
      <w:r>
        <w:rPr>
          <w:b/>
          <w:bCs/>
          <w:i/>
          <w:sz w:val="24"/>
          <w:szCs w:val="24"/>
        </w:rPr>
        <w:t xml:space="preserve">» </w:t>
      </w:r>
    </w:p>
    <w:p w:rsidR="007E3811" w:rsidRDefault="007E3811" w:rsidP="007E3811">
      <w:pPr>
        <w:shd w:val="clear" w:color="auto" w:fill="FFFFFF"/>
      </w:pPr>
    </w:p>
    <w:p w:rsidR="007E3811" w:rsidRDefault="007E3811" w:rsidP="007E3811">
      <w:pPr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целях реализации прав жителей Гадалейского  сельского поселения на осуществление местного самоуправления и выявления их мнения по проекту решения Думы Гадалейского  сельского поселения «Об исполнении бюджета Гадалейского  муниципального образования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Pr="007E3811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2019 года</w:t>
      </w:r>
      <w:r>
        <w:rPr>
          <w:bCs/>
          <w:sz w:val="26"/>
          <w:szCs w:val="26"/>
        </w:rPr>
        <w:t>»,</w:t>
      </w:r>
      <w:r>
        <w:rPr>
          <w:sz w:val="26"/>
          <w:szCs w:val="26"/>
        </w:rPr>
        <w:t xml:space="preserve"> в соответствии со статьей  264.2  Бюджетного кодекса РФ, статьей 30 Положения о бюджетном процессе в Гадалейском муниципальном образовании, с Федеральным законом Российской Федерации от 06.10.2003 г</w:t>
      </w:r>
      <w:proofErr w:type="gramEnd"/>
      <w:r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руководствуясь    </w:t>
      </w:r>
      <w:r>
        <w:rPr>
          <w:spacing w:val="-2"/>
          <w:sz w:val="26"/>
          <w:szCs w:val="26"/>
        </w:rPr>
        <w:t xml:space="preserve">Уставом </w:t>
      </w:r>
      <w:r>
        <w:rPr>
          <w:bCs/>
          <w:sz w:val="26"/>
          <w:szCs w:val="26"/>
        </w:rPr>
        <w:t>Гадалейского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образования, Дума </w:t>
      </w:r>
      <w:r>
        <w:rPr>
          <w:bCs/>
          <w:sz w:val="26"/>
          <w:szCs w:val="26"/>
        </w:rPr>
        <w:t xml:space="preserve">Гадалейского  </w:t>
      </w:r>
      <w:r>
        <w:rPr>
          <w:sz w:val="26"/>
          <w:szCs w:val="26"/>
        </w:rPr>
        <w:t xml:space="preserve"> сельского поселения</w:t>
      </w:r>
    </w:p>
    <w:p w:rsidR="007E3811" w:rsidRDefault="007E3811" w:rsidP="007E3811">
      <w:pPr>
        <w:widowControl/>
        <w:ind w:firstLine="540"/>
        <w:jc w:val="center"/>
        <w:rPr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РЕШИЛА:</w:t>
      </w:r>
    </w:p>
    <w:p w:rsidR="007E3811" w:rsidRDefault="007E3811" w:rsidP="007E3811">
      <w:pPr>
        <w:widowControl/>
        <w:ind w:firstLine="709"/>
        <w:jc w:val="both"/>
        <w:rPr>
          <w:bCs/>
          <w:sz w:val="26"/>
          <w:szCs w:val="26"/>
        </w:rPr>
      </w:pPr>
      <w:r>
        <w:rPr>
          <w:spacing w:val="-20"/>
          <w:sz w:val="26"/>
          <w:szCs w:val="26"/>
        </w:rPr>
        <w:t>1.</w:t>
      </w:r>
      <w:r>
        <w:rPr>
          <w:sz w:val="26"/>
          <w:szCs w:val="26"/>
        </w:rPr>
        <w:t xml:space="preserve"> Назначить публичные слушания по проекту решения Думы </w:t>
      </w:r>
      <w:r>
        <w:rPr>
          <w:bCs/>
          <w:sz w:val="26"/>
          <w:szCs w:val="26"/>
        </w:rPr>
        <w:t xml:space="preserve">Гадалейского  </w:t>
      </w:r>
      <w:r>
        <w:rPr>
          <w:sz w:val="26"/>
          <w:szCs w:val="26"/>
        </w:rPr>
        <w:t xml:space="preserve"> сельского поселения </w:t>
      </w:r>
      <w:r>
        <w:rPr>
          <w:bCs/>
          <w:sz w:val="26"/>
          <w:szCs w:val="26"/>
        </w:rPr>
        <w:t xml:space="preserve">«Об исполнении бюджета Гадалейского  муниципального образования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2019 года</w:t>
      </w:r>
      <w:r>
        <w:rPr>
          <w:bCs/>
          <w:sz w:val="26"/>
          <w:szCs w:val="26"/>
        </w:rPr>
        <w:t>» на 27 мая 2019 года в 15.00 часов.</w:t>
      </w:r>
    </w:p>
    <w:p w:rsidR="007E3811" w:rsidRDefault="007E3811" w:rsidP="007E3811">
      <w:pPr>
        <w:widowControl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 Публичные слушания провести по адресу: Иркутская область, Тулунский район, с. Гадалей, ул. Ленина, 25.</w:t>
      </w:r>
    </w:p>
    <w:p w:rsidR="007E3811" w:rsidRDefault="007E3811" w:rsidP="007E38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Установить, что жители </w:t>
      </w:r>
      <w:r>
        <w:rPr>
          <w:bCs/>
          <w:sz w:val="26"/>
          <w:szCs w:val="26"/>
        </w:rPr>
        <w:t xml:space="preserve">Гадалейского </w:t>
      </w:r>
      <w:r>
        <w:rPr>
          <w:sz w:val="26"/>
          <w:szCs w:val="26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>
        <w:rPr>
          <w:bCs/>
          <w:sz w:val="26"/>
          <w:szCs w:val="26"/>
        </w:rPr>
        <w:t xml:space="preserve">Гадалейского  </w:t>
      </w:r>
      <w:r>
        <w:rPr>
          <w:sz w:val="26"/>
          <w:szCs w:val="26"/>
        </w:rPr>
        <w:t xml:space="preserve"> сельского поселения </w:t>
      </w:r>
      <w:r>
        <w:rPr>
          <w:bCs/>
          <w:sz w:val="26"/>
          <w:szCs w:val="26"/>
        </w:rPr>
        <w:t xml:space="preserve">«Об исполнении бюджета Гадалейского  муниципального образования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2019 года</w:t>
      </w:r>
      <w:r>
        <w:rPr>
          <w:bCs/>
          <w:sz w:val="26"/>
          <w:szCs w:val="26"/>
        </w:rPr>
        <w:t>».</w:t>
      </w:r>
    </w:p>
    <w:p w:rsidR="007E3811" w:rsidRDefault="007E3811" w:rsidP="007E3811">
      <w:pPr>
        <w:ind w:firstLine="709"/>
        <w:jc w:val="both"/>
        <w:rPr>
          <w:bCs/>
          <w:sz w:val="26"/>
          <w:szCs w:val="26"/>
        </w:rPr>
      </w:pPr>
      <w:r>
        <w:rPr>
          <w:spacing w:val="-20"/>
          <w:sz w:val="26"/>
          <w:szCs w:val="26"/>
        </w:rPr>
        <w:t xml:space="preserve">4. </w:t>
      </w:r>
      <w:r>
        <w:rPr>
          <w:sz w:val="26"/>
          <w:szCs w:val="26"/>
        </w:rPr>
        <w:t>Результаты публичных слушаний  опубликовать в газете «Информационный вестник».</w:t>
      </w:r>
    </w:p>
    <w:p w:rsidR="007E3811" w:rsidRDefault="007E3811" w:rsidP="007E3811">
      <w:pPr>
        <w:ind w:firstLine="708"/>
        <w:jc w:val="both"/>
        <w:rPr>
          <w:bCs/>
          <w:sz w:val="26"/>
          <w:szCs w:val="26"/>
        </w:rPr>
      </w:pPr>
      <w:r>
        <w:rPr>
          <w:spacing w:val="-15"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Для заблаговременного ознакомления жителей муниципального образования  с проектом решения Думы </w:t>
      </w:r>
      <w:r>
        <w:rPr>
          <w:bCs/>
          <w:sz w:val="26"/>
          <w:szCs w:val="26"/>
        </w:rPr>
        <w:t xml:space="preserve">Гадалейского  </w:t>
      </w:r>
      <w:r>
        <w:rPr>
          <w:sz w:val="26"/>
          <w:szCs w:val="26"/>
        </w:rPr>
        <w:t xml:space="preserve"> сельского поселения </w:t>
      </w:r>
      <w:r>
        <w:rPr>
          <w:bCs/>
          <w:sz w:val="26"/>
          <w:szCs w:val="26"/>
        </w:rPr>
        <w:t xml:space="preserve">«Об исполнении бюджета Гадалейского  муниципального образования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2019 года</w:t>
      </w:r>
      <w:r>
        <w:rPr>
          <w:bCs/>
          <w:sz w:val="26"/>
          <w:szCs w:val="26"/>
        </w:rPr>
        <w:t xml:space="preserve">» </w:t>
      </w:r>
      <w:r>
        <w:rPr>
          <w:sz w:val="26"/>
          <w:szCs w:val="26"/>
        </w:rPr>
        <w:t xml:space="preserve">и оповещения о времени и месте проведения публичных слушаний опубликовать настоящее решение в газете «Информационный вестник» вместе с проектом решения Думы </w:t>
      </w:r>
      <w:r>
        <w:rPr>
          <w:bCs/>
          <w:sz w:val="26"/>
          <w:szCs w:val="26"/>
        </w:rPr>
        <w:t xml:space="preserve">Гадалейского  </w:t>
      </w:r>
      <w:r>
        <w:rPr>
          <w:sz w:val="26"/>
          <w:szCs w:val="26"/>
        </w:rPr>
        <w:t xml:space="preserve">   сельского поселения </w:t>
      </w:r>
      <w:r>
        <w:rPr>
          <w:bCs/>
          <w:sz w:val="26"/>
          <w:szCs w:val="26"/>
        </w:rPr>
        <w:t xml:space="preserve">«Об исполнении бюджета Гадалейского  муниципального образования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2019 года</w:t>
      </w:r>
      <w:r>
        <w:rPr>
          <w:bCs/>
          <w:sz w:val="26"/>
          <w:szCs w:val="26"/>
        </w:rPr>
        <w:t>» (прилагается)</w:t>
      </w:r>
      <w:r>
        <w:rPr>
          <w:sz w:val="26"/>
          <w:szCs w:val="26"/>
        </w:rPr>
        <w:t xml:space="preserve">.  </w:t>
      </w:r>
      <w:proofErr w:type="gramEnd"/>
    </w:p>
    <w:p w:rsidR="007E3811" w:rsidRDefault="007E3811" w:rsidP="007E381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3811" w:rsidRDefault="007E3811" w:rsidP="007E381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Глава </w:t>
      </w:r>
      <w:r>
        <w:rPr>
          <w:bCs/>
          <w:sz w:val="26"/>
          <w:szCs w:val="26"/>
        </w:rPr>
        <w:t xml:space="preserve">Гадалейского  </w:t>
      </w:r>
    </w:p>
    <w:p w:rsidR="007E3811" w:rsidRDefault="007E3811" w:rsidP="007E381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В.А. Сафонов</w:t>
      </w:r>
    </w:p>
    <w:p w:rsidR="00364ABF" w:rsidRDefault="00364ABF">
      <w:bookmarkStart w:id="0" w:name="_GoBack"/>
      <w:bookmarkEnd w:id="0"/>
    </w:p>
    <w:sectPr w:rsidR="0036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DE"/>
    <w:rsid w:val="00364ABF"/>
    <w:rsid w:val="007E3811"/>
    <w:rsid w:val="00E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2019-06-11T05:40:00Z</dcterms:created>
  <dcterms:modified xsi:type="dcterms:W3CDTF">2019-06-11T05:40:00Z</dcterms:modified>
</cp:coreProperties>
</file>