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87" w:rsidRPr="00B80639" w:rsidRDefault="00B80639" w:rsidP="00712C87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80639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28.02.2025Г. </w:t>
      </w:r>
      <w:r w:rsidRPr="00B80639">
        <w:rPr>
          <w:rFonts w:ascii="Arial" w:hAnsi="Arial" w:cs="Arial"/>
          <w:b/>
          <w:color w:val="000000" w:themeColor="text1"/>
          <w:sz w:val="32"/>
          <w:szCs w:val="32"/>
        </w:rPr>
        <w:t>№104</w:t>
      </w:r>
    </w:p>
    <w:p w:rsidR="00712C87" w:rsidRPr="00B80639" w:rsidRDefault="00B80639" w:rsidP="00712C87">
      <w:pPr>
        <w:pStyle w:val="a3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80639">
        <w:rPr>
          <w:rFonts w:ascii="Arial" w:hAnsi="Arial" w:cs="Arial"/>
          <w:b/>
          <w:color w:val="000000" w:themeColor="text1"/>
          <w:sz w:val="32"/>
          <w:szCs w:val="32"/>
        </w:rPr>
        <w:t>РОССИЙСКАЯ ФЕДЕРАЦИЯ</w:t>
      </w:r>
    </w:p>
    <w:p w:rsidR="00712C87" w:rsidRPr="00B80639" w:rsidRDefault="00B80639" w:rsidP="00712C87">
      <w:pPr>
        <w:pStyle w:val="a3"/>
        <w:tabs>
          <w:tab w:val="center" w:pos="4677"/>
          <w:tab w:val="left" w:pos="6960"/>
        </w:tabs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B80639">
        <w:rPr>
          <w:rFonts w:ascii="Arial" w:hAnsi="Arial" w:cs="Arial"/>
          <w:b/>
          <w:color w:val="000000" w:themeColor="text1"/>
          <w:sz w:val="32"/>
          <w:szCs w:val="32"/>
        </w:rPr>
        <w:t>ИРКУТСКАЯ ОБЛАСТЬ</w:t>
      </w:r>
    </w:p>
    <w:p w:rsidR="00712C87" w:rsidRPr="00B80639" w:rsidRDefault="00B80639" w:rsidP="00712C87">
      <w:pPr>
        <w:pStyle w:val="a3"/>
        <w:tabs>
          <w:tab w:val="center" w:pos="4677"/>
          <w:tab w:val="left" w:pos="6960"/>
        </w:tabs>
        <w:jc w:val="center"/>
        <w:rPr>
          <w:rFonts w:ascii="Arial" w:hAnsi="Arial" w:cs="Arial"/>
          <w:b/>
          <w:bCs/>
          <w:color w:val="000000" w:themeColor="text1"/>
          <w:spacing w:val="20"/>
          <w:sz w:val="32"/>
          <w:szCs w:val="32"/>
        </w:rPr>
      </w:pPr>
      <w:r w:rsidRPr="00B80639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</w:t>
      </w:r>
    </w:p>
    <w:p w:rsidR="00712C87" w:rsidRPr="00B80639" w:rsidRDefault="00B80639" w:rsidP="00712C87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B80639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«ТУЛУНСКИЙ РАЙОН»</w:t>
      </w:r>
    </w:p>
    <w:p w:rsidR="00712C87" w:rsidRPr="00B80639" w:rsidRDefault="00B80639" w:rsidP="00712C87">
      <w:pPr>
        <w:pStyle w:val="a3"/>
        <w:tabs>
          <w:tab w:val="center" w:pos="4677"/>
          <w:tab w:val="left" w:pos="6960"/>
        </w:tabs>
        <w:jc w:val="center"/>
        <w:rPr>
          <w:rFonts w:ascii="Arial" w:hAnsi="Arial" w:cs="Arial"/>
          <w:b/>
          <w:bCs/>
          <w:color w:val="000000" w:themeColor="text1"/>
          <w:spacing w:val="20"/>
          <w:sz w:val="32"/>
          <w:szCs w:val="32"/>
        </w:rPr>
      </w:pPr>
      <w:r w:rsidRPr="00B80639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 xml:space="preserve">ГАДАЛЕЙСКОЕ </w:t>
      </w:r>
      <w:r w:rsidRPr="00B80639">
        <w:rPr>
          <w:rFonts w:ascii="Arial" w:hAnsi="Arial" w:cs="Arial"/>
          <w:b/>
          <w:color w:val="000000" w:themeColor="text1"/>
          <w:sz w:val="32"/>
          <w:szCs w:val="32"/>
        </w:rPr>
        <w:t>МУНИЦИПАЛЬНОЕ ОБРАЗОВАНИЕ</w:t>
      </w:r>
    </w:p>
    <w:p w:rsidR="00712C87" w:rsidRPr="00B80639" w:rsidRDefault="00B80639" w:rsidP="00712C87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B80639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ДУМА</w:t>
      </w:r>
    </w:p>
    <w:p w:rsidR="00712C87" w:rsidRPr="00B80639" w:rsidRDefault="00B80639" w:rsidP="00712C87">
      <w:pPr>
        <w:pStyle w:val="a3"/>
        <w:jc w:val="center"/>
        <w:rPr>
          <w:rFonts w:ascii="Arial" w:hAnsi="Arial" w:cs="Arial"/>
          <w:b/>
          <w:color w:val="000000" w:themeColor="text1"/>
          <w:spacing w:val="20"/>
          <w:sz w:val="32"/>
          <w:szCs w:val="32"/>
        </w:rPr>
      </w:pPr>
      <w:r w:rsidRPr="00B80639">
        <w:rPr>
          <w:rFonts w:ascii="Arial" w:hAnsi="Arial" w:cs="Arial"/>
          <w:b/>
          <w:color w:val="000000" w:themeColor="text1"/>
          <w:spacing w:val="20"/>
          <w:sz w:val="32"/>
          <w:szCs w:val="32"/>
        </w:rPr>
        <w:t>РЕШЕНИЕ</w:t>
      </w:r>
    </w:p>
    <w:p w:rsidR="00712C87" w:rsidRPr="00B80639" w:rsidRDefault="00712C87" w:rsidP="00712C87">
      <w:pPr>
        <w:suppressAutoHyphens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</w:p>
    <w:p w:rsidR="00B00166" w:rsidRPr="00B80639" w:rsidRDefault="00B80639" w:rsidP="00712C87">
      <w:pPr>
        <w:tabs>
          <w:tab w:val="left" w:pos="851"/>
        </w:tabs>
        <w:jc w:val="center"/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</w:pPr>
      <w:r w:rsidRPr="00B80639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>О СОГЛАСОВАНИИ ПЕРЕЧНЯ ИМУЩЕСТВА</w:t>
      </w:r>
    </w:p>
    <w:p w:rsidR="00B00166" w:rsidRPr="00B80639" w:rsidRDefault="00B80639" w:rsidP="00712C87">
      <w:pPr>
        <w:tabs>
          <w:tab w:val="left" w:pos="851"/>
        </w:tabs>
        <w:jc w:val="center"/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</w:pPr>
      <w:r w:rsidRPr="00B80639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>НАХОДЯЩЕГОСЯ В МУНИЦИПАЛЬНОЙ</w:t>
      </w:r>
    </w:p>
    <w:p w:rsidR="00B00166" w:rsidRPr="00B80639" w:rsidRDefault="00B80639" w:rsidP="00712C87">
      <w:pPr>
        <w:tabs>
          <w:tab w:val="left" w:pos="851"/>
        </w:tabs>
        <w:jc w:val="center"/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</w:pPr>
      <w:r w:rsidRPr="00B80639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 xml:space="preserve">СОБСТВЕННОСТИ ГАДАЛЕЙСКОГО </w:t>
      </w:r>
      <w:proofErr w:type="gramStart"/>
      <w:r w:rsidRPr="00B80639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>МУНИЦИПАЛЬНОГО</w:t>
      </w:r>
      <w:proofErr w:type="gramEnd"/>
    </w:p>
    <w:p w:rsidR="00B00166" w:rsidRPr="00B80639" w:rsidRDefault="00B80639" w:rsidP="00712C87">
      <w:pPr>
        <w:tabs>
          <w:tab w:val="left" w:pos="851"/>
        </w:tabs>
        <w:jc w:val="center"/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</w:pPr>
      <w:r w:rsidRPr="00B80639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>ОБРАЗОВАНИЯ И ПОДЛЕЖАЩЕГО</w:t>
      </w:r>
    </w:p>
    <w:p w:rsidR="00B00166" w:rsidRPr="00B80639" w:rsidRDefault="00B80639" w:rsidP="00712C87">
      <w:pPr>
        <w:tabs>
          <w:tab w:val="left" w:pos="851"/>
        </w:tabs>
        <w:jc w:val="center"/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</w:pPr>
      <w:r w:rsidRPr="00B80639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 xml:space="preserve">ПЕРЕДАЧЕ В </w:t>
      </w:r>
      <w:proofErr w:type="gramStart"/>
      <w:r w:rsidRPr="00B80639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>МУНИЦИПАЛЬНУЮ</w:t>
      </w:r>
      <w:proofErr w:type="gramEnd"/>
    </w:p>
    <w:p w:rsidR="00B00166" w:rsidRPr="00B80639" w:rsidRDefault="00B80639" w:rsidP="00712C87">
      <w:pPr>
        <w:tabs>
          <w:tab w:val="left" w:pos="851"/>
        </w:tabs>
        <w:jc w:val="center"/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</w:pPr>
      <w:r w:rsidRPr="00B80639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 xml:space="preserve">СОБСТВЕННОСТЬ </w:t>
      </w:r>
      <w:proofErr w:type="gramStart"/>
      <w:r w:rsidRPr="00B80639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>МУНИЦИПАЛЬНОГО</w:t>
      </w:r>
      <w:proofErr w:type="gramEnd"/>
    </w:p>
    <w:p w:rsidR="00B00166" w:rsidRPr="00B80639" w:rsidRDefault="00B80639" w:rsidP="00712C87">
      <w:pPr>
        <w:tabs>
          <w:tab w:val="left" w:pos="851"/>
        </w:tabs>
        <w:jc w:val="center"/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</w:pPr>
      <w:r w:rsidRPr="00B80639">
        <w:rPr>
          <w:rFonts w:ascii="Arial" w:hAnsi="Arial" w:cs="Arial"/>
          <w:b/>
          <w:bCs/>
          <w:iCs/>
          <w:color w:val="000000" w:themeColor="text1"/>
          <w:sz w:val="32"/>
          <w:szCs w:val="32"/>
        </w:rPr>
        <w:t>ОБРАЗОВАНИЯ «ТУЛУНСКИЙ РАЙОН»</w:t>
      </w:r>
    </w:p>
    <w:p w:rsidR="00B00166" w:rsidRPr="00712C87" w:rsidRDefault="00B00166" w:rsidP="00B80639">
      <w:pPr>
        <w:tabs>
          <w:tab w:val="left" w:pos="142"/>
          <w:tab w:val="left" w:pos="1276"/>
        </w:tabs>
        <w:jc w:val="both"/>
        <w:outlineLvl w:val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B00166" w:rsidRPr="00712C87" w:rsidRDefault="00B00166" w:rsidP="00B00166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712C87">
        <w:rPr>
          <w:rFonts w:ascii="Arial" w:hAnsi="Arial" w:cs="Arial"/>
          <w:color w:val="000000" w:themeColor="text1"/>
          <w:sz w:val="24"/>
          <w:szCs w:val="24"/>
        </w:rPr>
        <w:t>В целях разграничения полномочий между Гадалейским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</w:t>
      </w:r>
      <w:proofErr w:type="gramEnd"/>
      <w:r w:rsidRPr="00712C87">
        <w:rPr>
          <w:rFonts w:ascii="Arial" w:hAnsi="Arial" w:cs="Arial"/>
          <w:color w:val="000000" w:themeColor="text1"/>
          <w:sz w:val="24"/>
          <w:szCs w:val="24"/>
        </w:rPr>
        <w:t xml:space="preserve">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Гадалейского муниципального образования, Дума Гадалейского сельского поселения</w:t>
      </w:r>
    </w:p>
    <w:p w:rsidR="00B00166" w:rsidRPr="00712C87" w:rsidRDefault="00B00166" w:rsidP="00B80639">
      <w:pPr>
        <w:tabs>
          <w:tab w:val="left" w:pos="142"/>
          <w:tab w:val="left" w:pos="1276"/>
        </w:tabs>
        <w:jc w:val="both"/>
        <w:outlineLvl w:val="0"/>
        <w:rPr>
          <w:rFonts w:ascii="Arial" w:hAnsi="Arial" w:cs="Arial"/>
          <w:bCs/>
          <w:iCs/>
          <w:color w:val="000000" w:themeColor="text1"/>
          <w:sz w:val="24"/>
          <w:szCs w:val="24"/>
        </w:rPr>
      </w:pPr>
    </w:p>
    <w:p w:rsidR="00B00166" w:rsidRPr="00B80639" w:rsidRDefault="00B00166" w:rsidP="00B80639">
      <w:pPr>
        <w:tabs>
          <w:tab w:val="left" w:pos="142"/>
          <w:tab w:val="left" w:pos="1276"/>
        </w:tabs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B80639">
        <w:rPr>
          <w:rFonts w:ascii="Arial" w:hAnsi="Arial" w:cs="Arial"/>
          <w:b/>
          <w:color w:val="000000" w:themeColor="text1"/>
          <w:sz w:val="30"/>
          <w:szCs w:val="30"/>
        </w:rPr>
        <w:t>РЕШИЛА:</w:t>
      </w:r>
    </w:p>
    <w:p w:rsidR="00B00166" w:rsidRPr="00712C87" w:rsidRDefault="00B00166" w:rsidP="00712C87">
      <w:pPr>
        <w:tabs>
          <w:tab w:val="left" w:pos="142"/>
          <w:tab w:val="left" w:pos="1276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166" w:rsidRPr="00712C87" w:rsidRDefault="00B00166" w:rsidP="00B00166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C87">
        <w:rPr>
          <w:rFonts w:ascii="Arial" w:hAnsi="Arial" w:cs="Arial"/>
          <w:color w:val="000000" w:themeColor="text1"/>
          <w:sz w:val="24"/>
          <w:szCs w:val="24"/>
        </w:rPr>
        <w:t>1. Согласовать перечень имущества, находящегося в муниципальной собственности Гадалейского муниципального образования, подлежащего безвозмездной передаче в муниципальную собственность муниципального образования «Тулунск</w:t>
      </w:r>
      <w:r w:rsidR="00712C87">
        <w:rPr>
          <w:rFonts w:ascii="Arial" w:hAnsi="Arial" w:cs="Arial"/>
          <w:color w:val="000000" w:themeColor="text1"/>
          <w:sz w:val="24"/>
          <w:szCs w:val="24"/>
        </w:rPr>
        <w:t xml:space="preserve">ий район», согласно приложению </w:t>
      </w:r>
      <w:r w:rsidRPr="00712C87">
        <w:rPr>
          <w:rFonts w:ascii="Arial" w:hAnsi="Arial" w:cs="Arial"/>
          <w:color w:val="000000" w:themeColor="text1"/>
          <w:sz w:val="24"/>
          <w:szCs w:val="24"/>
        </w:rPr>
        <w:t>к настоящему решению.</w:t>
      </w:r>
    </w:p>
    <w:p w:rsidR="00B00166" w:rsidRPr="00712C87" w:rsidRDefault="00B00166" w:rsidP="00712C87">
      <w:pPr>
        <w:tabs>
          <w:tab w:val="num" w:pos="36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0166" w:rsidRPr="00712C87" w:rsidRDefault="00B00166" w:rsidP="00712C8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31E8" w:rsidRPr="00712C87" w:rsidRDefault="00B531E8" w:rsidP="00712C87">
      <w:p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C87">
        <w:rPr>
          <w:rFonts w:ascii="Arial" w:hAnsi="Arial" w:cs="Arial"/>
          <w:color w:val="000000" w:themeColor="text1"/>
          <w:sz w:val="24"/>
          <w:szCs w:val="24"/>
        </w:rPr>
        <w:t>Вр ИО главы Гадалейского</w:t>
      </w:r>
    </w:p>
    <w:p w:rsidR="00712C87" w:rsidRDefault="00B531E8" w:rsidP="00712C87">
      <w:p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C87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B531E8" w:rsidRPr="00712C87" w:rsidRDefault="00B531E8" w:rsidP="00712C87">
      <w:p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C87">
        <w:rPr>
          <w:rFonts w:ascii="Arial" w:hAnsi="Arial" w:cs="Arial"/>
          <w:color w:val="000000" w:themeColor="text1"/>
          <w:sz w:val="24"/>
          <w:szCs w:val="24"/>
        </w:rPr>
        <w:t>А.А. Тишина</w:t>
      </w:r>
    </w:p>
    <w:p w:rsidR="00B531E8" w:rsidRPr="00712C87" w:rsidRDefault="00B531E8" w:rsidP="00B531E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531E8" w:rsidRPr="00712C87" w:rsidRDefault="00B531E8" w:rsidP="00712C87">
      <w:p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C87">
        <w:rPr>
          <w:rFonts w:ascii="Arial" w:hAnsi="Arial" w:cs="Arial"/>
          <w:color w:val="000000" w:themeColor="text1"/>
          <w:sz w:val="24"/>
          <w:szCs w:val="24"/>
        </w:rPr>
        <w:t xml:space="preserve">Вр ИО председателя Думы </w:t>
      </w:r>
    </w:p>
    <w:p w:rsidR="00712C87" w:rsidRDefault="00B531E8" w:rsidP="00712C87">
      <w:p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C87">
        <w:rPr>
          <w:rFonts w:ascii="Arial" w:hAnsi="Arial" w:cs="Arial"/>
          <w:color w:val="000000" w:themeColor="text1"/>
          <w:sz w:val="24"/>
          <w:szCs w:val="24"/>
        </w:rPr>
        <w:t>Гад</w:t>
      </w:r>
      <w:r w:rsidR="00712C87">
        <w:rPr>
          <w:rFonts w:ascii="Arial" w:hAnsi="Arial" w:cs="Arial"/>
          <w:color w:val="000000" w:themeColor="text1"/>
          <w:sz w:val="24"/>
          <w:szCs w:val="24"/>
        </w:rPr>
        <w:t>алейского сельского поселения</w:t>
      </w:r>
    </w:p>
    <w:p w:rsidR="00B531E8" w:rsidRPr="00712C87" w:rsidRDefault="00B531E8" w:rsidP="00712C87">
      <w:p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12C87">
        <w:rPr>
          <w:rFonts w:ascii="Arial" w:hAnsi="Arial" w:cs="Arial"/>
          <w:color w:val="000000" w:themeColor="text1"/>
          <w:sz w:val="24"/>
          <w:szCs w:val="24"/>
        </w:rPr>
        <w:t>Д.В. Соболев</w:t>
      </w:r>
    </w:p>
    <w:p w:rsidR="00563A5F" w:rsidRPr="0044506C" w:rsidRDefault="00712C87" w:rsidP="00E37627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44506C">
        <w:rPr>
          <w:rFonts w:ascii="Courier New" w:hAnsi="Courier New" w:cs="Courier New"/>
          <w:color w:val="000000" w:themeColor="text1"/>
          <w:sz w:val="22"/>
          <w:szCs w:val="22"/>
        </w:rPr>
        <w:t>Приложение</w:t>
      </w:r>
    </w:p>
    <w:p w:rsidR="00712C87" w:rsidRPr="0044506C" w:rsidRDefault="00712C87" w:rsidP="00E37627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44506C">
        <w:rPr>
          <w:rFonts w:ascii="Courier New" w:hAnsi="Courier New" w:cs="Courier New"/>
          <w:color w:val="000000" w:themeColor="text1"/>
          <w:sz w:val="22"/>
          <w:szCs w:val="22"/>
        </w:rPr>
        <w:t>к решению Думы</w:t>
      </w:r>
    </w:p>
    <w:p w:rsidR="00712C87" w:rsidRPr="0044506C" w:rsidRDefault="00712C87" w:rsidP="00E37627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44506C">
        <w:rPr>
          <w:rFonts w:ascii="Courier New" w:hAnsi="Courier New" w:cs="Courier New"/>
          <w:color w:val="000000" w:themeColor="text1"/>
          <w:sz w:val="22"/>
          <w:szCs w:val="22"/>
        </w:rPr>
        <w:t>Гадалейского сельского поселения</w:t>
      </w:r>
    </w:p>
    <w:p w:rsidR="00712C87" w:rsidRDefault="00712C87" w:rsidP="00E37627">
      <w:pPr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44506C">
        <w:rPr>
          <w:rFonts w:ascii="Courier New" w:hAnsi="Courier New" w:cs="Courier New"/>
          <w:color w:val="000000" w:themeColor="text1"/>
          <w:sz w:val="22"/>
          <w:szCs w:val="22"/>
        </w:rPr>
        <w:t>От 28.02.2025г</w:t>
      </w:r>
    </w:p>
    <w:p w:rsidR="00AF68FC" w:rsidRPr="00AF68FC" w:rsidRDefault="00AF68FC" w:rsidP="00AF68F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3A5F" w:rsidRPr="00AF68FC" w:rsidRDefault="00563A5F" w:rsidP="00E37627">
      <w:pPr>
        <w:tabs>
          <w:tab w:val="left" w:pos="8850"/>
        </w:tabs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AF68FC">
        <w:rPr>
          <w:rFonts w:ascii="Arial" w:hAnsi="Arial" w:cs="Arial"/>
          <w:b/>
          <w:color w:val="000000" w:themeColor="text1"/>
          <w:sz w:val="30"/>
          <w:szCs w:val="30"/>
        </w:rPr>
        <w:t>ПЕРЕЧЕНЬ</w:t>
      </w:r>
    </w:p>
    <w:p w:rsidR="00563A5F" w:rsidRPr="00AF68FC" w:rsidRDefault="00563A5F" w:rsidP="00E37627">
      <w:pPr>
        <w:tabs>
          <w:tab w:val="left" w:pos="8850"/>
        </w:tabs>
        <w:jc w:val="center"/>
        <w:rPr>
          <w:rFonts w:ascii="Arial" w:hAnsi="Arial" w:cs="Arial"/>
          <w:b/>
          <w:color w:val="000000" w:themeColor="text1"/>
          <w:sz w:val="30"/>
          <w:szCs w:val="30"/>
        </w:rPr>
      </w:pPr>
      <w:r w:rsidRPr="00AF68FC">
        <w:rPr>
          <w:rFonts w:ascii="Arial" w:hAnsi="Arial" w:cs="Arial"/>
          <w:b/>
          <w:color w:val="000000" w:themeColor="text1"/>
          <w:sz w:val="30"/>
          <w:szCs w:val="30"/>
        </w:rPr>
        <w:lastRenderedPageBreak/>
        <w:t>ИМУЩЕСТВА, НАХОДЯЩЕГОСЯ В МУНИЦИПАЛЬНОЙ СОБСТВЕННОСТИ ГАДАЛЕЙСКОГО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563A5F" w:rsidRPr="00100C2C" w:rsidRDefault="00563A5F" w:rsidP="00100C2C">
      <w:pPr>
        <w:tabs>
          <w:tab w:val="left" w:pos="8850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3A5F" w:rsidRPr="00712C87" w:rsidRDefault="00563A5F" w:rsidP="00E37627">
      <w:pPr>
        <w:tabs>
          <w:tab w:val="left" w:pos="8850"/>
        </w:tabs>
        <w:ind w:left="1134" w:right="566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2C87">
        <w:rPr>
          <w:rFonts w:ascii="Arial" w:hAnsi="Arial" w:cs="Arial"/>
          <w:bCs/>
          <w:color w:val="000000" w:themeColor="text1"/>
          <w:sz w:val="24"/>
          <w:szCs w:val="24"/>
        </w:rPr>
        <w:t>Раздел 1. МУНИЦИПАЛЬНЫЕ УНИТАРНЫЕ ПРЕДПРИЯТИЯ И МУНИЦИПАЛЬНЫЕ УЧРЕЖДЕНИЯ</w:t>
      </w:r>
    </w:p>
    <w:p w:rsidR="00563A5F" w:rsidRPr="00712C87" w:rsidRDefault="00563A5F" w:rsidP="00100C2C">
      <w:pPr>
        <w:tabs>
          <w:tab w:val="left" w:pos="8850"/>
        </w:tabs>
        <w:ind w:right="56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613"/>
        <w:gridCol w:w="5092"/>
        <w:gridCol w:w="3934"/>
      </w:tblGrid>
      <w:tr w:rsidR="00712C87" w:rsidRPr="00100C2C" w:rsidTr="00E37627">
        <w:tc>
          <w:tcPr>
            <w:tcW w:w="540" w:type="dxa"/>
          </w:tcPr>
          <w:p w:rsidR="00563A5F" w:rsidRPr="00100C2C" w:rsidRDefault="00563A5F" w:rsidP="00563A5F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№ </w:t>
            </w:r>
          </w:p>
          <w:p w:rsidR="00563A5F" w:rsidRPr="00100C2C" w:rsidRDefault="00563A5F" w:rsidP="00563A5F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gramStart"/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5130" w:type="dxa"/>
          </w:tcPr>
          <w:p w:rsidR="00563A5F" w:rsidRPr="00100C2C" w:rsidRDefault="00563A5F" w:rsidP="00563A5F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</w:tcPr>
          <w:p w:rsidR="00563A5F" w:rsidRPr="00100C2C" w:rsidRDefault="00563A5F" w:rsidP="00563A5F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Адрес</w:t>
            </w:r>
          </w:p>
        </w:tc>
      </w:tr>
      <w:tr w:rsidR="00712C87" w:rsidRPr="00100C2C" w:rsidTr="00E37627">
        <w:tc>
          <w:tcPr>
            <w:tcW w:w="540" w:type="dxa"/>
          </w:tcPr>
          <w:p w:rsidR="00563A5F" w:rsidRPr="00100C2C" w:rsidRDefault="00563A5F" w:rsidP="00563A5F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30" w:type="dxa"/>
          </w:tcPr>
          <w:p w:rsidR="00563A5F" w:rsidRPr="00100C2C" w:rsidRDefault="00563A5F" w:rsidP="00563A5F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563A5F" w:rsidRPr="00100C2C" w:rsidRDefault="00563A5F" w:rsidP="00563A5F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563A5F" w:rsidRPr="00712C87" w:rsidRDefault="00563A5F" w:rsidP="00100C2C">
      <w:pPr>
        <w:tabs>
          <w:tab w:val="left" w:pos="8850"/>
        </w:tabs>
        <w:ind w:right="56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63A5F" w:rsidRPr="00712C87" w:rsidRDefault="00563A5F" w:rsidP="00E37627">
      <w:pPr>
        <w:tabs>
          <w:tab w:val="left" w:pos="8850"/>
        </w:tabs>
        <w:ind w:left="1134" w:right="566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2C87">
        <w:rPr>
          <w:rFonts w:ascii="Arial" w:hAnsi="Arial" w:cs="Arial"/>
          <w:bCs/>
          <w:color w:val="000000" w:themeColor="text1"/>
          <w:sz w:val="24"/>
          <w:szCs w:val="24"/>
        </w:rPr>
        <w:t>Раздел 2. НЕДВИЖИМОЕ ИМУЩЕСТВО</w:t>
      </w:r>
    </w:p>
    <w:p w:rsidR="00563A5F" w:rsidRPr="00712C87" w:rsidRDefault="00563A5F" w:rsidP="00563A5F">
      <w:pPr>
        <w:tabs>
          <w:tab w:val="left" w:pos="8850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613"/>
        <w:gridCol w:w="3175"/>
        <w:gridCol w:w="3522"/>
        <w:gridCol w:w="2329"/>
      </w:tblGrid>
      <w:tr w:rsidR="00712C87" w:rsidRPr="00100C2C" w:rsidTr="00563A5F">
        <w:tc>
          <w:tcPr>
            <w:tcW w:w="565" w:type="dxa"/>
          </w:tcPr>
          <w:p w:rsidR="001D6BD7" w:rsidRPr="00100C2C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416" w:type="dxa"/>
          </w:tcPr>
          <w:p w:rsidR="001D6BD7" w:rsidRPr="00100C2C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3801" w:type="dxa"/>
          </w:tcPr>
          <w:p w:rsidR="001D6BD7" w:rsidRPr="00100C2C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Адрес</w:t>
            </w:r>
          </w:p>
        </w:tc>
        <w:tc>
          <w:tcPr>
            <w:tcW w:w="1857" w:type="dxa"/>
          </w:tcPr>
          <w:p w:rsidR="001D6BD7" w:rsidRPr="00100C2C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Кадастровый (условный) номер</w:t>
            </w:r>
          </w:p>
        </w:tc>
      </w:tr>
      <w:tr w:rsidR="00712C87" w:rsidRPr="00100C2C" w:rsidTr="00563A5F">
        <w:tc>
          <w:tcPr>
            <w:tcW w:w="565" w:type="dxa"/>
          </w:tcPr>
          <w:p w:rsidR="001D6BD7" w:rsidRPr="00100C2C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16" w:type="dxa"/>
          </w:tcPr>
          <w:p w:rsidR="001D6BD7" w:rsidRPr="00100C2C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801" w:type="dxa"/>
          </w:tcPr>
          <w:p w:rsidR="001D6BD7" w:rsidRPr="00100C2C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57" w:type="dxa"/>
          </w:tcPr>
          <w:p w:rsidR="001D6BD7" w:rsidRPr="00100C2C" w:rsidRDefault="001D6BD7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</w:t>
            </w:r>
          </w:p>
        </w:tc>
      </w:tr>
      <w:tr w:rsidR="00712C87" w:rsidRPr="00100C2C" w:rsidTr="00563A5F">
        <w:tc>
          <w:tcPr>
            <w:tcW w:w="565" w:type="dxa"/>
          </w:tcPr>
          <w:p w:rsidR="0011138E" w:rsidRPr="00100C2C" w:rsidRDefault="0011138E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16" w:type="dxa"/>
          </w:tcPr>
          <w:p w:rsidR="0011138E" w:rsidRPr="00100C2C" w:rsidRDefault="0011138E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скважина № 3128</w:t>
            </w:r>
          </w:p>
        </w:tc>
        <w:tc>
          <w:tcPr>
            <w:tcW w:w="3801" w:type="dxa"/>
          </w:tcPr>
          <w:p w:rsidR="0011138E" w:rsidRPr="00100C2C" w:rsidRDefault="0011138E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Российская Федерация, Иркутская область, муниципальный район Тулунский, сельское поселение Гадалейское, деревня Азей, улица Школьная, 19</w:t>
            </w:r>
            <w:proofErr w:type="gramStart"/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857" w:type="dxa"/>
          </w:tcPr>
          <w:p w:rsidR="0011138E" w:rsidRPr="00100C2C" w:rsidRDefault="0011138E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38:15:060202:261</w:t>
            </w:r>
          </w:p>
        </w:tc>
      </w:tr>
      <w:tr w:rsidR="00712C87" w:rsidRPr="00100C2C" w:rsidTr="00563A5F">
        <w:tc>
          <w:tcPr>
            <w:tcW w:w="565" w:type="dxa"/>
          </w:tcPr>
          <w:p w:rsidR="0011138E" w:rsidRPr="00100C2C" w:rsidRDefault="0011138E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16" w:type="dxa"/>
          </w:tcPr>
          <w:p w:rsidR="0011138E" w:rsidRPr="00100C2C" w:rsidRDefault="0011138E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скважина № 3155</w:t>
            </w:r>
          </w:p>
        </w:tc>
        <w:tc>
          <w:tcPr>
            <w:tcW w:w="3801" w:type="dxa"/>
          </w:tcPr>
          <w:p w:rsidR="0011138E" w:rsidRPr="00100C2C" w:rsidRDefault="0011138E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Российская Федерация, Иркутская область, Тулунский район, деревня Уталай, улица Центральная, 37А</w:t>
            </w:r>
          </w:p>
        </w:tc>
        <w:tc>
          <w:tcPr>
            <w:tcW w:w="1857" w:type="dxa"/>
          </w:tcPr>
          <w:p w:rsidR="0011138E" w:rsidRPr="00100C2C" w:rsidRDefault="0011138E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38:15:060301:328</w:t>
            </w:r>
          </w:p>
        </w:tc>
      </w:tr>
      <w:tr w:rsidR="00712C87" w:rsidRPr="00100C2C" w:rsidTr="00563A5F">
        <w:tc>
          <w:tcPr>
            <w:tcW w:w="565" w:type="dxa"/>
          </w:tcPr>
          <w:p w:rsidR="0011138E" w:rsidRPr="00100C2C" w:rsidRDefault="0011138E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16" w:type="dxa"/>
          </w:tcPr>
          <w:p w:rsidR="0011138E" w:rsidRPr="00100C2C" w:rsidRDefault="0011138E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скважина № 3142</w:t>
            </w:r>
          </w:p>
        </w:tc>
        <w:tc>
          <w:tcPr>
            <w:tcW w:w="3801" w:type="dxa"/>
          </w:tcPr>
          <w:p w:rsidR="0011138E" w:rsidRPr="00100C2C" w:rsidRDefault="0011138E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Российская Федерация, Иркутская область, муниципальный район Тулунский, сельское поселение Гадалейское, село Гадалей, улица Угорская, 23а</w:t>
            </w:r>
          </w:p>
        </w:tc>
        <w:tc>
          <w:tcPr>
            <w:tcW w:w="1857" w:type="dxa"/>
          </w:tcPr>
          <w:p w:rsidR="0011138E" w:rsidRPr="00100C2C" w:rsidRDefault="0011138E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38:15:060102:638</w:t>
            </w:r>
          </w:p>
        </w:tc>
      </w:tr>
      <w:tr w:rsidR="00712C87" w:rsidRPr="00100C2C" w:rsidTr="00563A5F">
        <w:tc>
          <w:tcPr>
            <w:tcW w:w="565" w:type="dxa"/>
          </w:tcPr>
          <w:p w:rsidR="0011138E" w:rsidRPr="00100C2C" w:rsidRDefault="0011138E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416" w:type="dxa"/>
          </w:tcPr>
          <w:p w:rsidR="0011138E" w:rsidRPr="00100C2C" w:rsidRDefault="003C67A0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скважина № 2189</w:t>
            </w:r>
          </w:p>
        </w:tc>
        <w:tc>
          <w:tcPr>
            <w:tcW w:w="3801" w:type="dxa"/>
          </w:tcPr>
          <w:p w:rsidR="0011138E" w:rsidRPr="00100C2C" w:rsidRDefault="003C67A0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Российская Федерация, Иркутская область, Тулунский район, Гадалейское муниципальное образование, д. Харгажин, ул. Верхняя, 17</w:t>
            </w:r>
          </w:p>
        </w:tc>
        <w:tc>
          <w:tcPr>
            <w:tcW w:w="1857" w:type="dxa"/>
          </w:tcPr>
          <w:p w:rsidR="0011138E" w:rsidRPr="00100C2C" w:rsidRDefault="003C67A0" w:rsidP="00C064AE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38:15:060401:440</w:t>
            </w:r>
          </w:p>
        </w:tc>
      </w:tr>
    </w:tbl>
    <w:p w:rsidR="002378E5" w:rsidRPr="00712C87" w:rsidRDefault="002378E5" w:rsidP="008669C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3A5F" w:rsidRPr="00712C87" w:rsidRDefault="00563A5F" w:rsidP="00563A5F">
      <w:pPr>
        <w:tabs>
          <w:tab w:val="left" w:pos="8850"/>
        </w:tabs>
        <w:ind w:left="1134" w:right="566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12C87">
        <w:rPr>
          <w:rFonts w:ascii="Arial" w:hAnsi="Arial" w:cs="Arial"/>
          <w:bCs/>
          <w:color w:val="000000" w:themeColor="text1"/>
          <w:sz w:val="24"/>
          <w:szCs w:val="24"/>
        </w:rPr>
        <w:t>Раздел 3. ДВИЖИМОЕ ИМУЩЕСТВО</w:t>
      </w:r>
    </w:p>
    <w:p w:rsidR="00563A5F" w:rsidRPr="00712C87" w:rsidRDefault="00563A5F" w:rsidP="00201093">
      <w:pPr>
        <w:tabs>
          <w:tab w:val="left" w:pos="8850"/>
        </w:tabs>
        <w:ind w:right="566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613"/>
        <w:gridCol w:w="5077"/>
        <w:gridCol w:w="3949"/>
      </w:tblGrid>
      <w:tr w:rsidR="00712C87" w:rsidRPr="00100C2C" w:rsidTr="00E37627">
        <w:tc>
          <w:tcPr>
            <w:tcW w:w="540" w:type="dxa"/>
          </w:tcPr>
          <w:p w:rsidR="00563A5F" w:rsidRPr="00100C2C" w:rsidRDefault="00712C87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№</w:t>
            </w:r>
          </w:p>
          <w:p w:rsidR="00563A5F" w:rsidRPr="00100C2C" w:rsidRDefault="00563A5F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proofErr w:type="gramStart"/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5130" w:type="dxa"/>
          </w:tcPr>
          <w:p w:rsidR="00563A5F" w:rsidRPr="00100C2C" w:rsidRDefault="00563A5F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3969" w:type="dxa"/>
          </w:tcPr>
          <w:p w:rsidR="00563A5F" w:rsidRPr="00100C2C" w:rsidRDefault="00563A5F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Индивидуализирующие признаки</w:t>
            </w:r>
          </w:p>
        </w:tc>
      </w:tr>
      <w:tr w:rsidR="00712C87" w:rsidRPr="00100C2C" w:rsidTr="00E37627">
        <w:tc>
          <w:tcPr>
            <w:tcW w:w="540" w:type="dxa"/>
          </w:tcPr>
          <w:p w:rsidR="00563A5F" w:rsidRPr="00100C2C" w:rsidRDefault="00563A5F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130" w:type="dxa"/>
          </w:tcPr>
          <w:p w:rsidR="00563A5F" w:rsidRPr="00100C2C" w:rsidRDefault="00563A5F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563A5F" w:rsidRPr="00100C2C" w:rsidRDefault="00563A5F" w:rsidP="00E37627">
            <w:pPr>
              <w:tabs>
                <w:tab w:val="left" w:pos="8850"/>
              </w:tabs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100C2C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563A5F" w:rsidRPr="00712C87" w:rsidRDefault="00563A5F" w:rsidP="00100C2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sectPr w:rsidR="00563A5F" w:rsidRPr="00712C87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23660"/>
    <w:rsid w:val="0003048F"/>
    <w:rsid w:val="000421C8"/>
    <w:rsid w:val="00062AC7"/>
    <w:rsid w:val="000824D6"/>
    <w:rsid w:val="00085042"/>
    <w:rsid w:val="00090690"/>
    <w:rsid w:val="000E40DA"/>
    <w:rsid w:val="00100C2C"/>
    <w:rsid w:val="0011138E"/>
    <w:rsid w:val="00112BD6"/>
    <w:rsid w:val="0014791B"/>
    <w:rsid w:val="00152D36"/>
    <w:rsid w:val="001742AF"/>
    <w:rsid w:val="001A41DC"/>
    <w:rsid w:val="001B5739"/>
    <w:rsid w:val="001D5870"/>
    <w:rsid w:val="001D6BD7"/>
    <w:rsid w:val="001F2B85"/>
    <w:rsid w:val="00201093"/>
    <w:rsid w:val="0021593E"/>
    <w:rsid w:val="002378E5"/>
    <w:rsid w:val="00262851"/>
    <w:rsid w:val="00290803"/>
    <w:rsid w:val="002A1318"/>
    <w:rsid w:val="002A3987"/>
    <w:rsid w:val="002E686B"/>
    <w:rsid w:val="00302FBB"/>
    <w:rsid w:val="00307A46"/>
    <w:rsid w:val="0032593B"/>
    <w:rsid w:val="0033245F"/>
    <w:rsid w:val="003340FA"/>
    <w:rsid w:val="00346DC3"/>
    <w:rsid w:val="0036405D"/>
    <w:rsid w:val="00366F0E"/>
    <w:rsid w:val="00371E52"/>
    <w:rsid w:val="003B6EE6"/>
    <w:rsid w:val="003C67A0"/>
    <w:rsid w:val="003D52CB"/>
    <w:rsid w:val="0044506C"/>
    <w:rsid w:val="004527A1"/>
    <w:rsid w:val="00481C83"/>
    <w:rsid w:val="0048235E"/>
    <w:rsid w:val="004C2ABF"/>
    <w:rsid w:val="005101A6"/>
    <w:rsid w:val="00531D2D"/>
    <w:rsid w:val="00563A5F"/>
    <w:rsid w:val="00596B3A"/>
    <w:rsid w:val="00605746"/>
    <w:rsid w:val="006145AC"/>
    <w:rsid w:val="00642E40"/>
    <w:rsid w:val="00663FED"/>
    <w:rsid w:val="00665AF0"/>
    <w:rsid w:val="006A43BE"/>
    <w:rsid w:val="006C04A0"/>
    <w:rsid w:val="006D7D6F"/>
    <w:rsid w:val="0070205B"/>
    <w:rsid w:val="00703B84"/>
    <w:rsid w:val="00705A95"/>
    <w:rsid w:val="00712C87"/>
    <w:rsid w:val="00726846"/>
    <w:rsid w:val="007407A3"/>
    <w:rsid w:val="00744081"/>
    <w:rsid w:val="00760F28"/>
    <w:rsid w:val="0076210A"/>
    <w:rsid w:val="00784273"/>
    <w:rsid w:val="00787373"/>
    <w:rsid w:val="00792D2F"/>
    <w:rsid w:val="007967FE"/>
    <w:rsid w:val="007A6269"/>
    <w:rsid w:val="007B247E"/>
    <w:rsid w:val="007B5C95"/>
    <w:rsid w:val="007C0A4B"/>
    <w:rsid w:val="007D4F46"/>
    <w:rsid w:val="007D6496"/>
    <w:rsid w:val="007E0A5B"/>
    <w:rsid w:val="007F54E8"/>
    <w:rsid w:val="007F6968"/>
    <w:rsid w:val="00805BD4"/>
    <w:rsid w:val="0080729D"/>
    <w:rsid w:val="00816E01"/>
    <w:rsid w:val="008238F5"/>
    <w:rsid w:val="00843F86"/>
    <w:rsid w:val="0084495F"/>
    <w:rsid w:val="008669CC"/>
    <w:rsid w:val="0087332B"/>
    <w:rsid w:val="008A39EE"/>
    <w:rsid w:val="008C0A0F"/>
    <w:rsid w:val="008D4A4F"/>
    <w:rsid w:val="00967F90"/>
    <w:rsid w:val="00990504"/>
    <w:rsid w:val="009D25CE"/>
    <w:rsid w:val="009E1FB1"/>
    <w:rsid w:val="00A30069"/>
    <w:rsid w:val="00A51655"/>
    <w:rsid w:val="00A83165"/>
    <w:rsid w:val="00AA5373"/>
    <w:rsid w:val="00AD61F0"/>
    <w:rsid w:val="00AE659D"/>
    <w:rsid w:val="00AF68FC"/>
    <w:rsid w:val="00B00166"/>
    <w:rsid w:val="00B151B3"/>
    <w:rsid w:val="00B26D2D"/>
    <w:rsid w:val="00B531E8"/>
    <w:rsid w:val="00B55C86"/>
    <w:rsid w:val="00B576A0"/>
    <w:rsid w:val="00B635CC"/>
    <w:rsid w:val="00B654A4"/>
    <w:rsid w:val="00B7040C"/>
    <w:rsid w:val="00B7634B"/>
    <w:rsid w:val="00B80639"/>
    <w:rsid w:val="00BB2ED7"/>
    <w:rsid w:val="00BD0223"/>
    <w:rsid w:val="00C126FF"/>
    <w:rsid w:val="00C37B5C"/>
    <w:rsid w:val="00C64684"/>
    <w:rsid w:val="00CB1590"/>
    <w:rsid w:val="00CC362E"/>
    <w:rsid w:val="00CC3F8D"/>
    <w:rsid w:val="00D401C6"/>
    <w:rsid w:val="00D835CD"/>
    <w:rsid w:val="00D86EDD"/>
    <w:rsid w:val="00D965A1"/>
    <w:rsid w:val="00DB1886"/>
    <w:rsid w:val="00DB437C"/>
    <w:rsid w:val="00DC5C67"/>
    <w:rsid w:val="00DD66C9"/>
    <w:rsid w:val="00DE0190"/>
    <w:rsid w:val="00DE5701"/>
    <w:rsid w:val="00E20770"/>
    <w:rsid w:val="00E86C4E"/>
    <w:rsid w:val="00E94390"/>
    <w:rsid w:val="00ED5B80"/>
    <w:rsid w:val="00F42A34"/>
    <w:rsid w:val="00F460A3"/>
    <w:rsid w:val="00F67AB1"/>
    <w:rsid w:val="00F83E83"/>
    <w:rsid w:val="00FB5BEE"/>
    <w:rsid w:val="00FC7C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E1754-7D25-4200-84CA-895C67FE3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77</cp:revision>
  <cp:lastPrinted>2025-03-03T07:36:00Z</cp:lastPrinted>
  <dcterms:created xsi:type="dcterms:W3CDTF">2016-02-19T05:44:00Z</dcterms:created>
  <dcterms:modified xsi:type="dcterms:W3CDTF">2025-03-12T06:29:00Z</dcterms:modified>
</cp:coreProperties>
</file>